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9B5F1" w14:textId="77777777" w:rsidR="00160076" w:rsidRPr="004E6C18" w:rsidRDefault="00160076" w:rsidP="004E6C18">
      <w:pPr>
        <w:pStyle w:val="Title"/>
        <w:spacing w:after="0"/>
        <w:rPr>
          <w:rFonts w:ascii="Arial" w:hAnsi="Arial"/>
          <w:b/>
          <w:sz w:val="20"/>
          <w:lang w:val="en-GB"/>
        </w:rPr>
      </w:pPr>
      <w:r w:rsidRPr="004E6C18">
        <w:rPr>
          <w:rFonts w:ascii="Arial" w:hAnsi="Arial"/>
          <w:b/>
          <w:color w:val="auto"/>
          <w:sz w:val="20"/>
          <w:lang w:val="en-GB"/>
        </w:rPr>
        <w:t>A. Conditions of agreement</w:t>
      </w:r>
    </w:p>
    <w:p w14:paraId="4F25A44F" w14:textId="77777777" w:rsidR="00112122" w:rsidRPr="004E6C18" w:rsidRDefault="00112122" w:rsidP="00E17A4D">
      <w:pPr>
        <w:pStyle w:val="Heading1"/>
        <w:numPr>
          <w:ilvl w:val="0"/>
          <w:numId w:val="2"/>
        </w:numPr>
        <w:spacing w:before="0" w:after="0"/>
        <w:ind w:left="360"/>
        <w:rPr>
          <w:rFonts w:ascii="Arial" w:eastAsiaTheme="majorEastAsia" w:hAnsi="Arial" w:cstheme="majorBidi"/>
          <w:b/>
          <w:bCs/>
          <w:i/>
          <w:iCs/>
          <w:kern w:val="32"/>
          <w:sz w:val="24"/>
          <w:szCs w:val="24"/>
        </w:rPr>
      </w:pPr>
      <w:r w:rsidRPr="004E6C18">
        <w:rPr>
          <w:rFonts w:ascii="Arial" w:eastAsiaTheme="majorEastAsia" w:hAnsi="Arial" w:cstheme="majorBidi"/>
          <w:b/>
          <w:bCs/>
          <w:i/>
          <w:iCs/>
          <w:color w:val="auto"/>
          <w:kern w:val="32"/>
          <w:sz w:val="24"/>
          <w:szCs w:val="24"/>
        </w:rPr>
        <w:t>Introduction</w:t>
      </w:r>
    </w:p>
    <w:p w14:paraId="721D48A8" w14:textId="36D7C906" w:rsidR="005E78C1" w:rsidRPr="00B1326F" w:rsidRDefault="00E31D18" w:rsidP="00E17A4D">
      <w:pPr>
        <w:pStyle w:val="ListParagraph"/>
        <w:numPr>
          <w:ilvl w:val="0"/>
          <w:numId w:val="89"/>
        </w:numPr>
        <w:spacing w:after="0" w:line="259" w:lineRule="auto"/>
        <w:ind w:left="360"/>
        <w:rPr>
          <w:rFonts w:ascii="Arial" w:hAnsi="Arial" w:cs="Arial"/>
          <w:sz w:val="20"/>
          <w:szCs w:val="20"/>
        </w:rPr>
      </w:pPr>
      <w:r w:rsidRPr="00AD26C7">
        <w:rPr>
          <w:rFonts w:ascii="Arial" w:hAnsi="Arial" w:cs="Arial"/>
          <w:sz w:val="20"/>
          <w:szCs w:val="20"/>
        </w:rPr>
        <w:t xml:space="preserve">This set of House Rules </w:t>
      </w:r>
      <w:r w:rsidRPr="00B1326F">
        <w:rPr>
          <w:rFonts w:ascii="Arial" w:hAnsi="Arial" w:cs="Arial"/>
          <w:sz w:val="20"/>
          <w:szCs w:val="20"/>
        </w:rPr>
        <w:t xml:space="preserve">govern the use of </w:t>
      </w:r>
      <w:r w:rsidR="00BB0D51">
        <w:rPr>
          <w:rFonts w:ascii="Arial" w:hAnsi="Arial" w:cs="Arial"/>
          <w:sz w:val="20"/>
          <w:szCs w:val="20"/>
        </w:rPr>
        <w:t>Boomtown Casino Bossier City</w:t>
      </w:r>
      <w:r w:rsidR="00AE298F">
        <w:rPr>
          <w:rFonts w:ascii="Arial" w:hAnsi="Arial" w:cs="Arial"/>
          <w:sz w:val="20"/>
          <w:szCs w:val="20"/>
        </w:rPr>
        <w:t xml:space="preserve"> </w:t>
      </w:r>
      <w:r w:rsidR="0035305E">
        <w:rPr>
          <w:rFonts w:ascii="Arial" w:hAnsi="Arial" w:cs="Arial"/>
          <w:sz w:val="20"/>
          <w:szCs w:val="20"/>
        </w:rPr>
        <w:t>Sportsbook</w:t>
      </w:r>
      <w:r w:rsidR="005E78C1" w:rsidRPr="00B1326F">
        <w:rPr>
          <w:rFonts w:ascii="Arial" w:hAnsi="Arial" w:cs="Arial"/>
          <w:sz w:val="20"/>
          <w:szCs w:val="20"/>
        </w:rPr>
        <w:t xml:space="preserve"> </w:t>
      </w:r>
      <w:r w:rsidRPr="00B1326F">
        <w:rPr>
          <w:rFonts w:ascii="Arial" w:hAnsi="Arial" w:cs="Arial"/>
          <w:sz w:val="20"/>
          <w:szCs w:val="20"/>
        </w:rPr>
        <w:t>(the “</w:t>
      </w:r>
      <w:r w:rsidR="000F3FDE">
        <w:rPr>
          <w:rFonts w:ascii="Arial" w:hAnsi="Arial" w:cs="Arial"/>
          <w:sz w:val="20"/>
          <w:szCs w:val="20"/>
        </w:rPr>
        <w:t>Licensee</w:t>
      </w:r>
      <w:r w:rsidRPr="00B1326F">
        <w:rPr>
          <w:rFonts w:ascii="Arial" w:hAnsi="Arial" w:cs="Arial"/>
          <w:sz w:val="20"/>
          <w:szCs w:val="20"/>
        </w:rPr>
        <w:t xml:space="preserve">”). </w:t>
      </w:r>
    </w:p>
    <w:p w14:paraId="68794CB1" w14:textId="4C4D65CB" w:rsidR="00E31D18" w:rsidRPr="00B1326F" w:rsidRDefault="00E31D18" w:rsidP="00E17A4D">
      <w:pPr>
        <w:pStyle w:val="ListParagraph"/>
        <w:numPr>
          <w:ilvl w:val="0"/>
          <w:numId w:val="89"/>
        </w:numPr>
        <w:spacing w:after="0" w:line="259" w:lineRule="auto"/>
        <w:ind w:left="360"/>
        <w:rPr>
          <w:rFonts w:ascii="Arial" w:hAnsi="Arial" w:cs="Arial"/>
          <w:sz w:val="20"/>
          <w:szCs w:val="20"/>
        </w:rPr>
      </w:pPr>
      <w:r w:rsidRPr="00B1326F">
        <w:rPr>
          <w:rFonts w:ascii="Arial" w:hAnsi="Arial" w:cs="Arial"/>
          <w:sz w:val="20"/>
          <w:szCs w:val="20"/>
        </w:rPr>
        <w:t xml:space="preserve">When placing a bet with the </w:t>
      </w:r>
      <w:r w:rsidR="000F3FDE">
        <w:rPr>
          <w:rFonts w:ascii="Arial" w:hAnsi="Arial" w:cs="Arial"/>
          <w:sz w:val="20"/>
          <w:szCs w:val="20"/>
        </w:rPr>
        <w:t>Licensee</w:t>
      </w:r>
      <w:r w:rsidRPr="00B1326F">
        <w:rPr>
          <w:rFonts w:ascii="Arial" w:hAnsi="Arial" w:cs="Arial"/>
          <w:sz w:val="20"/>
          <w:szCs w:val="20"/>
        </w:rPr>
        <w:t xml:space="preserve">, the </w:t>
      </w:r>
      <w:r w:rsidR="005E78C1" w:rsidRPr="00B1326F">
        <w:rPr>
          <w:rFonts w:ascii="Arial" w:hAnsi="Arial" w:cs="Arial"/>
          <w:sz w:val="20"/>
          <w:szCs w:val="20"/>
        </w:rPr>
        <w:t>Customer</w:t>
      </w:r>
      <w:r w:rsidRPr="00B1326F">
        <w:rPr>
          <w:rFonts w:ascii="Arial" w:hAnsi="Arial" w:cs="Arial"/>
          <w:sz w:val="20"/>
          <w:szCs w:val="20"/>
        </w:rPr>
        <w:t xml:space="preserve"> is therefore agreeing that the </w:t>
      </w:r>
      <w:r w:rsidR="005E78C1" w:rsidRPr="00B1326F">
        <w:rPr>
          <w:rFonts w:ascii="Arial" w:hAnsi="Arial" w:cs="Arial"/>
          <w:sz w:val="20"/>
          <w:szCs w:val="20"/>
        </w:rPr>
        <w:t>Customer</w:t>
      </w:r>
      <w:r w:rsidRPr="00B1326F">
        <w:rPr>
          <w:rFonts w:ascii="Arial" w:hAnsi="Arial" w:cs="Arial"/>
          <w:sz w:val="20"/>
          <w:szCs w:val="20"/>
        </w:rPr>
        <w:t xml:space="preserve"> has read, understood and will be adhering to these House Rules including the general House Rules at any time applicable to the </w:t>
      </w:r>
      <w:r w:rsidR="000F3FDE">
        <w:rPr>
          <w:rFonts w:ascii="Arial" w:hAnsi="Arial" w:cs="Arial"/>
          <w:sz w:val="20"/>
          <w:szCs w:val="20"/>
        </w:rPr>
        <w:t>Licensee</w:t>
      </w:r>
    </w:p>
    <w:p w14:paraId="107FFF4A" w14:textId="504702A6" w:rsidR="005E78C1" w:rsidRPr="00B1326F" w:rsidRDefault="00E31D18" w:rsidP="00E17A4D">
      <w:pPr>
        <w:pStyle w:val="ListParagraph"/>
        <w:numPr>
          <w:ilvl w:val="0"/>
          <w:numId w:val="89"/>
        </w:numPr>
        <w:spacing w:after="0" w:line="259" w:lineRule="auto"/>
        <w:ind w:left="360"/>
        <w:rPr>
          <w:rFonts w:ascii="Arial" w:hAnsi="Arial" w:cs="Arial"/>
          <w:sz w:val="20"/>
          <w:szCs w:val="20"/>
        </w:rPr>
      </w:pPr>
      <w:r w:rsidRPr="00B1326F">
        <w:rPr>
          <w:rFonts w:ascii="Arial" w:hAnsi="Arial" w:cs="Arial"/>
          <w:sz w:val="20"/>
          <w:szCs w:val="20"/>
        </w:rPr>
        <w:t xml:space="preserve">The use of the </w:t>
      </w:r>
      <w:r w:rsidR="000F3FDE">
        <w:rPr>
          <w:rFonts w:ascii="Arial" w:hAnsi="Arial" w:cs="Arial"/>
          <w:sz w:val="20"/>
          <w:szCs w:val="20"/>
        </w:rPr>
        <w:t>Licensee</w:t>
      </w:r>
      <w:r w:rsidRPr="00B1326F">
        <w:rPr>
          <w:rFonts w:ascii="Arial" w:hAnsi="Arial" w:cs="Arial"/>
          <w:sz w:val="20"/>
          <w:szCs w:val="20"/>
        </w:rPr>
        <w:t xml:space="preserve">’s sportsbook is subject to the regulations imposed by the </w:t>
      </w:r>
      <w:r w:rsidR="005E78C1" w:rsidRPr="00B1326F">
        <w:rPr>
          <w:rFonts w:ascii="Arial" w:hAnsi="Arial" w:cs="Arial"/>
          <w:sz w:val="20"/>
          <w:szCs w:val="20"/>
        </w:rPr>
        <w:t xml:space="preserve">Louisiana Gaming Control Board (the “LGCB”). </w:t>
      </w:r>
    </w:p>
    <w:p w14:paraId="19717D52" w14:textId="03CB7F0C" w:rsidR="00E31D18" w:rsidRPr="00B1326F" w:rsidRDefault="005E78C1" w:rsidP="00E17A4D">
      <w:pPr>
        <w:pStyle w:val="ListParagraph"/>
        <w:numPr>
          <w:ilvl w:val="0"/>
          <w:numId w:val="89"/>
        </w:numPr>
        <w:spacing w:after="0" w:line="259" w:lineRule="auto"/>
        <w:ind w:left="360"/>
        <w:rPr>
          <w:rFonts w:ascii="Arial" w:hAnsi="Arial" w:cs="Arial"/>
          <w:sz w:val="20"/>
          <w:szCs w:val="20"/>
        </w:rPr>
      </w:pPr>
      <w:r w:rsidRPr="00B1326F">
        <w:rPr>
          <w:rFonts w:ascii="Arial" w:hAnsi="Arial" w:cs="Arial"/>
          <w:sz w:val="20"/>
          <w:szCs w:val="20"/>
        </w:rPr>
        <w:t xml:space="preserve">Any dispute relating in any way to the use of this Sports Book can be made in person, on a form provided by the </w:t>
      </w:r>
      <w:r w:rsidR="000F3FDE">
        <w:rPr>
          <w:rFonts w:ascii="Arial" w:hAnsi="Arial" w:cs="Arial"/>
          <w:sz w:val="20"/>
          <w:szCs w:val="20"/>
        </w:rPr>
        <w:t>Licensee</w:t>
      </w:r>
      <w:r w:rsidRPr="00B1326F">
        <w:rPr>
          <w:rFonts w:ascii="Arial" w:hAnsi="Arial" w:cs="Arial"/>
          <w:sz w:val="20"/>
          <w:szCs w:val="20"/>
        </w:rPr>
        <w:t xml:space="preserve">, or can be mailed to </w:t>
      </w:r>
      <w:r w:rsidR="00BB0D51">
        <w:rPr>
          <w:rFonts w:ascii="Arial" w:hAnsi="Arial" w:cs="Arial"/>
          <w:sz w:val="20"/>
          <w:szCs w:val="20"/>
        </w:rPr>
        <w:t>300 Riverside Drive</w:t>
      </w:r>
      <w:r w:rsidR="0035305E">
        <w:rPr>
          <w:rFonts w:ascii="Arial" w:hAnsi="Arial" w:cs="Arial"/>
          <w:sz w:val="20"/>
          <w:szCs w:val="20"/>
        </w:rPr>
        <w:t>, B</w:t>
      </w:r>
      <w:r w:rsidR="00AE298F">
        <w:rPr>
          <w:rFonts w:ascii="Arial" w:hAnsi="Arial" w:cs="Arial"/>
          <w:sz w:val="20"/>
          <w:szCs w:val="20"/>
        </w:rPr>
        <w:t>ossier City</w:t>
      </w:r>
      <w:r w:rsidR="0035305E">
        <w:rPr>
          <w:rFonts w:ascii="Arial" w:hAnsi="Arial" w:cs="Arial"/>
          <w:sz w:val="20"/>
          <w:szCs w:val="20"/>
        </w:rPr>
        <w:t>, LA 7</w:t>
      </w:r>
      <w:r w:rsidR="00AE298F">
        <w:rPr>
          <w:rFonts w:ascii="Arial" w:hAnsi="Arial" w:cs="Arial"/>
          <w:sz w:val="20"/>
          <w:szCs w:val="20"/>
        </w:rPr>
        <w:t>1111</w:t>
      </w:r>
      <w:r w:rsidRPr="00B1326F">
        <w:rPr>
          <w:rFonts w:ascii="Arial" w:hAnsi="Arial" w:cs="Arial"/>
          <w:sz w:val="20"/>
          <w:szCs w:val="20"/>
        </w:rPr>
        <w:t xml:space="preserve">.  </w:t>
      </w:r>
      <w:r w:rsidR="00E31D18" w:rsidRPr="00B1326F">
        <w:rPr>
          <w:rFonts w:ascii="Arial" w:hAnsi="Arial" w:cs="Arial"/>
          <w:sz w:val="20"/>
          <w:szCs w:val="20"/>
        </w:rPr>
        <w:t xml:space="preserve">In the unlikely event the response is not considered satisfactory and the issue is not solved in an adequate fashion for the player, </w:t>
      </w:r>
      <w:r w:rsidRPr="00B1326F">
        <w:rPr>
          <w:rFonts w:ascii="Arial" w:hAnsi="Arial" w:cs="Arial"/>
          <w:sz w:val="20"/>
          <w:szCs w:val="20"/>
        </w:rPr>
        <w:t xml:space="preserve">the </w:t>
      </w:r>
      <w:r w:rsidR="000F3FDE">
        <w:rPr>
          <w:rFonts w:ascii="Arial" w:hAnsi="Arial" w:cs="Arial"/>
          <w:sz w:val="20"/>
          <w:szCs w:val="20"/>
        </w:rPr>
        <w:t>Licensee</w:t>
      </w:r>
      <w:r w:rsidRPr="00B1326F">
        <w:rPr>
          <w:rFonts w:ascii="Arial" w:hAnsi="Arial" w:cs="Arial"/>
          <w:sz w:val="20"/>
          <w:szCs w:val="20"/>
        </w:rPr>
        <w:t xml:space="preserve">’s Sportsbook will be glad to provide information regarding escalating a concern to the LGCB. </w:t>
      </w:r>
    </w:p>
    <w:p w14:paraId="31E1788C" w14:textId="30D5AD2D" w:rsidR="00E31D18" w:rsidRPr="00B1326F"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The </w:t>
      </w:r>
      <w:r w:rsidR="000F3FDE">
        <w:rPr>
          <w:rFonts w:ascii="Arial" w:hAnsi="Arial" w:cs="Arial"/>
          <w:sz w:val="20"/>
          <w:szCs w:val="20"/>
        </w:rPr>
        <w:t>Licensee</w:t>
      </w:r>
      <w:r w:rsidRPr="00B1326F">
        <w:rPr>
          <w:rFonts w:ascii="Arial" w:hAnsi="Arial" w:cs="Arial"/>
          <w:sz w:val="20"/>
          <w:szCs w:val="20"/>
        </w:rPr>
        <w:t xml:space="preserve"> reserves the right to make changes to the </w:t>
      </w:r>
      <w:r w:rsidR="005E78C1" w:rsidRPr="00B1326F">
        <w:rPr>
          <w:rFonts w:ascii="Arial" w:hAnsi="Arial" w:cs="Arial"/>
          <w:sz w:val="20"/>
          <w:szCs w:val="20"/>
        </w:rPr>
        <w:t xml:space="preserve">sportsbook including, but not limited to, </w:t>
      </w:r>
      <w:r w:rsidRPr="00B1326F">
        <w:rPr>
          <w:rFonts w:ascii="Arial" w:hAnsi="Arial" w:cs="Arial"/>
          <w:sz w:val="20"/>
          <w:szCs w:val="20"/>
        </w:rPr>
        <w:t>betting limits, payout limits and offerings.</w:t>
      </w:r>
    </w:p>
    <w:p w14:paraId="31DA70D2" w14:textId="10616B92" w:rsidR="00E31D18" w:rsidRPr="00B1326F"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The </w:t>
      </w:r>
      <w:r w:rsidR="000F3FDE">
        <w:rPr>
          <w:rFonts w:ascii="Arial" w:hAnsi="Arial" w:cs="Arial"/>
          <w:sz w:val="20"/>
          <w:szCs w:val="20"/>
        </w:rPr>
        <w:t>Licensee</w:t>
      </w:r>
      <w:r w:rsidRPr="00B1326F">
        <w:rPr>
          <w:rFonts w:ascii="Arial" w:hAnsi="Arial" w:cs="Arial"/>
          <w:sz w:val="20"/>
          <w:szCs w:val="20"/>
        </w:rPr>
        <w:t xml:space="preserve"> reserves the right to refuse any wager or delete or limit any selection(s) prior to the acceptance of the wagers.</w:t>
      </w:r>
    </w:p>
    <w:p w14:paraId="2426F997" w14:textId="046879D0" w:rsidR="00EB2DA5" w:rsidRPr="00B1326F" w:rsidRDefault="00EB2DA5"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House rules will be made available to patrons upon request</w:t>
      </w:r>
      <w:r w:rsidR="00132F7A">
        <w:rPr>
          <w:rFonts w:ascii="Arial" w:hAnsi="Arial" w:cs="Arial"/>
          <w:sz w:val="20"/>
          <w:szCs w:val="20"/>
        </w:rPr>
        <w:t xml:space="preserve"> on site and will be available on the </w:t>
      </w:r>
      <w:r w:rsidR="000F3FDE">
        <w:rPr>
          <w:rFonts w:ascii="Arial" w:hAnsi="Arial" w:cs="Arial"/>
          <w:sz w:val="20"/>
          <w:szCs w:val="20"/>
        </w:rPr>
        <w:t>Licensee</w:t>
      </w:r>
      <w:r w:rsidR="00132F7A">
        <w:rPr>
          <w:rFonts w:ascii="Arial" w:hAnsi="Arial" w:cs="Arial"/>
          <w:sz w:val="20"/>
          <w:szCs w:val="20"/>
        </w:rPr>
        <w:t>’s website</w:t>
      </w:r>
      <w:r w:rsidR="004E21F9">
        <w:rPr>
          <w:rFonts w:ascii="Arial" w:hAnsi="Arial" w:cs="Arial"/>
          <w:sz w:val="20"/>
          <w:szCs w:val="20"/>
        </w:rPr>
        <w:t>.</w:t>
      </w:r>
      <w:r w:rsidR="00621497">
        <w:rPr>
          <w:rFonts w:ascii="Arial" w:hAnsi="Arial" w:cs="Arial"/>
          <w:sz w:val="20"/>
          <w:szCs w:val="20"/>
        </w:rPr>
        <w:t xml:space="preserve"> </w:t>
      </w:r>
    </w:p>
    <w:p w14:paraId="0641CC68" w14:textId="3715D5C3" w:rsidR="00E31D18" w:rsidRPr="00B1326F"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The </w:t>
      </w:r>
      <w:r w:rsidR="000F3FDE">
        <w:rPr>
          <w:rFonts w:ascii="Arial" w:hAnsi="Arial" w:cs="Arial"/>
          <w:sz w:val="20"/>
          <w:szCs w:val="20"/>
        </w:rPr>
        <w:t>Licensee</w:t>
      </w:r>
      <w:r w:rsidRPr="00B1326F">
        <w:rPr>
          <w:rFonts w:ascii="Arial" w:hAnsi="Arial" w:cs="Arial"/>
          <w:sz w:val="20"/>
          <w:szCs w:val="20"/>
        </w:rPr>
        <w:t xml:space="preserve"> may update, amend, edit and supplement these House Rules at any time</w:t>
      </w:r>
      <w:r w:rsidR="00621497">
        <w:rPr>
          <w:rFonts w:ascii="Arial" w:hAnsi="Arial" w:cs="Arial"/>
          <w:sz w:val="20"/>
          <w:szCs w:val="20"/>
        </w:rPr>
        <w:t xml:space="preserve">, with approval from the </w:t>
      </w:r>
      <w:r w:rsidR="00132F7A">
        <w:rPr>
          <w:rFonts w:ascii="Arial" w:hAnsi="Arial" w:cs="Arial"/>
          <w:sz w:val="20"/>
          <w:szCs w:val="20"/>
        </w:rPr>
        <w:t>LGCB</w:t>
      </w:r>
      <w:r w:rsidRPr="00B1326F">
        <w:rPr>
          <w:rFonts w:ascii="Arial" w:hAnsi="Arial" w:cs="Arial"/>
          <w:sz w:val="20"/>
          <w:szCs w:val="20"/>
        </w:rPr>
        <w:t>.</w:t>
      </w:r>
    </w:p>
    <w:p w14:paraId="254B6E40" w14:textId="5BB67254" w:rsidR="00E31D18" w:rsidRPr="00B1326F"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With the exception of voided wagers containing erroneous terms as described below, once a wager is accepted by both parties, wagers will not be altered or voided except at the discretion of the </w:t>
      </w:r>
      <w:r w:rsidR="000F3FDE">
        <w:rPr>
          <w:rFonts w:ascii="Arial" w:hAnsi="Arial" w:cs="Arial"/>
          <w:sz w:val="20"/>
          <w:szCs w:val="20"/>
        </w:rPr>
        <w:t>Licensee</w:t>
      </w:r>
      <w:r w:rsidRPr="00B1326F">
        <w:rPr>
          <w:rFonts w:ascii="Arial" w:hAnsi="Arial" w:cs="Arial"/>
          <w:sz w:val="20"/>
          <w:szCs w:val="20"/>
        </w:rPr>
        <w:t xml:space="preserve"> and with the approval of both parties.</w:t>
      </w:r>
    </w:p>
    <w:p w14:paraId="59D15721" w14:textId="77777777" w:rsidR="00E31D18" w:rsidRPr="00E01830"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Expiration of any winning wager will be </w:t>
      </w:r>
      <w:r w:rsidR="00210000" w:rsidRPr="00B1326F">
        <w:rPr>
          <w:rFonts w:ascii="Arial" w:hAnsi="Arial" w:cs="Arial"/>
          <w:sz w:val="20"/>
          <w:szCs w:val="20"/>
        </w:rPr>
        <w:t>180 days from date of settlement</w:t>
      </w:r>
      <w:r w:rsidRPr="00B1326F">
        <w:rPr>
          <w:rFonts w:ascii="Arial" w:hAnsi="Arial" w:cs="Arial"/>
          <w:sz w:val="20"/>
          <w:szCs w:val="20"/>
        </w:rPr>
        <w:t xml:space="preserve"> of the event.</w:t>
      </w:r>
    </w:p>
    <w:p w14:paraId="7111C476" w14:textId="0D730F14" w:rsidR="00FD191B" w:rsidRPr="00386260" w:rsidRDefault="000F3FDE" w:rsidP="00E17A4D">
      <w:pPr>
        <w:pStyle w:val="ListParagraph"/>
        <w:numPr>
          <w:ilvl w:val="0"/>
          <w:numId w:val="89"/>
        </w:numPr>
        <w:spacing w:after="0" w:line="259" w:lineRule="auto"/>
        <w:ind w:left="360"/>
        <w:rPr>
          <w:rFonts w:ascii="Arial" w:hAnsi="Arial"/>
          <w:sz w:val="20"/>
        </w:rPr>
      </w:pPr>
      <w:r>
        <w:rPr>
          <w:rFonts w:ascii="Arial" w:hAnsi="Arial" w:cs="Arial"/>
          <w:sz w:val="20"/>
          <w:szCs w:val="20"/>
        </w:rPr>
        <w:t>Wi</w:t>
      </w:r>
      <w:r w:rsidR="00FD191B">
        <w:rPr>
          <w:rFonts w:ascii="Arial" w:hAnsi="Arial" w:cs="Arial"/>
          <w:sz w:val="20"/>
          <w:szCs w:val="20"/>
        </w:rPr>
        <w:t>nni</w:t>
      </w:r>
      <w:r>
        <w:rPr>
          <w:rFonts w:ascii="Arial" w:hAnsi="Arial" w:cs="Arial"/>
          <w:sz w:val="20"/>
          <w:szCs w:val="20"/>
        </w:rPr>
        <w:t xml:space="preserve">ng tickets/vouchers may be mailed in for redemption to the address below.  See the reserve side of the wagering ticket for mail-in collection instructions and address.  </w:t>
      </w:r>
      <w:r w:rsidR="00FD191B">
        <w:rPr>
          <w:rFonts w:ascii="Arial" w:hAnsi="Arial" w:cs="Arial"/>
          <w:sz w:val="20"/>
          <w:szCs w:val="20"/>
        </w:rPr>
        <w:t>If a self -addressed envelope is not included, a processing fee may be charged.</w:t>
      </w:r>
    </w:p>
    <w:p w14:paraId="01E7ACF6" w14:textId="02AF892B" w:rsidR="00FD191B" w:rsidRPr="00386260" w:rsidRDefault="00FD191B" w:rsidP="00386260">
      <w:pPr>
        <w:spacing w:after="0"/>
        <w:ind w:left="360"/>
        <w:rPr>
          <w:rFonts w:ascii="Arial" w:hAnsi="Arial"/>
          <w:sz w:val="20"/>
        </w:rPr>
      </w:pPr>
      <w:r>
        <w:rPr>
          <w:rFonts w:ascii="Arial" w:hAnsi="Arial"/>
          <w:sz w:val="20"/>
        </w:rPr>
        <w:t>Boomtown Bossier City 300 Riverside Drive Bossier City, LA 71111 Attn: Accounting/Revenue Audit</w:t>
      </w:r>
    </w:p>
    <w:p w14:paraId="4F086A93" w14:textId="3E4B7D46" w:rsidR="00E01830" w:rsidRPr="00B1326F" w:rsidRDefault="00E01830" w:rsidP="00E17A4D">
      <w:pPr>
        <w:pStyle w:val="ListParagraph"/>
        <w:numPr>
          <w:ilvl w:val="0"/>
          <w:numId w:val="89"/>
        </w:numPr>
        <w:spacing w:after="0" w:line="259" w:lineRule="auto"/>
        <w:ind w:left="360"/>
        <w:rPr>
          <w:rFonts w:ascii="Arial" w:hAnsi="Arial"/>
          <w:sz w:val="20"/>
        </w:rPr>
      </w:pPr>
      <w:r>
        <w:rPr>
          <w:rFonts w:ascii="Arial" w:hAnsi="Arial" w:cs="Arial"/>
          <w:sz w:val="20"/>
          <w:szCs w:val="20"/>
        </w:rPr>
        <w:t>Vouchers are valid 180 days from issuance.</w:t>
      </w:r>
    </w:p>
    <w:p w14:paraId="10ED5E39" w14:textId="014CEE37" w:rsidR="00E31D18" w:rsidRPr="00B1326F" w:rsidRDefault="00E31D18" w:rsidP="00E17A4D">
      <w:pPr>
        <w:pStyle w:val="ListParagraph"/>
        <w:numPr>
          <w:ilvl w:val="0"/>
          <w:numId w:val="89"/>
        </w:numPr>
        <w:spacing w:after="0" w:line="259" w:lineRule="auto"/>
        <w:ind w:left="360"/>
        <w:rPr>
          <w:rFonts w:ascii="Arial" w:hAnsi="Arial"/>
          <w:sz w:val="20"/>
        </w:rPr>
      </w:pPr>
      <w:r w:rsidRPr="00B1326F">
        <w:rPr>
          <w:rFonts w:ascii="Arial" w:hAnsi="Arial" w:cs="Arial"/>
          <w:sz w:val="20"/>
          <w:szCs w:val="20"/>
        </w:rPr>
        <w:t xml:space="preserve">The following persons are prohibited from placing wagers through the </w:t>
      </w:r>
      <w:r w:rsidR="000F3FDE">
        <w:rPr>
          <w:rFonts w:ascii="Arial" w:hAnsi="Arial" w:cs="Arial"/>
          <w:sz w:val="20"/>
          <w:szCs w:val="20"/>
        </w:rPr>
        <w:t>Licensee</w:t>
      </w:r>
      <w:r w:rsidRPr="00B1326F">
        <w:rPr>
          <w:rFonts w:ascii="Arial" w:hAnsi="Arial" w:cs="Arial"/>
          <w:sz w:val="20"/>
          <w:szCs w:val="20"/>
        </w:rPr>
        <w:t>’s sportsbook:</w:t>
      </w:r>
    </w:p>
    <w:p w14:paraId="7D447BDB" w14:textId="03EC746C" w:rsidR="00E31D18" w:rsidRPr="00B1326F" w:rsidRDefault="00FD191B" w:rsidP="00E17A4D">
      <w:pPr>
        <w:pStyle w:val="ListParagraph"/>
        <w:numPr>
          <w:ilvl w:val="0"/>
          <w:numId w:val="90"/>
        </w:numPr>
        <w:spacing w:after="0" w:line="240" w:lineRule="auto"/>
        <w:ind w:left="1080"/>
        <w:rPr>
          <w:rFonts w:ascii="Arial" w:hAnsi="Arial" w:cs="Arial"/>
          <w:sz w:val="20"/>
          <w:szCs w:val="20"/>
        </w:rPr>
      </w:pPr>
      <w:r>
        <w:rPr>
          <w:rFonts w:ascii="Arial" w:hAnsi="Arial" w:cs="Arial"/>
          <w:sz w:val="20"/>
          <w:szCs w:val="20"/>
        </w:rPr>
        <w:t xml:space="preserve">LA </w:t>
      </w:r>
      <w:r w:rsidR="00E31D18" w:rsidRPr="00B1326F">
        <w:rPr>
          <w:rFonts w:ascii="Arial" w:hAnsi="Arial" w:cs="Arial"/>
          <w:sz w:val="20"/>
          <w:szCs w:val="20"/>
        </w:rPr>
        <w:t>Excluded or Self-Excluded Patrons</w:t>
      </w:r>
      <w:r w:rsidR="00E67DE7">
        <w:rPr>
          <w:rFonts w:ascii="Arial" w:hAnsi="Arial" w:cs="Arial"/>
          <w:sz w:val="20"/>
          <w:szCs w:val="20"/>
        </w:rPr>
        <w:t>;</w:t>
      </w:r>
    </w:p>
    <w:p w14:paraId="475087E1" w14:textId="77777777" w:rsidR="00E31D18" w:rsidRPr="00B1326F" w:rsidRDefault="00E31D18" w:rsidP="00E17A4D">
      <w:pPr>
        <w:pStyle w:val="ListParagraph"/>
        <w:numPr>
          <w:ilvl w:val="0"/>
          <w:numId w:val="90"/>
        </w:numPr>
        <w:spacing w:after="0" w:line="240" w:lineRule="auto"/>
        <w:ind w:left="1080"/>
        <w:rPr>
          <w:rFonts w:ascii="Arial" w:hAnsi="Arial" w:cs="Arial"/>
          <w:sz w:val="20"/>
          <w:szCs w:val="20"/>
        </w:rPr>
      </w:pPr>
      <w:r w:rsidRPr="00B1326F">
        <w:rPr>
          <w:rFonts w:ascii="Arial" w:hAnsi="Arial" w:cs="Arial"/>
          <w:sz w:val="20"/>
          <w:szCs w:val="20"/>
        </w:rPr>
        <w:t>Any casino or gaming key employee licensee;</w:t>
      </w:r>
    </w:p>
    <w:p w14:paraId="77799E5F" w14:textId="7F5B6475" w:rsidR="00E31D18" w:rsidRPr="00B1326F" w:rsidRDefault="00E31D18" w:rsidP="00E17A4D">
      <w:pPr>
        <w:pStyle w:val="ListParagraph"/>
        <w:numPr>
          <w:ilvl w:val="0"/>
          <w:numId w:val="90"/>
        </w:numPr>
        <w:spacing w:after="0" w:line="240" w:lineRule="auto"/>
        <w:ind w:left="1080"/>
        <w:rPr>
          <w:rFonts w:ascii="Arial" w:hAnsi="Arial" w:cs="Arial"/>
          <w:sz w:val="20"/>
          <w:szCs w:val="20"/>
        </w:rPr>
      </w:pPr>
      <w:r w:rsidRPr="00B1326F">
        <w:rPr>
          <w:rFonts w:ascii="Arial" w:hAnsi="Arial" w:cs="Arial"/>
          <w:sz w:val="20"/>
          <w:szCs w:val="20"/>
        </w:rPr>
        <w:t xml:space="preserve">The </w:t>
      </w:r>
      <w:r w:rsidR="000F3FDE">
        <w:rPr>
          <w:rFonts w:ascii="Arial" w:hAnsi="Arial" w:cs="Arial"/>
          <w:sz w:val="20"/>
          <w:szCs w:val="20"/>
        </w:rPr>
        <w:t>Licensee</w:t>
      </w:r>
      <w:r w:rsidRPr="00B1326F">
        <w:rPr>
          <w:rFonts w:ascii="Arial" w:hAnsi="Arial" w:cs="Arial"/>
          <w:sz w:val="20"/>
          <w:szCs w:val="20"/>
        </w:rPr>
        <w:t>’s Employees;</w:t>
      </w:r>
    </w:p>
    <w:p w14:paraId="5A095889" w14:textId="77777777" w:rsidR="00132F7A" w:rsidRDefault="00E31D18" w:rsidP="00E17A4D">
      <w:pPr>
        <w:pStyle w:val="ListParagraph"/>
        <w:numPr>
          <w:ilvl w:val="0"/>
          <w:numId w:val="90"/>
        </w:numPr>
        <w:spacing w:after="0" w:line="240" w:lineRule="auto"/>
        <w:ind w:left="1080"/>
        <w:rPr>
          <w:rFonts w:ascii="Arial" w:hAnsi="Arial" w:cs="Arial"/>
          <w:sz w:val="20"/>
          <w:szCs w:val="20"/>
        </w:rPr>
      </w:pPr>
      <w:r w:rsidRPr="00B1326F">
        <w:rPr>
          <w:rFonts w:ascii="Arial" w:hAnsi="Arial" w:cs="Arial"/>
          <w:sz w:val="20"/>
          <w:szCs w:val="20"/>
        </w:rPr>
        <w:t>Anyone under the age of 21;</w:t>
      </w:r>
    </w:p>
    <w:p w14:paraId="47CFF544" w14:textId="378A46F3" w:rsidR="00132F7A" w:rsidRPr="00F95725" w:rsidRDefault="00132F7A" w:rsidP="00E17A4D">
      <w:pPr>
        <w:pStyle w:val="ListParagraph"/>
        <w:numPr>
          <w:ilvl w:val="0"/>
          <w:numId w:val="90"/>
        </w:numPr>
        <w:spacing w:after="0" w:line="240" w:lineRule="auto"/>
        <w:ind w:left="1080"/>
        <w:rPr>
          <w:rFonts w:ascii="Arial" w:hAnsi="Arial" w:cs="Arial"/>
          <w:sz w:val="20"/>
          <w:szCs w:val="20"/>
        </w:rPr>
      </w:pPr>
      <w:r w:rsidRPr="00F95725">
        <w:rPr>
          <w:rFonts w:ascii="Arial" w:hAnsi="Arial" w:cs="Arial"/>
          <w:sz w:val="20"/>
          <w:szCs w:val="20"/>
        </w:rPr>
        <w:t>Athletes, coaches, referees or other officials, or staff of a participant</w:t>
      </w:r>
      <w:r w:rsidR="00A76F13">
        <w:rPr>
          <w:rFonts w:ascii="Arial" w:hAnsi="Arial" w:cs="Arial"/>
          <w:sz w:val="20"/>
          <w:szCs w:val="20"/>
        </w:rPr>
        <w:t>,</w:t>
      </w:r>
      <w:r w:rsidRPr="00F95725">
        <w:rPr>
          <w:rFonts w:ascii="Arial" w:hAnsi="Arial" w:cs="Arial"/>
          <w:sz w:val="20"/>
          <w:szCs w:val="20"/>
        </w:rPr>
        <w:t xml:space="preserve"> team</w:t>
      </w:r>
      <w:r w:rsidR="00A76F13">
        <w:rPr>
          <w:rFonts w:ascii="Arial" w:hAnsi="Arial" w:cs="Arial"/>
          <w:sz w:val="20"/>
          <w:szCs w:val="20"/>
        </w:rPr>
        <w:t>, league or governing</w:t>
      </w:r>
      <w:r w:rsidR="008D189C">
        <w:rPr>
          <w:rFonts w:ascii="Arial" w:hAnsi="Arial" w:cs="Arial"/>
          <w:sz w:val="20"/>
          <w:szCs w:val="20"/>
        </w:rPr>
        <w:t xml:space="preserve"> body</w:t>
      </w:r>
      <w:r w:rsidRPr="00F95725">
        <w:rPr>
          <w:rFonts w:ascii="Arial" w:hAnsi="Arial" w:cs="Arial"/>
          <w:sz w:val="20"/>
          <w:szCs w:val="20"/>
        </w:rPr>
        <w:t xml:space="preserve"> that is participating in the sports event on which the person is attempting to place the wager.</w:t>
      </w:r>
    </w:p>
    <w:p w14:paraId="79EFAE99" w14:textId="11CD68FD" w:rsidR="00237A37" w:rsidRPr="00B1326F" w:rsidRDefault="00237A37" w:rsidP="004E21F9">
      <w:pPr>
        <w:pStyle w:val="ListParagraph"/>
        <w:spacing w:after="0" w:line="240" w:lineRule="auto"/>
        <w:ind w:left="1080"/>
        <w:rPr>
          <w:rFonts w:ascii="Arial" w:hAnsi="Arial" w:cs="Arial"/>
          <w:sz w:val="20"/>
          <w:szCs w:val="20"/>
        </w:rPr>
      </w:pPr>
    </w:p>
    <w:p w14:paraId="7B0A2F18" w14:textId="77777777" w:rsidR="00E0496E" w:rsidRPr="00B1326F" w:rsidRDefault="00E0496E" w:rsidP="00E17A4D">
      <w:pPr>
        <w:pStyle w:val="ListParagraph"/>
        <w:numPr>
          <w:ilvl w:val="0"/>
          <w:numId w:val="89"/>
        </w:numPr>
        <w:spacing w:after="0" w:line="259" w:lineRule="auto"/>
        <w:ind w:left="360"/>
        <w:rPr>
          <w:rFonts w:ascii="Arial" w:hAnsi="Arial" w:cs="Arial"/>
          <w:sz w:val="20"/>
          <w:szCs w:val="20"/>
        </w:rPr>
      </w:pPr>
      <w:r w:rsidRPr="00B1326F">
        <w:rPr>
          <w:rFonts w:ascii="Arial" w:hAnsi="Arial" w:cs="Arial"/>
          <w:sz w:val="20"/>
          <w:szCs w:val="20"/>
        </w:rPr>
        <w:t>Instructions for Self-Exclusion</w:t>
      </w:r>
    </w:p>
    <w:p w14:paraId="50BDB450" w14:textId="77777777" w:rsidR="00E0496E" w:rsidRPr="00B1326F" w:rsidRDefault="00E0496E" w:rsidP="00E17A4D">
      <w:pPr>
        <w:pStyle w:val="ListParagraph"/>
        <w:numPr>
          <w:ilvl w:val="0"/>
          <w:numId w:val="99"/>
        </w:numPr>
        <w:ind w:left="1080"/>
        <w:rPr>
          <w:rFonts w:ascii="Arial" w:hAnsi="Arial" w:cs="Arial"/>
          <w:sz w:val="20"/>
        </w:rPr>
      </w:pPr>
      <w:r w:rsidRPr="00B1326F">
        <w:rPr>
          <w:rFonts w:ascii="Arial" w:hAnsi="Arial" w:cs="Arial"/>
          <w:sz w:val="20"/>
        </w:rPr>
        <w:t xml:space="preserve">The Request for Self-Exclusion from Casino Gaming form must be submitted in person by the person requesting self-exclusion at one of the following Department of Public Safety, Office of State Police (“State Police”) Gaming Field Office locations during normal business hours:  </w:t>
      </w:r>
    </w:p>
    <w:p w14:paraId="329B747D" w14:textId="134EE2BF" w:rsidR="00EF6C3A" w:rsidRDefault="00EF6C3A" w:rsidP="00EF6C3A">
      <w:pPr>
        <w:pStyle w:val="ListParagraph"/>
        <w:ind w:left="2160"/>
        <w:rPr>
          <w:rFonts w:ascii="Arial" w:hAnsi="Arial" w:cs="Arial"/>
          <w:sz w:val="20"/>
        </w:rPr>
      </w:pPr>
      <w:r w:rsidRPr="00EF6C3A">
        <w:rPr>
          <w:rFonts w:ascii="Arial" w:hAnsi="Arial" w:cs="Arial"/>
          <w:sz w:val="20"/>
        </w:rPr>
        <w:t>http://www.lsp.org/gaming/operations.</w:t>
      </w:r>
    </w:p>
    <w:p w14:paraId="049C23E7" w14:textId="61C9E70A" w:rsidR="00EF6C3A" w:rsidRDefault="00EF6C3A" w:rsidP="00EF6C3A">
      <w:pPr>
        <w:pStyle w:val="ListParagraph"/>
        <w:ind w:left="2160"/>
        <w:rPr>
          <w:rFonts w:ascii="Arial" w:hAnsi="Arial" w:cs="Arial"/>
          <w:sz w:val="20"/>
        </w:rPr>
      </w:pPr>
      <w:r>
        <w:rPr>
          <w:rFonts w:ascii="Arial" w:hAnsi="Arial" w:cs="Arial"/>
          <w:sz w:val="20"/>
        </w:rPr>
        <w:t>Headquarters:  7919 Independence Blvd., Baton Rouge, LA  70806 (225) 922-2155</w:t>
      </w:r>
    </w:p>
    <w:p w14:paraId="17128FCD" w14:textId="43A08979" w:rsidR="00E0496E" w:rsidRPr="00B1326F" w:rsidRDefault="00E0496E" w:rsidP="00EB2DA5">
      <w:pPr>
        <w:pStyle w:val="ListParagraph"/>
        <w:ind w:left="1980" w:firstLine="224"/>
        <w:rPr>
          <w:rFonts w:ascii="Arial" w:hAnsi="Arial" w:cs="Arial"/>
          <w:sz w:val="20"/>
        </w:rPr>
      </w:pPr>
      <w:r w:rsidRPr="00B1326F">
        <w:rPr>
          <w:rFonts w:ascii="Arial" w:hAnsi="Arial" w:cs="Arial"/>
          <w:sz w:val="20"/>
        </w:rPr>
        <w:t xml:space="preserve">  </w:t>
      </w:r>
    </w:p>
    <w:p w14:paraId="3E235D00" w14:textId="77777777" w:rsidR="00E0496E" w:rsidRPr="00B1326F" w:rsidRDefault="00E0496E" w:rsidP="00E0496E">
      <w:pPr>
        <w:pStyle w:val="ListParagraph"/>
        <w:ind w:left="1080"/>
        <w:rPr>
          <w:rFonts w:ascii="Arial" w:hAnsi="Arial" w:cs="Arial"/>
          <w:sz w:val="20"/>
        </w:rPr>
      </w:pPr>
      <w:r w:rsidRPr="00B1326F">
        <w:rPr>
          <w:rFonts w:ascii="Arial" w:hAnsi="Arial" w:cs="Arial"/>
          <w:sz w:val="20"/>
        </w:rPr>
        <w:t xml:space="preserve">You must present valid identification such as a driver's license, passport, or military identification card.  Louisiana State Police personnel will take your photograph.  </w:t>
      </w:r>
    </w:p>
    <w:p w14:paraId="6DB3A54F" w14:textId="4EF0C47D" w:rsidR="00E0496E" w:rsidRPr="00B1326F" w:rsidRDefault="00E0496E" w:rsidP="00E17A4D">
      <w:pPr>
        <w:pStyle w:val="ListParagraph"/>
        <w:numPr>
          <w:ilvl w:val="0"/>
          <w:numId w:val="99"/>
        </w:numPr>
        <w:ind w:left="1080"/>
        <w:rPr>
          <w:rFonts w:ascii="Arial" w:hAnsi="Arial" w:cs="Arial"/>
          <w:sz w:val="20"/>
        </w:rPr>
      </w:pPr>
      <w:r w:rsidRPr="00B1326F">
        <w:rPr>
          <w:rFonts w:ascii="Arial" w:hAnsi="Arial" w:cs="Arial"/>
          <w:sz w:val="20"/>
        </w:rPr>
        <w:lastRenderedPageBreak/>
        <w:t xml:space="preserve">Your photograph and identifying information will be distributed to appropriate personnel of the Casino </w:t>
      </w:r>
      <w:r w:rsidR="000F3FDE">
        <w:rPr>
          <w:rFonts w:ascii="Arial" w:hAnsi="Arial" w:cs="Arial"/>
          <w:sz w:val="20"/>
        </w:rPr>
        <w:t>Licensee</w:t>
      </w:r>
      <w:r w:rsidRPr="00B1326F">
        <w:rPr>
          <w:rFonts w:ascii="Arial" w:hAnsi="Arial" w:cs="Arial"/>
          <w:sz w:val="20"/>
        </w:rPr>
        <w:t>, Casino Manager, all casino gaming licensees</w:t>
      </w:r>
      <w:r w:rsidR="00237A37">
        <w:rPr>
          <w:rFonts w:ascii="Arial" w:hAnsi="Arial" w:cs="Arial"/>
          <w:sz w:val="20"/>
        </w:rPr>
        <w:t xml:space="preserve">, and sports book </w:t>
      </w:r>
      <w:r w:rsidR="000F3FDE">
        <w:rPr>
          <w:rFonts w:ascii="Arial" w:hAnsi="Arial" w:cs="Arial"/>
          <w:sz w:val="20"/>
        </w:rPr>
        <w:t>Licensee</w:t>
      </w:r>
      <w:r w:rsidR="00237A37">
        <w:rPr>
          <w:rFonts w:ascii="Arial" w:hAnsi="Arial" w:cs="Arial"/>
          <w:sz w:val="20"/>
        </w:rPr>
        <w:t>s</w:t>
      </w:r>
      <w:r w:rsidRPr="00B1326F">
        <w:rPr>
          <w:rFonts w:ascii="Arial" w:hAnsi="Arial" w:cs="Arial"/>
          <w:sz w:val="20"/>
        </w:rPr>
        <w:t xml:space="preserve">. The information contained in the self-exclusion requests and the self-exclusion list maintained by the Board are not open to public inspection and every effort will be made to maintain its confidentiality. However, the Louisiana Gaming Control Board, Louisiana State Police, Louisiana Department of Justice, nor the Office of the Attorney General (“Attorney General’s Office”) is liable for any disclosures of such information. Further, the Casino </w:t>
      </w:r>
      <w:r w:rsidR="000F3FDE">
        <w:rPr>
          <w:rFonts w:ascii="Arial" w:hAnsi="Arial" w:cs="Arial"/>
          <w:sz w:val="20"/>
        </w:rPr>
        <w:t>Licensee</w:t>
      </w:r>
      <w:r w:rsidRPr="00B1326F">
        <w:rPr>
          <w:rFonts w:ascii="Arial" w:hAnsi="Arial" w:cs="Arial"/>
          <w:sz w:val="20"/>
        </w:rPr>
        <w:t>, Casino Manager</w:t>
      </w:r>
      <w:r w:rsidR="00C96782">
        <w:rPr>
          <w:rFonts w:ascii="Arial" w:hAnsi="Arial" w:cs="Arial"/>
          <w:sz w:val="20"/>
        </w:rPr>
        <w:t xml:space="preserve">, </w:t>
      </w:r>
      <w:r w:rsidRPr="00B1326F">
        <w:rPr>
          <w:rFonts w:ascii="Arial" w:hAnsi="Arial" w:cs="Arial"/>
          <w:sz w:val="20"/>
        </w:rPr>
        <w:t>all casino gaming licensees</w:t>
      </w:r>
      <w:r w:rsidR="00C96782">
        <w:rPr>
          <w:rFonts w:ascii="Arial" w:hAnsi="Arial" w:cs="Arial"/>
          <w:sz w:val="20"/>
        </w:rPr>
        <w:t xml:space="preserve">, and sports book </w:t>
      </w:r>
      <w:r w:rsidR="000F3FDE">
        <w:rPr>
          <w:rFonts w:ascii="Arial" w:hAnsi="Arial" w:cs="Arial"/>
          <w:sz w:val="20"/>
        </w:rPr>
        <w:t>Licensee</w:t>
      </w:r>
      <w:r w:rsidR="00C96782">
        <w:rPr>
          <w:rFonts w:ascii="Arial" w:hAnsi="Arial" w:cs="Arial"/>
          <w:sz w:val="20"/>
        </w:rPr>
        <w:t>s</w:t>
      </w:r>
      <w:r w:rsidRPr="00B1326F">
        <w:rPr>
          <w:rFonts w:ascii="Arial" w:hAnsi="Arial" w:cs="Arial"/>
          <w:sz w:val="20"/>
        </w:rPr>
        <w:t xml:space="preserve"> may alert other Louisiana casino gaming</w:t>
      </w:r>
      <w:r w:rsidR="00C96782">
        <w:rPr>
          <w:rFonts w:ascii="Arial" w:hAnsi="Arial" w:cs="Arial"/>
          <w:sz w:val="20"/>
        </w:rPr>
        <w:t xml:space="preserve"> and sports book</w:t>
      </w:r>
      <w:r w:rsidRPr="00B1326F">
        <w:rPr>
          <w:rFonts w:ascii="Arial" w:hAnsi="Arial" w:cs="Arial"/>
          <w:sz w:val="20"/>
        </w:rPr>
        <w:t xml:space="preserve"> establishments to be on the lookout for you if you are discovered attempting to engage in gaming activities while on the self-exclusion list.  </w:t>
      </w:r>
    </w:p>
    <w:p w14:paraId="1FD9BF83" w14:textId="05AEDD55" w:rsidR="00E0496E" w:rsidRPr="00B1326F" w:rsidRDefault="00E0496E" w:rsidP="00E17A4D">
      <w:pPr>
        <w:pStyle w:val="ListParagraph"/>
        <w:numPr>
          <w:ilvl w:val="0"/>
          <w:numId w:val="99"/>
        </w:numPr>
        <w:ind w:left="1080"/>
        <w:rPr>
          <w:rFonts w:ascii="Arial" w:hAnsi="Arial" w:cs="Arial"/>
          <w:sz w:val="20"/>
        </w:rPr>
      </w:pPr>
      <w:r w:rsidRPr="00B1326F">
        <w:rPr>
          <w:rFonts w:ascii="Arial" w:hAnsi="Arial" w:cs="Arial"/>
          <w:sz w:val="20"/>
        </w:rPr>
        <w:t xml:space="preserve">In accordance with Section 5 of the Privacy Act, 7 U.S.C. 522a, disclosure of your social security number ("SSN") to the Board is voluntary. Failure to provide your SSN is not grounds for denial of your request for self-exclusion. The request for your SSN is made pursuant to the Louisiana Gaming Control Law, La. R.S. 27:1, et seq. (Specifically La. R.S. 27:27.1(D). If provided, your SSN will be disclosed to Louisiana casino gaming licensees, including the Casino </w:t>
      </w:r>
      <w:r w:rsidR="000F3FDE">
        <w:rPr>
          <w:rFonts w:ascii="Arial" w:hAnsi="Arial" w:cs="Arial"/>
          <w:sz w:val="20"/>
        </w:rPr>
        <w:t>Licensee</w:t>
      </w:r>
      <w:r w:rsidRPr="00B1326F">
        <w:rPr>
          <w:rFonts w:ascii="Arial" w:hAnsi="Arial" w:cs="Arial"/>
          <w:sz w:val="20"/>
        </w:rPr>
        <w:t xml:space="preserve"> and Casino Manager, for their use in identifying you as a self-excluded person in order to deny you credit, check cashing and similar privileges, and for purposes of withholding money or things of value obtained by you or owed to you as a result of wagers made by you while on the self-exclusion list. </w:t>
      </w:r>
    </w:p>
    <w:p w14:paraId="7F94C925" w14:textId="664F38BE" w:rsidR="00E0496E" w:rsidRPr="00B1326F" w:rsidRDefault="00E0496E" w:rsidP="00E17A4D">
      <w:pPr>
        <w:pStyle w:val="ListParagraph"/>
        <w:numPr>
          <w:ilvl w:val="0"/>
          <w:numId w:val="99"/>
        </w:numPr>
        <w:ind w:left="1080"/>
        <w:rPr>
          <w:rFonts w:ascii="Arial" w:hAnsi="Arial" w:cs="Arial"/>
          <w:sz w:val="20"/>
        </w:rPr>
      </w:pPr>
      <w:r w:rsidRPr="00B1326F">
        <w:rPr>
          <w:rFonts w:ascii="Arial" w:hAnsi="Arial" w:cs="Arial"/>
          <w:sz w:val="20"/>
        </w:rPr>
        <w:t>Self</w:t>
      </w:r>
      <w:r w:rsidR="009D6128">
        <w:rPr>
          <w:rFonts w:ascii="Arial" w:hAnsi="Arial" w:cs="Arial"/>
          <w:sz w:val="20"/>
        </w:rPr>
        <w:t>-</w:t>
      </w:r>
      <w:r w:rsidRPr="00B1326F">
        <w:rPr>
          <w:rFonts w:ascii="Arial" w:hAnsi="Arial" w:cs="Arial"/>
          <w:sz w:val="20"/>
        </w:rPr>
        <w:t xml:space="preserve">Exclusion Instructions Form </w:t>
      </w:r>
    </w:p>
    <w:p w14:paraId="09F5985D" w14:textId="77777777" w:rsidR="00E0496E" w:rsidRPr="00B1326F" w:rsidRDefault="00E0496E" w:rsidP="00E17A4D">
      <w:pPr>
        <w:pStyle w:val="ListParagraph"/>
        <w:numPr>
          <w:ilvl w:val="0"/>
          <w:numId w:val="99"/>
        </w:numPr>
        <w:ind w:left="1080"/>
        <w:rPr>
          <w:rFonts w:ascii="Arial" w:hAnsi="Arial" w:cs="Arial"/>
          <w:sz w:val="20"/>
        </w:rPr>
      </w:pPr>
      <w:r w:rsidRPr="00B1326F">
        <w:rPr>
          <w:rFonts w:ascii="Arial" w:hAnsi="Arial" w:cs="Arial"/>
          <w:sz w:val="20"/>
        </w:rPr>
        <w:t xml:space="preserve">Your name will remain on the self-exclusion list and you will be excluded from casino gaming activities at all casino gaming establishments regulated by the Board for a minimum of five (5) years. After the expiration of five years from the date you received written notice of self-exclusion from the Board, your name will remain on the self-exclusion list. Your name will not be removed unless 1) you request that it be removed; 2) a hearing is held; and 3) there is a final decision of the Board determining that there is no longer a basis for you to be maintained on the self-exclusion list; however, you cannot request removal from the list before five (5) years have elapsed from the date you received written notice of self-exclusion from the Board.  </w:t>
      </w:r>
    </w:p>
    <w:p w14:paraId="2DE2EE72" w14:textId="77777777" w:rsidR="00E0496E" w:rsidRDefault="00E0496E" w:rsidP="00E17A4D">
      <w:pPr>
        <w:pStyle w:val="ListParagraph"/>
        <w:numPr>
          <w:ilvl w:val="0"/>
          <w:numId w:val="99"/>
        </w:numPr>
        <w:ind w:left="1080"/>
        <w:rPr>
          <w:rFonts w:ascii="Arial" w:hAnsi="Arial" w:cs="Arial"/>
          <w:sz w:val="20"/>
        </w:rPr>
      </w:pPr>
      <w:r w:rsidRPr="00B1326F">
        <w:rPr>
          <w:rFonts w:ascii="Arial" w:hAnsi="Arial" w:cs="Arial"/>
          <w:sz w:val="20"/>
        </w:rPr>
        <w:t xml:space="preserve">It is your responsibility to refrain from gaming activities. The Louisiana Gaming Control Board, Louisiana State Police, nor the Attorney General’s Office is liable for any acts or omissions in processing or enforcement of your request for self-exclusion, including failure to withhold your gaming privileges. However, if you are caught gambling at a casino, any winnings, including any chips, tokens, or electronic gaming device credits in your possession will be withheld and remitted to the State of Louisiana, you will be escorted from the gaming floor, and will be subject to arrest pursuant to applicable provisions of law. Further, neither the Board, State Police, nor the Attorney General’s Office are liable for any acts or omissions in processing or enforcement of any later request by you to </w:t>
      </w:r>
      <w:r w:rsidRPr="00CC0CD8">
        <w:rPr>
          <w:rFonts w:ascii="Arial" w:hAnsi="Arial" w:cs="Arial"/>
          <w:sz w:val="20"/>
        </w:rPr>
        <w:t xml:space="preserve">be removed from the self-exclusion list or your removal from the self-exclusion list. </w:t>
      </w:r>
    </w:p>
    <w:p w14:paraId="582F34DF" w14:textId="0D9A01D0" w:rsidR="00A9220A" w:rsidRPr="007C79BB" w:rsidRDefault="007C79BB" w:rsidP="00E17A4D">
      <w:pPr>
        <w:pStyle w:val="ListParagraph"/>
        <w:numPr>
          <w:ilvl w:val="0"/>
          <w:numId w:val="99"/>
        </w:numPr>
        <w:ind w:left="1080"/>
        <w:rPr>
          <w:rFonts w:ascii="Arial" w:hAnsi="Arial" w:cs="Arial"/>
          <w:sz w:val="20"/>
        </w:rPr>
      </w:pPr>
      <w:r w:rsidRPr="007C79BB">
        <w:rPr>
          <w:rFonts w:ascii="Arial" w:hAnsi="Arial" w:cs="Arial"/>
          <w:sz w:val="20"/>
        </w:rPr>
        <w:t xml:space="preserve">A player that is self-excluded is not entitled to a refund of the wager or the winnings.  </w:t>
      </w:r>
      <w:r w:rsidR="00C86F46">
        <w:rPr>
          <w:rFonts w:ascii="Arial" w:hAnsi="Arial" w:cs="Arial"/>
          <w:sz w:val="20"/>
        </w:rPr>
        <w:t>T</w:t>
      </w:r>
      <w:r w:rsidRPr="007C79BB">
        <w:rPr>
          <w:rFonts w:ascii="Arial" w:hAnsi="Arial" w:cs="Arial"/>
          <w:sz w:val="20"/>
        </w:rPr>
        <w:t>he monies shall be handled in accordance with internal controls.</w:t>
      </w:r>
    </w:p>
    <w:p w14:paraId="75E249E7" w14:textId="77777777" w:rsidR="00E31D18" w:rsidRPr="00CC0CD8" w:rsidRDefault="00E31D18" w:rsidP="00E17A4D">
      <w:pPr>
        <w:pStyle w:val="ListParagraph"/>
        <w:numPr>
          <w:ilvl w:val="0"/>
          <w:numId w:val="89"/>
        </w:numPr>
        <w:spacing w:after="0" w:line="259" w:lineRule="auto"/>
        <w:ind w:left="360"/>
        <w:rPr>
          <w:rFonts w:ascii="Arial" w:hAnsi="Arial" w:cs="Arial"/>
          <w:sz w:val="20"/>
          <w:szCs w:val="20"/>
        </w:rPr>
      </w:pPr>
      <w:r w:rsidRPr="00CC0CD8">
        <w:rPr>
          <w:rFonts w:ascii="Arial" w:hAnsi="Arial" w:cs="Arial"/>
          <w:sz w:val="20"/>
          <w:szCs w:val="20"/>
        </w:rPr>
        <w:t>Any reference in these House Rules to words/objects that appear in singular also applies to plural. References to gender are non-binding and to be treated for information purposes only.</w:t>
      </w:r>
    </w:p>
    <w:p w14:paraId="053A0F7E" w14:textId="77777777" w:rsidR="00EB2DA5" w:rsidRPr="00CC0CD8" w:rsidRDefault="00EB2DA5" w:rsidP="00E17A4D">
      <w:pPr>
        <w:pStyle w:val="ListParagraph"/>
        <w:numPr>
          <w:ilvl w:val="0"/>
          <w:numId w:val="89"/>
        </w:numPr>
        <w:ind w:left="360"/>
        <w:rPr>
          <w:rFonts w:ascii="Arial" w:hAnsi="Arial" w:cs="Arial"/>
          <w:sz w:val="20"/>
          <w:szCs w:val="20"/>
        </w:rPr>
      </w:pPr>
      <w:r w:rsidRPr="00CC0CD8">
        <w:rPr>
          <w:rFonts w:ascii="Arial" w:hAnsi="Arial" w:cs="Arial"/>
          <w:sz w:val="20"/>
          <w:szCs w:val="20"/>
        </w:rPr>
        <w:t>Redemption of Winning Tickets</w:t>
      </w:r>
    </w:p>
    <w:p w14:paraId="1F710FE5" w14:textId="77777777" w:rsidR="00EB2DA5" w:rsidRPr="00CC0CD8" w:rsidRDefault="00EB2DA5" w:rsidP="00EB2DA5">
      <w:pPr>
        <w:pStyle w:val="ListParagraph"/>
        <w:rPr>
          <w:rFonts w:ascii="Arial" w:hAnsi="Arial" w:cs="Arial"/>
          <w:sz w:val="20"/>
          <w:szCs w:val="20"/>
        </w:rPr>
      </w:pPr>
      <w:r w:rsidRPr="00CC0CD8">
        <w:rPr>
          <w:rFonts w:ascii="Arial" w:hAnsi="Arial" w:cs="Arial"/>
          <w:sz w:val="20"/>
          <w:szCs w:val="20"/>
        </w:rPr>
        <w:t xml:space="preserve">Guests have the ability to redeem winning tickets at the sportsbook counter, sports betting kiosk, or via mail.  </w:t>
      </w:r>
    </w:p>
    <w:p w14:paraId="4F7B83BB" w14:textId="77777777" w:rsidR="00EB2DA5" w:rsidRPr="00CC0CD8" w:rsidRDefault="00EB2DA5" w:rsidP="00EB2DA5">
      <w:pPr>
        <w:pStyle w:val="ListParagraph"/>
        <w:rPr>
          <w:rFonts w:ascii="Arial" w:hAnsi="Arial" w:cs="Arial"/>
          <w:sz w:val="20"/>
          <w:szCs w:val="20"/>
        </w:rPr>
      </w:pPr>
      <w:r w:rsidRPr="00CC0CD8">
        <w:rPr>
          <w:rFonts w:ascii="Arial" w:hAnsi="Arial" w:cs="Arial"/>
          <w:sz w:val="20"/>
          <w:szCs w:val="20"/>
        </w:rPr>
        <w:t>Instructions for mail-in tickets:</w:t>
      </w:r>
    </w:p>
    <w:p w14:paraId="507977F9" w14:textId="77777777" w:rsidR="00427978" w:rsidRPr="00CC0CD8" w:rsidRDefault="00427978" w:rsidP="00E17A4D">
      <w:pPr>
        <w:pStyle w:val="ListParagraph"/>
        <w:numPr>
          <w:ilvl w:val="0"/>
          <w:numId w:val="100"/>
        </w:numPr>
        <w:rPr>
          <w:rFonts w:ascii="Arial" w:hAnsi="Arial" w:cs="Arial"/>
          <w:sz w:val="20"/>
          <w:szCs w:val="20"/>
        </w:rPr>
      </w:pPr>
      <w:r w:rsidRPr="00CC0CD8">
        <w:rPr>
          <w:rFonts w:ascii="Arial" w:hAnsi="Arial" w:cs="Arial"/>
          <w:sz w:val="20"/>
          <w:szCs w:val="20"/>
        </w:rPr>
        <w:t>i</w:t>
      </w:r>
      <w:r w:rsidR="00EB2DA5" w:rsidRPr="00CC0CD8">
        <w:rPr>
          <w:rFonts w:ascii="Arial" w:hAnsi="Arial" w:cs="Arial"/>
          <w:sz w:val="20"/>
          <w:szCs w:val="20"/>
        </w:rPr>
        <w:t xml:space="preserve">nclude a copy of </w:t>
      </w:r>
      <w:r w:rsidRPr="00CC0CD8">
        <w:rPr>
          <w:rFonts w:ascii="Arial" w:hAnsi="Arial" w:cs="Arial"/>
          <w:sz w:val="20"/>
          <w:szCs w:val="20"/>
        </w:rPr>
        <w:t>your</w:t>
      </w:r>
      <w:r w:rsidR="00EB2DA5" w:rsidRPr="00CC0CD8">
        <w:rPr>
          <w:rFonts w:ascii="Arial" w:hAnsi="Arial" w:cs="Arial"/>
          <w:sz w:val="20"/>
          <w:szCs w:val="20"/>
        </w:rPr>
        <w:t xml:space="preserve"> government issued ID</w:t>
      </w:r>
    </w:p>
    <w:p w14:paraId="5EFC5988" w14:textId="77777777" w:rsidR="00427978" w:rsidRPr="00CC0CD8" w:rsidRDefault="00CC0CD8" w:rsidP="00E17A4D">
      <w:pPr>
        <w:pStyle w:val="ListParagraph"/>
        <w:numPr>
          <w:ilvl w:val="0"/>
          <w:numId w:val="100"/>
        </w:numPr>
        <w:rPr>
          <w:rFonts w:ascii="Arial" w:hAnsi="Arial" w:cs="Arial"/>
          <w:sz w:val="20"/>
          <w:szCs w:val="20"/>
        </w:rPr>
      </w:pPr>
      <w:r>
        <w:rPr>
          <w:rFonts w:ascii="Arial" w:hAnsi="Arial" w:cs="Arial"/>
          <w:sz w:val="20"/>
          <w:szCs w:val="20"/>
        </w:rPr>
        <w:t>print</w:t>
      </w:r>
      <w:r w:rsidRPr="00CC0CD8">
        <w:rPr>
          <w:rFonts w:ascii="Arial" w:hAnsi="Arial" w:cs="Arial"/>
          <w:sz w:val="20"/>
          <w:szCs w:val="20"/>
        </w:rPr>
        <w:t xml:space="preserve"> </w:t>
      </w:r>
      <w:r w:rsidR="00427978" w:rsidRPr="00CC0CD8">
        <w:rPr>
          <w:rFonts w:ascii="Arial" w:hAnsi="Arial" w:cs="Arial"/>
          <w:sz w:val="20"/>
          <w:szCs w:val="20"/>
        </w:rPr>
        <w:t xml:space="preserve">your </w:t>
      </w:r>
      <w:r w:rsidR="00EB2DA5" w:rsidRPr="00CC0CD8">
        <w:rPr>
          <w:rFonts w:ascii="Arial" w:hAnsi="Arial" w:cs="Arial"/>
          <w:sz w:val="20"/>
          <w:szCs w:val="20"/>
        </w:rPr>
        <w:t>name, address, phone number and email address</w:t>
      </w:r>
      <w:r w:rsidR="00427978" w:rsidRPr="00CC0CD8">
        <w:rPr>
          <w:rFonts w:ascii="Arial" w:hAnsi="Arial" w:cs="Arial"/>
          <w:sz w:val="20"/>
          <w:szCs w:val="20"/>
        </w:rPr>
        <w:t xml:space="preserve"> </w:t>
      </w:r>
      <w:r w:rsidR="00E67DE7" w:rsidRPr="00CC0CD8">
        <w:rPr>
          <w:rFonts w:ascii="Arial" w:hAnsi="Arial" w:cs="Arial"/>
          <w:sz w:val="20"/>
          <w:szCs w:val="20"/>
        </w:rPr>
        <w:t>on the back of the ticket</w:t>
      </w:r>
    </w:p>
    <w:p w14:paraId="12039A97" w14:textId="77777777" w:rsidR="00427978" w:rsidRPr="00CC0CD8" w:rsidRDefault="00427978" w:rsidP="00E17A4D">
      <w:pPr>
        <w:pStyle w:val="ListParagraph"/>
        <w:numPr>
          <w:ilvl w:val="0"/>
          <w:numId w:val="100"/>
        </w:numPr>
        <w:rPr>
          <w:rFonts w:ascii="Arial" w:hAnsi="Arial" w:cs="Arial"/>
          <w:sz w:val="20"/>
          <w:szCs w:val="20"/>
        </w:rPr>
      </w:pPr>
      <w:r w:rsidRPr="00CC0CD8">
        <w:rPr>
          <w:rFonts w:ascii="Arial" w:hAnsi="Arial" w:cs="Arial"/>
          <w:sz w:val="20"/>
          <w:szCs w:val="20"/>
        </w:rPr>
        <w:t>include</w:t>
      </w:r>
      <w:r w:rsidR="00EB2DA5" w:rsidRPr="00CC0CD8">
        <w:rPr>
          <w:rFonts w:ascii="Arial" w:hAnsi="Arial" w:cs="Arial"/>
          <w:sz w:val="20"/>
          <w:szCs w:val="20"/>
        </w:rPr>
        <w:t xml:space="preserve"> a self-addressed </w:t>
      </w:r>
      <w:r w:rsidRPr="00CC0CD8">
        <w:rPr>
          <w:rFonts w:ascii="Arial" w:hAnsi="Arial" w:cs="Arial"/>
          <w:sz w:val="20"/>
          <w:szCs w:val="20"/>
        </w:rPr>
        <w:t xml:space="preserve">stamped </w:t>
      </w:r>
      <w:r w:rsidR="00EB2DA5" w:rsidRPr="00CC0CD8">
        <w:rPr>
          <w:rFonts w:ascii="Arial" w:hAnsi="Arial" w:cs="Arial"/>
          <w:sz w:val="20"/>
          <w:szCs w:val="20"/>
        </w:rPr>
        <w:t>envelope</w:t>
      </w:r>
      <w:r w:rsidRPr="00CC0CD8">
        <w:rPr>
          <w:rFonts w:ascii="Arial" w:hAnsi="Arial" w:cs="Arial"/>
          <w:sz w:val="20"/>
          <w:szCs w:val="20"/>
        </w:rPr>
        <w:t xml:space="preserve">; if not included cost </w:t>
      </w:r>
      <w:r w:rsidR="00CC0CD8">
        <w:rPr>
          <w:rFonts w:ascii="Arial" w:hAnsi="Arial" w:cs="Arial"/>
          <w:sz w:val="20"/>
          <w:szCs w:val="20"/>
        </w:rPr>
        <w:t>may</w:t>
      </w:r>
      <w:r w:rsidR="00CC0CD8" w:rsidRPr="00CC0CD8">
        <w:rPr>
          <w:rFonts w:ascii="Arial" w:hAnsi="Arial" w:cs="Arial"/>
          <w:sz w:val="20"/>
          <w:szCs w:val="20"/>
        </w:rPr>
        <w:t xml:space="preserve"> </w:t>
      </w:r>
      <w:r w:rsidRPr="00CC0CD8">
        <w:rPr>
          <w:rFonts w:ascii="Arial" w:hAnsi="Arial" w:cs="Arial"/>
          <w:sz w:val="20"/>
          <w:szCs w:val="20"/>
        </w:rPr>
        <w:t>be deducted from the payout</w:t>
      </w:r>
    </w:p>
    <w:p w14:paraId="2F4E40B7" w14:textId="77777777" w:rsidR="00427978" w:rsidRPr="00CC0CD8" w:rsidRDefault="00427978" w:rsidP="00EB2DA5">
      <w:pPr>
        <w:pStyle w:val="ListParagraph"/>
        <w:rPr>
          <w:rFonts w:ascii="Arial" w:hAnsi="Arial" w:cs="Arial"/>
          <w:sz w:val="20"/>
          <w:szCs w:val="20"/>
        </w:rPr>
      </w:pPr>
    </w:p>
    <w:p w14:paraId="68156640" w14:textId="46A67F21" w:rsidR="00EB2DA5" w:rsidRPr="00B1326F" w:rsidRDefault="00CC0CD8" w:rsidP="00EB2DA5">
      <w:pPr>
        <w:pStyle w:val="ListParagraph"/>
        <w:rPr>
          <w:rFonts w:ascii="Arial" w:hAnsi="Arial" w:cs="Arial"/>
          <w:sz w:val="20"/>
          <w:szCs w:val="20"/>
        </w:rPr>
      </w:pPr>
      <w:r>
        <w:rPr>
          <w:rFonts w:ascii="Arial" w:hAnsi="Arial" w:cs="Arial"/>
          <w:b/>
          <w:sz w:val="20"/>
          <w:szCs w:val="20"/>
        </w:rPr>
        <w:t>T</w:t>
      </w:r>
      <w:r w:rsidR="00EB2DA5" w:rsidRPr="00CC0CD8">
        <w:rPr>
          <w:rFonts w:ascii="Arial" w:hAnsi="Arial" w:cs="Arial"/>
          <w:b/>
          <w:sz w:val="20"/>
          <w:szCs w:val="20"/>
        </w:rPr>
        <w:t xml:space="preserve">ickets with </w:t>
      </w:r>
      <w:r>
        <w:rPr>
          <w:rFonts w:ascii="Arial" w:hAnsi="Arial" w:cs="Arial"/>
          <w:b/>
          <w:sz w:val="20"/>
          <w:szCs w:val="20"/>
        </w:rPr>
        <w:t xml:space="preserve">odds </w:t>
      </w:r>
      <w:r w:rsidR="00EB2DA5" w:rsidRPr="00CC0CD8">
        <w:rPr>
          <w:rFonts w:ascii="Arial" w:hAnsi="Arial" w:cs="Arial"/>
          <w:b/>
          <w:sz w:val="20"/>
          <w:szCs w:val="20"/>
        </w:rPr>
        <w:t xml:space="preserve">300-1 or greater </w:t>
      </w:r>
      <w:r w:rsidR="00DB57E2">
        <w:rPr>
          <w:rFonts w:ascii="Arial" w:hAnsi="Arial" w:cs="Arial"/>
          <w:b/>
          <w:sz w:val="20"/>
          <w:szCs w:val="20"/>
        </w:rPr>
        <w:t xml:space="preserve">or tickets of $10,000 or more </w:t>
      </w:r>
      <w:r>
        <w:rPr>
          <w:rFonts w:ascii="Arial" w:hAnsi="Arial" w:cs="Arial"/>
          <w:b/>
          <w:sz w:val="20"/>
          <w:szCs w:val="20"/>
        </w:rPr>
        <w:t>are not eligible for mail-in redemption</w:t>
      </w:r>
      <w:r w:rsidR="00EB2DA5" w:rsidRPr="00CC0CD8">
        <w:rPr>
          <w:rFonts w:ascii="Arial" w:hAnsi="Arial" w:cs="Arial"/>
          <w:b/>
          <w:sz w:val="20"/>
          <w:szCs w:val="20"/>
        </w:rPr>
        <w:t xml:space="preserve">.  </w:t>
      </w:r>
    </w:p>
    <w:p w14:paraId="180080D1" w14:textId="77777777" w:rsidR="00EB2DA5" w:rsidRPr="00B1326F" w:rsidRDefault="00EB2DA5" w:rsidP="00EB2DA5">
      <w:pPr>
        <w:pStyle w:val="ListParagraph"/>
        <w:rPr>
          <w:rFonts w:ascii="Calibri" w:hAnsi="Calibri" w:cs="Calibri"/>
          <w:sz w:val="20"/>
          <w:szCs w:val="20"/>
        </w:rPr>
      </w:pPr>
    </w:p>
    <w:p w14:paraId="665A840D" w14:textId="77777777" w:rsidR="00EB2DA5" w:rsidRPr="00B1326F" w:rsidRDefault="00EB2DA5" w:rsidP="00EB2DA5">
      <w:pPr>
        <w:pStyle w:val="ListParagraph"/>
        <w:rPr>
          <w:rFonts w:ascii="Arial" w:hAnsi="Arial" w:cs="Arial"/>
          <w:sz w:val="20"/>
          <w:szCs w:val="20"/>
        </w:rPr>
      </w:pPr>
      <w:r w:rsidRPr="00B1326F">
        <w:rPr>
          <w:rFonts w:ascii="Arial" w:hAnsi="Arial" w:cs="Arial"/>
          <w:sz w:val="20"/>
          <w:szCs w:val="20"/>
        </w:rPr>
        <w:t>Mail winning tickets to:</w:t>
      </w:r>
    </w:p>
    <w:p w14:paraId="3988D46B" w14:textId="77777777" w:rsidR="00EB2DA5" w:rsidRPr="00B1326F" w:rsidRDefault="00EB2DA5" w:rsidP="00EB2DA5">
      <w:pPr>
        <w:pStyle w:val="ListParagraph"/>
        <w:rPr>
          <w:rFonts w:ascii="Arial" w:hAnsi="Arial" w:cs="Arial"/>
          <w:sz w:val="20"/>
          <w:szCs w:val="20"/>
        </w:rPr>
      </w:pPr>
      <w:r w:rsidRPr="00B1326F">
        <w:rPr>
          <w:rFonts w:ascii="Arial" w:hAnsi="Arial" w:cs="Arial"/>
          <w:sz w:val="20"/>
          <w:szCs w:val="20"/>
        </w:rPr>
        <w:t xml:space="preserve">ATTN: </w:t>
      </w:r>
      <w:r w:rsidR="009A7CBA">
        <w:rPr>
          <w:rFonts w:ascii="Arial" w:hAnsi="Arial" w:cs="Arial"/>
          <w:sz w:val="20"/>
          <w:szCs w:val="20"/>
        </w:rPr>
        <w:t>Sportsbook Redemption</w:t>
      </w:r>
      <w:r w:rsidRPr="00B1326F">
        <w:rPr>
          <w:rFonts w:ascii="Arial" w:hAnsi="Arial" w:cs="Arial"/>
          <w:sz w:val="20"/>
          <w:szCs w:val="20"/>
        </w:rPr>
        <w:t xml:space="preserve"> </w:t>
      </w:r>
    </w:p>
    <w:p w14:paraId="5149E3B6" w14:textId="288811BA" w:rsidR="00EB2DA5" w:rsidRPr="00B1326F" w:rsidRDefault="00BB0D51" w:rsidP="00EB2DA5">
      <w:pPr>
        <w:pStyle w:val="ListParagraph"/>
        <w:rPr>
          <w:rFonts w:ascii="Arial" w:hAnsi="Arial" w:cs="Arial"/>
          <w:sz w:val="20"/>
          <w:szCs w:val="20"/>
        </w:rPr>
      </w:pPr>
      <w:r>
        <w:rPr>
          <w:rFonts w:ascii="Arial" w:hAnsi="Arial" w:cs="Arial"/>
          <w:sz w:val="20"/>
          <w:szCs w:val="20"/>
        </w:rPr>
        <w:t xml:space="preserve">Boomtown Casino Bossier City </w:t>
      </w:r>
    </w:p>
    <w:p w14:paraId="1AB1AAF7" w14:textId="6FDE7553" w:rsidR="00EB2DA5" w:rsidRPr="00B1326F" w:rsidRDefault="00BB0D51" w:rsidP="00EB2DA5">
      <w:pPr>
        <w:pStyle w:val="ListParagraph"/>
        <w:rPr>
          <w:rFonts w:ascii="Arial" w:hAnsi="Arial" w:cs="Arial"/>
          <w:sz w:val="20"/>
          <w:szCs w:val="20"/>
        </w:rPr>
      </w:pPr>
      <w:r>
        <w:rPr>
          <w:rFonts w:ascii="Arial" w:hAnsi="Arial" w:cs="Arial"/>
          <w:sz w:val="20"/>
          <w:szCs w:val="20"/>
        </w:rPr>
        <w:t xml:space="preserve">300 Riverside Drive </w:t>
      </w:r>
      <w:r w:rsidR="00AE298F">
        <w:rPr>
          <w:rFonts w:ascii="Arial" w:hAnsi="Arial" w:cs="Arial"/>
          <w:sz w:val="20"/>
          <w:szCs w:val="20"/>
        </w:rPr>
        <w:t xml:space="preserve"> </w:t>
      </w:r>
    </w:p>
    <w:p w14:paraId="2CF88426" w14:textId="7506F9D4" w:rsidR="00EB2DA5" w:rsidRPr="00B1326F" w:rsidRDefault="00EB2DA5" w:rsidP="00EB2DA5">
      <w:pPr>
        <w:pStyle w:val="ListParagraph"/>
        <w:rPr>
          <w:rFonts w:ascii="Arial" w:hAnsi="Arial" w:cs="Arial"/>
          <w:b/>
          <w:sz w:val="20"/>
          <w:szCs w:val="20"/>
        </w:rPr>
      </w:pPr>
      <w:r w:rsidRPr="00B1326F">
        <w:rPr>
          <w:rFonts w:ascii="Arial" w:hAnsi="Arial" w:cs="Arial"/>
          <w:sz w:val="20"/>
          <w:szCs w:val="20"/>
        </w:rPr>
        <w:t>B</w:t>
      </w:r>
      <w:r w:rsidR="00AE298F">
        <w:rPr>
          <w:rFonts w:ascii="Arial" w:hAnsi="Arial" w:cs="Arial"/>
          <w:sz w:val="20"/>
          <w:szCs w:val="20"/>
        </w:rPr>
        <w:t>ossier City</w:t>
      </w:r>
      <w:r w:rsidRPr="00B1326F">
        <w:rPr>
          <w:rFonts w:ascii="Arial" w:hAnsi="Arial" w:cs="Arial"/>
          <w:sz w:val="20"/>
          <w:szCs w:val="20"/>
        </w:rPr>
        <w:t>, LA 7</w:t>
      </w:r>
      <w:r w:rsidR="00AE298F">
        <w:rPr>
          <w:rFonts w:ascii="Arial" w:hAnsi="Arial" w:cs="Arial"/>
          <w:sz w:val="20"/>
          <w:szCs w:val="20"/>
        </w:rPr>
        <w:t>1111</w:t>
      </w:r>
      <w:r w:rsidRPr="00B1326F">
        <w:rPr>
          <w:rFonts w:ascii="Arial" w:hAnsi="Arial" w:cs="Arial"/>
          <w:sz w:val="20"/>
          <w:szCs w:val="20"/>
        </w:rPr>
        <w:t xml:space="preserve"> </w:t>
      </w:r>
    </w:p>
    <w:p w14:paraId="54F2650B" w14:textId="77777777" w:rsidR="0072792F" w:rsidRPr="00B1326F" w:rsidRDefault="0072792F" w:rsidP="00EB2DA5">
      <w:pPr>
        <w:pStyle w:val="ListParagraph"/>
        <w:spacing w:after="0" w:line="259" w:lineRule="auto"/>
        <w:ind w:left="360"/>
        <w:rPr>
          <w:rFonts w:ascii="Arial" w:hAnsi="Arial" w:cs="Arial"/>
          <w:sz w:val="20"/>
          <w:szCs w:val="20"/>
        </w:rPr>
      </w:pPr>
    </w:p>
    <w:p w14:paraId="721B3C85" w14:textId="77777777" w:rsidR="007D1BFE" w:rsidRPr="00B1326F" w:rsidRDefault="0072792F" w:rsidP="000130B4">
      <w:pPr>
        <w:spacing w:after="0"/>
        <w:rPr>
          <w:rFonts w:ascii="Arial" w:hAnsi="Arial"/>
          <w:b/>
          <w:i/>
          <w:sz w:val="24"/>
        </w:rPr>
      </w:pPr>
      <w:r w:rsidRPr="00B1326F">
        <w:rPr>
          <w:rFonts w:ascii="Arial" w:hAnsi="Arial" w:cs="Arial"/>
          <w:b/>
          <w:i/>
          <w:sz w:val="24"/>
          <w:szCs w:val="24"/>
        </w:rPr>
        <w:t xml:space="preserve">2. </w:t>
      </w:r>
      <w:r w:rsidR="007D1BFE" w:rsidRPr="00B1326F">
        <w:rPr>
          <w:rFonts w:ascii="Arial" w:hAnsi="Arial"/>
          <w:b/>
          <w:i/>
          <w:sz w:val="24"/>
        </w:rPr>
        <w:t>Definitions</w:t>
      </w:r>
    </w:p>
    <w:p w14:paraId="19EDBF3E" w14:textId="77777777" w:rsidR="00946FA0" w:rsidRPr="00B1326F" w:rsidRDefault="00946FA0" w:rsidP="000130B4">
      <w:pPr>
        <w:spacing w:after="0"/>
        <w:rPr>
          <w:rFonts w:ascii="Arial" w:hAnsi="Arial"/>
          <w:sz w:val="20"/>
        </w:rPr>
      </w:pPr>
    </w:p>
    <w:p w14:paraId="50CE69FD" w14:textId="77777777" w:rsidR="00A60115" w:rsidRPr="00B1326F" w:rsidRDefault="00A60115" w:rsidP="00E17A4D">
      <w:pPr>
        <w:pStyle w:val="ListParagraph"/>
        <w:numPr>
          <w:ilvl w:val="0"/>
          <w:numId w:val="82"/>
        </w:numPr>
        <w:spacing w:after="0"/>
        <w:ind w:left="360"/>
        <w:rPr>
          <w:rFonts w:ascii="Arial" w:hAnsi="Arial"/>
          <w:sz w:val="20"/>
        </w:rPr>
      </w:pPr>
      <w:r w:rsidRPr="00B1326F">
        <w:rPr>
          <w:rFonts w:ascii="Arial" w:hAnsi="Arial"/>
          <w:sz w:val="20"/>
        </w:rPr>
        <w:t xml:space="preserve">"Error" is a mistake, misprint, misinterpretation, mishearing, misreading, mistranslation, spelling mistake, technical hazard, registration error, transaction error, manifest </w:t>
      </w:r>
      <w:r w:rsidR="00117D4C" w:rsidRPr="00B1326F">
        <w:rPr>
          <w:rFonts w:ascii="Arial" w:hAnsi="Arial"/>
          <w:sz w:val="20"/>
        </w:rPr>
        <w:t>e</w:t>
      </w:r>
      <w:r w:rsidRPr="00B1326F">
        <w:rPr>
          <w:rFonts w:ascii="Arial" w:hAnsi="Arial"/>
          <w:sz w:val="20"/>
        </w:rPr>
        <w:t>rror, force majeure and/or similar. Examples of errors include, but are not limited to:</w:t>
      </w:r>
    </w:p>
    <w:p w14:paraId="19C4FF28" w14:textId="77777777" w:rsidR="00A60115" w:rsidRPr="00B1326F" w:rsidRDefault="00A60115" w:rsidP="00A45EE9">
      <w:pPr>
        <w:pStyle w:val="ListParagraph"/>
        <w:spacing w:after="0"/>
        <w:ind w:left="786"/>
        <w:rPr>
          <w:rFonts w:ascii="Arial" w:eastAsia="Cambria" w:hAnsi="Arial" w:cs="Arial"/>
          <w:sz w:val="20"/>
          <w:szCs w:val="20"/>
          <w:lang w:val="en-GB"/>
        </w:rPr>
      </w:pPr>
    </w:p>
    <w:p w14:paraId="357D58C1" w14:textId="77777777" w:rsidR="00A60115" w:rsidRPr="00B1326F" w:rsidRDefault="00A60115" w:rsidP="00E17A4D">
      <w:pPr>
        <w:pStyle w:val="ListParagraph"/>
        <w:numPr>
          <w:ilvl w:val="0"/>
          <w:numId w:val="81"/>
        </w:numPr>
        <w:spacing w:after="0"/>
        <w:rPr>
          <w:rFonts w:ascii="Arial" w:hAnsi="Arial"/>
          <w:sz w:val="20"/>
        </w:rPr>
      </w:pPr>
      <w:r w:rsidRPr="00B1326F">
        <w:rPr>
          <w:rFonts w:ascii="Arial" w:hAnsi="Arial"/>
          <w:sz w:val="20"/>
        </w:rPr>
        <w:t>bets accepted during technical problems that would otherwise not have been accepted;</w:t>
      </w:r>
    </w:p>
    <w:p w14:paraId="24C2B8EF" w14:textId="77777777" w:rsidR="00A60115" w:rsidRPr="00B1326F" w:rsidRDefault="00A60115" w:rsidP="00E17A4D">
      <w:pPr>
        <w:pStyle w:val="ListParagraph"/>
        <w:numPr>
          <w:ilvl w:val="0"/>
          <w:numId w:val="81"/>
        </w:numPr>
        <w:spacing w:after="0"/>
        <w:rPr>
          <w:rFonts w:ascii="Arial" w:hAnsi="Arial"/>
          <w:sz w:val="20"/>
        </w:rPr>
      </w:pPr>
      <w:r w:rsidRPr="00B1326F">
        <w:rPr>
          <w:rFonts w:ascii="Arial" w:hAnsi="Arial"/>
          <w:sz w:val="20"/>
        </w:rPr>
        <w:t xml:space="preserve">bets placed on events/offers that have already been </w:t>
      </w:r>
      <w:r w:rsidR="00A06191" w:rsidRPr="00B1326F">
        <w:rPr>
          <w:rFonts w:ascii="Arial" w:hAnsi="Arial" w:cs="Arial"/>
          <w:sz w:val="20"/>
          <w:szCs w:val="20"/>
        </w:rPr>
        <w:t>started or</w:t>
      </w:r>
      <w:r w:rsidR="0072792F" w:rsidRPr="00B1326F">
        <w:rPr>
          <w:rFonts w:ascii="Arial" w:hAnsi="Arial" w:cs="Arial"/>
          <w:sz w:val="20"/>
          <w:szCs w:val="20"/>
        </w:rPr>
        <w:t xml:space="preserve"> </w:t>
      </w:r>
      <w:r w:rsidRPr="00B1326F">
        <w:rPr>
          <w:rFonts w:ascii="Arial" w:hAnsi="Arial"/>
          <w:sz w:val="20"/>
        </w:rPr>
        <w:t>decided;</w:t>
      </w:r>
    </w:p>
    <w:p w14:paraId="5D3D73FA" w14:textId="77777777" w:rsidR="00A60115" w:rsidRPr="00B1326F" w:rsidRDefault="00A60115" w:rsidP="00E17A4D">
      <w:pPr>
        <w:pStyle w:val="ListParagraph"/>
        <w:numPr>
          <w:ilvl w:val="0"/>
          <w:numId w:val="81"/>
        </w:numPr>
        <w:spacing w:after="0"/>
        <w:rPr>
          <w:rFonts w:ascii="Arial" w:hAnsi="Arial"/>
          <w:sz w:val="20"/>
        </w:rPr>
      </w:pPr>
      <w:r w:rsidRPr="00B1326F">
        <w:rPr>
          <w:rFonts w:ascii="Arial" w:hAnsi="Arial"/>
          <w:sz w:val="20"/>
        </w:rPr>
        <w:t>bets on markets</w:t>
      </w:r>
      <w:r w:rsidR="00BB18A3" w:rsidRPr="00B1326F">
        <w:rPr>
          <w:rFonts w:ascii="Arial" w:eastAsia="Cambria" w:hAnsi="Arial" w:cs="Arial"/>
          <w:sz w:val="20"/>
          <w:szCs w:val="20"/>
          <w:lang w:val="en-GB"/>
        </w:rPr>
        <w:t>/events</w:t>
      </w:r>
      <w:r w:rsidRPr="00B1326F">
        <w:rPr>
          <w:rFonts w:ascii="Arial" w:hAnsi="Arial"/>
          <w:sz w:val="20"/>
        </w:rPr>
        <w:t xml:space="preserve"> containing incorrect participants</w:t>
      </w:r>
      <w:r w:rsidR="00BB18A3" w:rsidRPr="00B1326F">
        <w:rPr>
          <w:rFonts w:ascii="Arial" w:eastAsia="Cambria" w:hAnsi="Arial" w:cs="Arial"/>
          <w:sz w:val="20"/>
          <w:szCs w:val="20"/>
          <w:lang w:val="en-GB"/>
        </w:rPr>
        <w:t xml:space="preserve"> and/or not allowed </w:t>
      </w:r>
      <w:r w:rsidR="00230F35" w:rsidRPr="00B1326F">
        <w:rPr>
          <w:rFonts w:ascii="Arial" w:eastAsia="Cambria" w:hAnsi="Arial" w:cs="Arial"/>
          <w:sz w:val="20"/>
          <w:szCs w:val="20"/>
          <w:lang w:val="en-GB"/>
        </w:rPr>
        <w:t>within</w:t>
      </w:r>
      <w:r w:rsidR="00BB18A3" w:rsidRPr="00B1326F">
        <w:rPr>
          <w:rFonts w:ascii="Arial" w:eastAsia="Cambria" w:hAnsi="Arial" w:cs="Arial"/>
          <w:sz w:val="20"/>
          <w:szCs w:val="20"/>
          <w:lang w:val="en-GB"/>
        </w:rPr>
        <w:t xml:space="preserve"> the applicable jurisdiction</w:t>
      </w:r>
      <w:r w:rsidRPr="00B1326F">
        <w:rPr>
          <w:rFonts w:ascii="Arial" w:hAnsi="Arial"/>
          <w:sz w:val="20"/>
        </w:rPr>
        <w:t>;</w:t>
      </w:r>
    </w:p>
    <w:p w14:paraId="19971EC8" w14:textId="77777777" w:rsidR="00A60115" w:rsidRPr="00B1326F" w:rsidRDefault="00A60115" w:rsidP="00E17A4D">
      <w:pPr>
        <w:pStyle w:val="ListParagraph"/>
        <w:numPr>
          <w:ilvl w:val="0"/>
          <w:numId w:val="81"/>
        </w:numPr>
        <w:spacing w:after="0"/>
        <w:rPr>
          <w:rFonts w:ascii="Arial" w:hAnsi="Arial"/>
          <w:sz w:val="20"/>
        </w:rPr>
      </w:pPr>
      <w:r w:rsidRPr="00B1326F">
        <w:rPr>
          <w:rFonts w:ascii="Arial" w:hAnsi="Arial"/>
          <w:sz w:val="20"/>
        </w:rPr>
        <w:t>bets placed at odds that are materially different from those available in the general market at the time the bet was placed;</w:t>
      </w:r>
      <w:r w:rsidRPr="00B1326F">
        <w:rPr>
          <w:rFonts w:ascii="Arial" w:eastAsia="Cambria" w:hAnsi="Arial" w:cs="Arial"/>
          <w:sz w:val="20"/>
          <w:szCs w:val="20"/>
          <w:lang w:val="en-GB"/>
        </w:rPr>
        <w:t xml:space="preserve"> </w:t>
      </w:r>
    </w:p>
    <w:p w14:paraId="558493C8" w14:textId="77777777" w:rsidR="00A60115" w:rsidRPr="00B1326F" w:rsidRDefault="00A60115" w:rsidP="00E17A4D">
      <w:pPr>
        <w:pStyle w:val="ListParagraph"/>
        <w:numPr>
          <w:ilvl w:val="0"/>
          <w:numId w:val="81"/>
        </w:numPr>
        <w:spacing w:after="0"/>
        <w:rPr>
          <w:rFonts w:ascii="Arial" w:hAnsi="Arial"/>
          <w:sz w:val="20"/>
        </w:rPr>
      </w:pPr>
      <w:r w:rsidRPr="00B1326F">
        <w:rPr>
          <w:rFonts w:ascii="Arial" w:hAnsi="Arial"/>
          <w:sz w:val="20"/>
        </w:rPr>
        <w:t>bets offered at odds which reflect an incorrect score situation;</w:t>
      </w:r>
      <w:r w:rsidRPr="00B1326F">
        <w:rPr>
          <w:rFonts w:ascii="Arial" w:eastAsia="Cambria" w:hAnsi="Arial" w:cs="Arial"/>
          <w:sz w:val="20"/>
          <w:szCs w:val="20"/>
          <w:lang w:val="en-GB"/>
        </w:rPr>
        <w:t xml:space="preserve"> or else,</w:t>
      </w:r>
      <w:r w:rsidRPr="00B1326F">
        <w:rPr>
          <w:rFonts w:ascii="Arial" w:hAnsi="Arial"/>
          <w:sz w:val="20"/>
        </w:rPr>
        <w:t xml:space="preserve"> </w:t>
      </w:r>
    </w:p>
    <w:p w14:paraId="5A26312D" w14:textId="77777777" w:rsidR="00A60115" w:rsidRPr="00B1326F" w:rsidRDefault="00A60115" w:rsidP="00E17A4D">
      <w:pPr>
        <w:pStyle w:val="ListParagraph"/>
        <w:numPr>
          <w:ilvl w:val="0"/>
          <w:numId w:val="81"/>
        </w:numPr>
        <w:spacing w:after="0"/>
        <w:rPr>
          <w:rFonts w:ascii="Arial" w:hAnsi="Arial"/>
          <w:sz w:val="20"/>
        </w:rPr>
      </w:pPr>
      <w:proofErr w:type="gramStart"/>
      <w:r w:rsidRPr="00B1326F">
        <w:rPr>
          <w:rFonts w:ascii="Arial" w:hAnsi="Arial"/>
          <w:sz w:val="20"/>
        </w:rPr>
        <w:t>odds</w:t>
      </w:r>
      <w:proofErr w:type="gramEnd"/>
      <w:r w:rsidRPr="00B1326F">
        <w:rPr>
          <w:rFonts w:ascii="Arial" w:hAnsi="Arial"/>
          <w:sz w:val="20"/>
        </w:rPr>
        <w:t xml:space="preserve"> being clearly incorrect given the chance of the event occurring at the time the bet was placed.</w:t>
      </w:r>
    </w:p>
    <w:p w14:paraId="06397D2B" w14:textId="77777777" w:rsidR="00946FA0" w:rsidRPr="00B1326F" w:rsidRDefault="00946FA0" w:rsidP="00A45EE9">
      <w:pPr>
        <w:pStyle w:val="ListParagraph"/>
        <w:spacing w:after="0"/>
        <w:rPr>
          <w:rFonts w:ascii="Arial" w:eastAsia="Cambria" w:hAnsi="Arial" w:cs="Arial"/>
          <w:sz w:val="20"/>
          <w:szCs w:val="20"/>
        </w:rPr>
      </w:pPr>
    </w:p>
    <w:p w14:paraId="66838AB9" w14:textId="2F1BAAD3" w:rsidR="00946FA0" w:rsidRPr="00B1326F" w:rsidRDefault="00946FA0" w:rsidP="00E17A4D">
      <w:pPr>
        <w:pStyle w:val="ListParagraph"/>
        <w:numPr>
          <w:ilvl w:val="0"/>
          <w:numId w:val="82"/>
        </w:numPr>
        <w:spacing w:after="0"/>
        <w:ind w:left="360"/>
        <w:rPr>
          <w:rFonts w:ascii="Arial" w:hAnsi="Arial"/>
          <w:sz w:val="20"/>
        </w:rPr>
      </w:pPr>
      <w:r w:rsidRPr="00B1326F">
        <w:rPr>
          <w:rFonts w:ascii="Arial" w:hAnsi="Arial"/>
          <w:sz w:val="20"/>
        </w:rPr>
        <w:t xml:space="preserve">"Influence Betting" is an act, prohibited by the </w:t>
      </w:r>
      <w:r w:rsidR="000F3FDE">
        <w:rPr>
          <w:rFonts w:ascii="Arial" w:hAnsi="Arial"/>
          <w:sz w:val="20"/>
        </w:rPr>
        <w:t>Licensee</w:t>
      </w:r>
      <w:r w:rsidR="000130B4" w:rsidRPr="00B1326F">
        <w:rPr>
          <w:rFonts w:ascii="Arial" w:hAnsi="Arial"/>
          <w:sz w:val="20"/>
        </w:rPr>
        <w:t>,</w:t>
      </w:r>
      <w:r w:rsidRPr="00B1326F">
        <w:rPr>
          <w:rFonts w:ascii="Arial" w:hAnsi="Arial"/>
          <w:sz w:val="20"/>
        </w:rPr>
        <w:t xml:space="preserve"> where a </w:t>
      </w:r>
      <w:r w:rsidR="005E78C1" w:rsidRPr="00B1326F">
        <w:rPr>
          <w:rFonts w:ascii="Arial" w:hAnsi="Arial"/>
          <w:sz w:val="20"/>
        </w:rPr>
        <w:t>Customer</w:t>
      </w:r>
      <w:r w:rsidRPr="00B1326F">
        <w:rPr>
          <w:rFonts w:ascii="Arial" w:hAnsi="Arial"/>
          <w:sz w:val="20"/>
        </w:rPr>
        <w:t xml:space="preserve">, or parties acting in association with a </w:t>
      </w:r>
      <w:r w:rsidR="005E78C1" w:rsidRPr="00B1326F">
        <w:rPr>
          <w:rFonts w:ascii="Arial" w:hAnsi="Arial"/>
          <w:sz w:val="20"/>
        </w:rPr>
        <w:t>Customer</w:t>
      </w:r>
      <w:r w:rsidRPr="00B1326F">
        <w:rPr>
          <w:rFonts w:ascii="Arial" w:hAnsi="Arial"/>
          <w:sz w:val="20"/>
        </w:rPr>
        <w:t>, can influence the outcome of a match or an e</w:t>
      </w:r>
      <w:r w:rsidR="005E78C1" w:rsidRPr="00B1326F">
        <w:rPr>
          <w:rFonts w:ascii="Arial" w:hAnsi="Arial"/>
          <w:sz w:val="20"/>
        </w:rPr>
        <w:t>v</w:t>
      </w:r>
      <w:r w:rsidRPr="00B1326F">
        <w:rPr>
          <w:rFonts w:ascii="Arial" w:hAnsi="Arial"/>
          <w:sz w:val="20"/>
        </w:rPr>
        <w:t>ent - directly or indirectly.</w:t>
      </w:r>
    </w:p>
    <w:p w14:paraId="5F6DCC92" w14:textId="77777777" w:rsidR="00946FA0" w:rsidRPr="00B1326F" w:rsidRDefault="00946FA0" w:rsidP="00A45EE9">
      <w:pPr>
        <w:pStyle w:val="ListParagraph"/>
        <w:spacing w:after="0"/>
        <w:rPr>
          <w:rFonts w:ascii="Arial" w:eastAsia="Cambria" w:hAnsi="Arial" w:cs="Arial"/>
          <w:sz w:val="20"/>
          <w:szCs w:val="20"/>
          <w:lang w:val="en-GB"/>
        </w:rPr>
      </w:pPr>
    </w:p>
    <w:p w14:paraId="124DF66D" w14:textId="5085502E" w:rsidR="00946FA0" w:rsidRPr="00B1326F" w:rsidRDefault="00A60115" w:rsidP="00E17A4D">
      <w:pPr>
        <w:pStyle w:val="ListParagraph"/>
        <w:numPr>
          <w:ilvl w:val="0"/>
          <w:numId w:val="82"/>
        </w:numPr>
        <w:spacing w:after="0"/>
        <w:ind w:left="360"/>
        <w:rPr>
          <w:rFonts w:ascii="Arial" w:hAnsi="Arial"/>
          <w:sz w:val="20"/>
        </w:rPr>
      </w:pPr>
      <w:r w:rsidRPr="00B1326F">
        <w:rPr>
          <w:rFonts w:ascii="Arial" w:hAnsi="Arial"/>
          <w:sz w:val="20"/>
        </w:rPr>
        <w:t xml:space="preserve">"Syndicate Betting" is an act, prohibited by the </w:t>
      </w:r>
      <w:r w:rsidR="000F3FDE">
        <w:rPr>
          <w:rFonts w:ascii="Arial" w:hAnsi="Arial"/>
          <w:sz w:val="20"/>
        </w:rPr>
        <w:t>Licensee</w:t>
      </w:r>
      <w:r w:rsidR="000130B4" w:rsidRPr="00B1326F">
        <w:rPr>
          <w:rFonts w:ascii="Arial" w:hAnsi="Arial"/>
          <w:sz w:val="20"/>
        </w:rPr>
        <w:t xml:space="preserve">, </w:t>
      </w:r>
      <w:r w:rsidRPr="00B1326F">
        <w:rPr>
          <w:rFonts w:ascii="Arial" w:hAnsi="Arial"/>
          <w:sz w:val="20"/>
        </w:rPr>
        <w:t xml:space="preserve">where </w:t>
      </w:r>
      <w:r w:rsidR="005E78C1" w:rsidRPr="00B1326F">
        <w:rPr>
          <w:rFonts w:ascii="Arial" w:hAnsi="Arial"/>
          <w:sz w:val="20"/>
        </w:rPr>
        <w:t>Customer</w:t>
      </w:r>
      <w:r w:rsidRPr="00B1326F">
        <w:rPr>
          <w:rFonts w:ascii="Arial" w:hAnsi="Arial"/>
          <w:sz w:val="20"/>
        </w:rPr>
        <w:t xml:space="preserve">s act together to place a series of bets on the same event or competition. Where there is evidence of </w:t>
      </w:r>
      <w:r w:rsidR="005E78C1" w:rsidRPr="00B1326F">
        <w:rPr>
          <w:rFonts w:ascii="Arial" w:hAnsi="Arial"/>
          <w:sz w:val="20"/>
        </w:rPr>
        <w:t>Customer</w:t>
      </w:r>
      <w:r w:rsidRPr="00B1326F">
        <w:rPr>
          <w:rFonts w:ascii="Arial" w:hAnsi="Arial"/>
          <w:sz w:val="20"/>
        </w:rPr>
        <w:t xml:space="preserve">s acting together in this manner the </w:t>
      </w:r>
      <w:r w:rsidR="000F3FDE">
        <w:rPr>
          <w:rFonts w:ascii="Arial" w:hAnsi="Arial"/>
          <w:sz w:val="20"/>
        </w:rPr>
        <w:t>Licensee</w:t>
      </w:r>
      <w:r w:rsidRPr="00B1326F">
        <w:rPr>
          <w:rFonts w:ascii="Arial" w:hAnsi="Arial"/>
          <w:sz w:val="20"/>
        </w:rPr>
        <w:t xml:space="preserve"> reserves the right to make the relevant bets void and/or withhold payment of returns pending the outcome of subsequent investigations.</w:t>
      </w:r>
    </w:p>
    <w:p w14:paraId="53F370F7" w14:textId="77777777" w:rsidR="00946FA0" w:rsidRPr="00B1326F" w:rsidRDefault="00946FA0" w:rsidP="00F43FEE">
      <w:pPr>
        <w:spacing w:after="0"/>
        <w:rPr>
          <w:rFonts w:ascii="Arial" w:hAnsi="Arial" w:cs="Arial"/>
          <w:sz w:val="20"/>
          <w:szCs w:val="20"/>
        </w:rPr>
      </w:pPr>
    </w:p>
    <w:p w14:paraId="3D418481" w14:textId="77777777" w:rsidR="0028547E" w:rsidRPr="00B1326F" w:rsidRDefault="0072792F" w:rsidP="000130B4">
      <w:pPr>
        <w:spacing w:after="0"/>
        <w:rPr>
          <w:rFonts w:ascii="Arial" w:hAnsi="Arial"/>
          <w:b/>
          <w:i/>
          <w:sz w:val="24"/>
        </w:rPr>
      </w:pPr>
      <w:r w:rsidRPr="00B1326F">
        <w:rPr>
          <w:rFonts w:ascii="Arial" w:hAnsi="Arial" w:cs="Arial"/>
          <w:b/>
          <w:i/>
          <w:sz w:val="24"/>
          <w:szCs w:val="24"/>
        </w:rPr>
        <w:t xml:space="preserve">3. </w:t>
      </w:r>
      <w:r w:rsidR="008A3108" w:rsidRPr="00B1326F">
        <w:rPr>
          <w:rFonts w:ascii="Arial" w:hAnsi="Arial"/>
          <w:b/>
          <w:i/>
          <w:sz w:val="24"/>
        </w:rPr>
        <w:t>Bet Acceptance</w:t>
      </w:r>
    </w:p>
    <w:p w14:paraId="15851B5D" w14:textId="77777777" w:rsidR="004F4E43" w:rsidRPr="00B1326F" w:rsidRDefault="004F4E43" w:rsidP="000130B4">
      <w:pPr>
        <w:spacing w:after="0"/>
        <w:rPr>
          <w:rFonts w:ascii="Arial" w:hAnsi="Arial"/>
          <w:sz w:val="20"/>
        </w:rPr>
      </w:pPr>
    </w:p>
    <w:p w14:paraId="2E7771BD" w14:textId="2561D8E4" w:rsidR="005E78C1" w:rsidRDefault="005E78C1" w:rsidP="00E17A4D">
      <w:pPr>
        <w:pStyle w:val="ListParagraph"/>
        <w:numPr>
          <w:ilvl w:val="0"/>
          <w:numId w:val="83"/>
        </w:numPr>
        <w:spacing w:after="0"/>
        <w:rPr>
          <w:rFonts w:ascii="Arial" w:eastAsia="Cambria" w:hAnsi="Arial" w:cs="Arial"/>
          <w:sz w:val="20"/>
          <w:szCs w:val="20"/>
          <w:lang w:val="en-GB"/>
        </w:rPr>
      </w:pPr>
      <w:r w:rsidRPr="00B1326F">
        <w:rPr>
          <w:rFonts w:ascii="Arial" w:eastAsia="Cambria" w:hAnsi="Arial" w:cs="Arial"/>
          <w:sz w:val="20"/>
          <w:szCs w:val="20"/>
          <w:lang w:val="en-GB"/>
        </w:rPr>
        <w:t xml:space="preserve">Unless accepted in Error, once accepted, a bet will remain valid and cannot be withdrawn. It is the responsibility of the Customer to ensure details of the bets placed are correct. Under no circumstance </w:t>
      </w:r>
      <w:r w:rsidR="00C96782" w:rsidRPr="00B1326F">
        <w:rPr>
          <w:rFonts w:ascii="Arial" w:eastAsia="Cambria" w:hAnsi="Arial" w:cs="Arial"/>
          <w:sz w:val="20"/>
          <w:szCs w:val="20"/>
          <w:lang w:val="en-GB"/>
        </w:rPr>
        <w:t xml:space="preserve">will </w:t>
      </w:r>
      <w:r w:rsidRPr="00B1326F">
        <w:rPr>
          <w:rFonts w:ascii="Arial" w:eastAsia="Cambria" w:hAnsi="Arial" w:cs="Arial"/>
          <w:sz w:val="20"/>
          <w:szCs w:val="20"/>
          <w:lang w:val="en-GB"/>
        </w:rPr>
        <w:t xml:space="preserve">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accept any responsibility for any mistakes (perceived and actual), deriving from either Errors or any other reason, such as but not limited to, incorrect listing of the odds/betting objects.</w:t>
      </w:r>
    </w:p>
    <w:p w14:paraId="3EDF67B6" w14:textId="77777777" w:rsidR="00FD191B" w:rsidRPr="00386260" w:rsidRDefault="00FD191B" w:rsidP="00386260">
      <w:pPr>
        <w:spacing w:after="0"/>
        <w:ind w:left="360"/>
        <w:rPr>
          <w:rFonts w:ascii="Arial" w:eastAsia="Cambria" w:hAnsi="Arial" w:cs="Arial"/>
          <w:sz w:val="20"/>
          <w:szCs w:val="20"/>
          <w:lang w:val="en-GB"/>
        </w:rPr>
      </w:pPr>
    </w:p>
    <w:p w14:paraId="375326EB" w14:textId="0F0E62B7" w:rsidR="000130B4" w:rsidRDefault="005E78C1" w:rsidP="00E17A4D">
      <w:pPr>
        <w:pStyle w:val="ListParagraph"/>
        <w:numPr>
          <w:ilvl w:val="0"/>
          <w:numId w:val="83"/>
        </w:numPr>
        <w:spacing w:after="0"/>
        <w:rPr>
          <w:rFonts w:ascii="Arial" w:eastAsia="Cambria" w:hAnsi="Arial" w:cs="Arial"/>
          <w:sz w:val="20"/>
          <w:szCs w:val="20"/>
          <w:lang w:val="en-GB"/>
        </w:rPr>
      </w:pPr>
      <w:r w:rsidRPr="00B1326F">
        <w:rPr>
          <w:rFonts w:ascii="Arial" w:eastAsia="Cambria" w:hAnsi="Arial" w:cs="Arial"/>
          <w:sz w:val="20"/>
          <w:szCs w:val="20"/>
          <w:lang w:val="en-GB"/>
        </w:rPr>
        <w:t>Should a dispute arise about the acceptance (or lack thereof) of any transaction, the transaction log database will be the ultimate authority in deciding such matters.</w:t>
      </w:r>
      <w:r w:rsidRPr="00B1326F">
        <w:rPr>
          <w:rFonts w:ascii="Arial" w:eastAsia="Cambria" w:hAnsi="Arial" w:cs="Arial"/>
          <w:sz w:val="20"/>
          <w:szCs w:val="20"/>
          <w:lang w:val="en-GB"/>
        </w:rPr>
        <w:cr/>
      </w:r>
    </w:p>
    <w:p w14:paraId="7C48BA92" w14:textId="77777777" w:rsidR="00FD191B" w:rsidRPr="00386260" w:rsidRDefault="00FD191B" w:rsidP="00E17A4D">
      <w:pPr>
        <w:pStyle w:val="ListParagraph"/>
        <w:widowControl w:val="0"/>
        <w:numPr>
          <w:ilvl w:val="0"/>
          <w:numId w:val="83"/>
        </w:numPr>
        <w:tabs>
          <w:tab w:val="left" w:pos="459"/>
        </w:tabs>
        <w:autoSpaceDE w:val="0"/>
        <w:autoSpaceDN w:val="0"/>
        <w:spacing w:before="9" w:after="0" w:line="259" w:lineRule="auto"/>
        <w:ind w:right="416"/>
        <w:contextualSpacing w:val="0"/>
        <w:rPr>
          <w:rFonts w:ascii="Arial" w:eastAsia="Cambria" w:hAnsi="Arial" w:cs="Arial"/>
          <w:sz w:val="20"/>
          <w:szCs w:val="20"/>
          <w:lang w:val="en-GB"/>
        </w:rPr>
      </w:pPr>
      <w:r w:rsidRPr="00386260">
        <w:rPr>
          <w:rFonts w:ascii="Arial" w:eastAsia="Cambria" w:hAnsi="Arial" w:cs="Arial"/>
          <w:sz w:val="20"/>
          <w:szCs w:val="20"/>
          <w:lang w:val="en-GB"/>
        </w:rPr>
        <w:t>Licensee is not responsible for lost, stolen, altered or unreadable tickets. For all honored lost or stolen tickets, once the rightful owner of a winning ticket has been determined, if possible, payment will be made as soon as possible. For all lost, stolen or unreadable tickets where the rightful owner cannot be immediately determined the waiting period for honored claims will be 180 days after the date of the event.</w:t>
      </w:r>
    </w:p>
    <w:p w14:paraId="0D2A5C9E" w14:textId="77777777" w:rsidR="00FD191B" w:rsidRPr="00386260" w:rsidRDefault="00FD191B" w:rsidP="00FD191B">
      <w:pPr>
        <w:pStyle w:val="BodyText"/>
        <w:spacing w:before="7"/>
        <w:rPr>
          <w:rFonts w:ascii="Arial" w:eastAsia="Cambria" w:hAnsi="Arial" w:cs="Arial"/>
          <w:sz w:val="20"/>
          <w:lang w:val="en-GB"/>
        </w:rPr>
      </w:pPr>
    </w:p>
    <w:p w14:paraId="2D2FCA54" w14:textId="77777777" w:rsidR="00FD191B" w:rsidRPr="00386260" w:rsidRDefault="00FD191B" w:rsidP="00E17A4D">
      <w:pPr>
        <w:pStyle w:val="ListParagraph"/>
        <w:widowControl w:val="0"/>
        <w:numPr>
          <w:ilvl w:val="0"/>
          <w:numId w:val="83"/>
        </w:numPr>
        <w:tabs>
          <w:tab w:val="left" w:pos="459"/>
        </w:tabs>
        <w:autoSpaceDE w:val="0"/>
        <w:autoSpaceDN w:val="0"/>
        <w:spacing w:after="0" w:line="254" w:lineRule="auto"/>
        <w:ind w:right="384"/>
        <w:contextualSpacing w:val="0"/>
        <w:rPr>
          <w:rFonts w:ascii="Arial" w:eastAsia="Cambria" w:hAnsi="Arial" w:cs="Arial"/>
          <w:sz w:val="20"/>
          <w:szCs w:val="20"/>
          <w:lang w:val="en-GB"/>
        </w:rPr>
      </w:pPr>
      <w:r w:rsidRPr="00386260">
        <w:rPr>
          <w:rFonts w:ascii="Arial" w:eastAsia="Cambria" w:hAnsi="Arial" w:cs="Arial"/>
          <w:sz w:val="20"/>
          <w:szCs w:val="20"/>
          <w:lang w:val="en-GB"/>
        </w:rPr>
        <w:lastRenderedPageBreak/>
        <w:t>Should a dispute arise about the acceptance (or lack thereof) of any transaction, the transaction log database will be the ultimate authority in deciding such matters.</w:t>
      </w:r>
    </w:p>
    <w:p w14:paraId="35EDBBC1" w14:textId="77777777" w:rsidR="00FD191B" w:rsidRPr="00B1326F" w:rsidRDefault="00FD191B" w:rsidP="00E17A4D">
      <w:pPr>
        <w:pStyle w:val="ListParagraph"/>
        <w:numPr>
          <w:ilvl w:val="0"/>
          <w:numId w:val="83"/>
        </w:numPr>
        <w:spacing w:after="0"/>
        <w:rPr>
          <w:rFonts w:ascii="Arial" w:eastAsia="Cambria" w:hAnsi="Arial" w:cs="Arial"/>
          <w:sz w:val="20"/>
          <w:szCs w:val="20"/>
          <w:lang w:val="en-GB"/>
        </w:rPr>
      </w:pPr>
    </w:p>
    <w:p w14:paraId="0C08D540" w14:textId="77777777" w:rsidR="008A3108" w:rsidRPr="00B1326F" w:rsidRDefault="008A3108" w:rsidP="000130B4">
      <w:pPr>
        <w:spacing w:after="0"/>
        <w:rPr>
          <w:rFonts w:ascii="Arial" w:hAnsi="Arial"/>
          <w:sz w:val="20"/>
        </w:rPr>
      </w:pPr>
    </w:p>
    <w:p w14:paraId="49E99D7D" w14:textId="77777777" w:rsidR="002819FC" w:rsidRPr="00B1326F" w:rsidRDefault="00996A70" w:rsidP="000130B4">
      <w:pPr>
        <w:spacing w:after="0"/>
        <w:rPr>
          <w:rFonts w:ascii="Arial" w:hAnsi="Arial"/>
          <w:b/>
          <w:i/>
          <w:sz w:val="24"/>
        </w:rPr>
      </w:pPr>
      <w:r w:rsidRPr="00B1326F">
        <w:rPr>
          <w:rFonts w:ascii="Arial" w:hAnsi="Arial" w:cs="Arial"/>
          <w:b/>
          <w:i/>
          <w:sz w:val="24"/>
          <w:szCs w:val="24"/>
        </w:rPr>
        <w:t xml:space="preserve">4. </w:t>
      </w:r>
      <w:r w:rsidR="008A3108" w:rsidRPr="00B1326F">
        <w:rPr>
          <w:rFonts w:ascii="Arial" w:hAnsi="Arial"/>
          <w:b/>
          <w:i/>
          <w:sz w:val="24"/>
        </w:rPr>
        <w:t>Betting and Payout Limit</w:t>
      </w:r>
      <w:r w:rsidR="001800A8" w:rsidRPr="00B1326F">
        <w:rPr>
          <w:rFonts w:ascii="Arial" w:hAnsi="Arial"/>
          <w:b/>
          <w:i/>
          <w:sz w:val="24"/>
        </w:rPr>
        <w:t>ations</w:t>
      </w:r>
    </w:p>
    <w:p w14:paraId="224BA8D1" w14:textId="77777777" w:rsidR="008A3108" w:rsidRPr="00B1326F" w:rsidRDefault="008A3108" w:rsidP="000130B4">
      <w:pPr>
        <w:spacing w:after="0"/>
        <w:rPr>
          <w:rFonts w:ascii="Arial" w:hAnsi="Arial" w:cs="Arial"/>
          <w:sz w:val="20"/>
          <w:szCs w:val="20"/>
        </w:rPr>
      </w:pPr>
    </w:p>
    <w:p w14:paraId="4B981CB0" w14:textId="35CA770C" w:rsidR="00C63AAA" w:rsidRPr="00B1326F" w:rsidRDefault="00BA6365" w:rsidP="00E17A4D">
      <w:pPr>
        <w:pStyle w:val="ListParagraph"/>
        <w:numPr>
          <w:ilvl w:val="0"/>
          <w:numId w:val="84"/>
        </w:numPr>
        <w:spacing w:after="0"/>
        <w:ind w:left="360"/>
        <w:rPr>
          <w:rFonts w:ascii="Arial" w:hAnsi="Arial"/>
          <w:sz w:val="20"/>
        </w:rPr>
      </w:pPr>
      <w:r w:rsidRPr="00B1326F">
        <w:rPr>
          <w:rFonts w:ascii="Arial" w:hAnsi="Arial" w:cs="Arial"/>
          <w:sz w:val="20"/>
          <w:szCs w:val="20"/>
        </w:rPr>
        <w:t>T</w:t>
      </w:r>
      <w:r w:rsidR="00B253C6" w:rsidRPr="00B1326F">
        <w:rPr>
          <w:rFonts w:ascii="Arial" w:hAnsi="Arial" w:cs="Arial"/>
          <w:sz w:val="20"/>
          <w:szCs w:val="20"/>
        </w:rPr>
        <w:t>he</w:t>
      </w:r>
      <w:r w:rsidR="00C63AAA" w:rsidRPr="00B1326F">
        <w:rPr>
          <w:rFonts w:ascii="Arial" w:hAnsi="Arial"/>
          <w:sz w:val="20"/>
        </w:rPr>
        <w:t xml:space="preserve"> </w:t>
      </w:r>
      <w:r w:rsidR="000F3FDE">
        <w:rPr>
          <w:rFonts w:ascii="Arial" w:hAnsi="Arial"/>
          <w:sz w:val="20"/>
        </w:rPr>
        <w:t>Licensee</w:t>
      </w:r>
      <w:r w:rsidR="00C63AAA" w:rsidRPr="00B1326F">
        <w:rPr>
          <w:rFonts w:ascii="Arial" w:hAnsi="Arial"/>
          <w:sz w:val="20"/>
        </w:rPr>
        <w:t xml:space="preserve"> reserves the right to limit the </w:t>
      </w:r>
      <w:r w:rsidR="000B7B9F" w:rsidRPr="00B1326F">
        <w:rPr>
          <w:rFonts w:ascii="Arial" w:hAnsi="Arial"/>
          <w:sz w:val="20"/>
        </w:rPr>
        <w:t xml:space="preserve">net </w:t>
      </w:r>
      <w:r w:rsidR="00C63AAA" w:rsidRPr="00B1326F">
        <w:rPr>
          <w:rFonts w:ascii="Arial" w:hAnsi="Arial"/>
          <w:sz w:val="20"/>
        </w:rPr>
        <w:t xml:space="preserve">payout </w:t>
      </w:r>
      <w:r w:rsidR="000B7B9F" w:rsidRPr="00B1326F">
        <w:rPr>
          <w:rFonts w:ascii="Arial" w:hAnsi="Arial"/>
          <w:sz w:val="20"/>
        </w:rPr>
        <w:t xml:space="preserve">(the payout after the stake has been </w:t>
      </w:r>
      <w:r w:rsidR="0062575A" w:rsidRPr="00B1326F">
        <w:rPr>
          <w:rFonts w:ascii="Arial" w:hAnsi="Arial"/>
          <w:sz w:val="20"/>
        </w:rPr>
        <w:t>deducted</w:t>
      </w:r>
      <w:r w:rsidR="000B7B9F" w:rsidRPr="00B1326F">
        <w:rPr>
          <w:rFonts w:ascii="Arial" w:hAnsi="Arial"/>
          <w:sz w:val="20"/>
        </w:rPr>
        <w:t xml:space="preserve">) </w:t>
      </w:r>
      <w:r w:rsidR="00C63AAA" w:rsidRPr="00B1326F">
        <w:rPr>
          <w:rFonts w:ascii="Arial" w:hAnsi="Arial"/>
          <w:sz w:val="20"/>
        </w:rPr>
        <w:t>on</w:t>
      </w:r>
      <w:r w:rsidR="008B6D66" w:rsidRPr="00B1326F">
        <w:rPr>
          <w:rFonts w:ascii="Arial" w:hAnsi="Arial"/>
          <w:sz w:val="20"/>
        </w:rPr>
        <w:t xml:space="preserve"> any bet or </w:t>
      </w:r>
      <w:r w:rsidR="0072792F" w:rsidRPr="00B1326F">
        <w:rPr>
          <w:rFonts w:ascii="Arial" w:hAnsi="Arial" w:cs="Arial"/>
          <w:sz w:val="20"/>
          <w:szCs w:val="20"/>
        </w:rPr>
        <w:t>combination</w:t>
      </w:r>
      <w:r w:rsidR="008B6D66" w:rsidRPr="00B1326F">
        <w:rPr>
          <w:rFonts w:ascii="Arial" w:hAnsi="Arial"/>
          <w:sz w:val="20"/>
        </w:rPr>
        <w:t xml:space="preserve"> of bet</w:t>
      </w:r>
      <w:r w:rsidR="008739AB" w:rsidRPr="00B1326F">
        <w:rPr>
          <w:rFonts w:ascii="Arial" w:hAnsi="Arial"/>
          <w:sz w:val="20"/>
        </w:rPr>
        <w:t>s</w:t>
      </w:r>
      <w:r w:rsidR="00C63AAA" w:rsidRPr="00B1326F">
        <w:rPr>
          <w:rFonts w:ascii="Arial" w:hAnsi="Arial"/>
          <w:sz w:val="20"/>
        </w:rPr>
        <w:t xml:space="preserve"> by one </w:t>
      </w:r>
      <w:r w:rsidR="005E78C1" w:rsidRPr="00B1326F">
        <w:rPr>
          <w:rFonts w:ascii="Arial" w:hAnsi="Arial"/>
          <w:sz w:val="20"/>
        </w:rPr>
        <w:t>Customer</w:t>
      </w:r>
      <w:r w:rsidR="00C63AAA" w:rsidRPr="00B1326F">
        <w:rPr>
          <w:rFonts w:ascii="Arial" w:hAnsi="Arial"/>
          <w:sz w:val="20"/>
        </w:rPr>
        <w:t xml:space="preserve"> </w:t>
      </w:r>
      <w:r w:rsidR="00FD1256" w:rsidRPr="00B1326F">
        <w:rPr>
          <w:rFonts w:ascii="Arial" w:hAnsi="Arial" w:cs="Arial"/>
          <w:sz w:val="20"/>
          <w:szCs w:val="20"/>
        </w:rPr>
        <w:t xml:space="preserve">for any bets placed or settled within a </w:t>
      </w:r>
      <w:r w:rsidR="006F2623" w:rsidRPr="00B1326F">
        <w:rPr>
          <w:rFonts w:ascii="Arial" w:hAnsi="Arial" w:cs="Arial"/>
          <w:sz w:val="20"/>
          <w:szCs w:val="20"/>
        </w:rPr>
        <w:t>24-hour</w:t>
      </w:r>
      <w:r w:rsidR="00FD1256" w:rsidRPr="00B1326F">
        <w:rPr>
          <w:rFonts w:ascii="Arial" w:hAnsi="Arial" w:cs="Arial"/>
          <w:sz w:val="20"/>
          <w:szCs w:val="20"/>
        </w:rPr>
        <w:t xml:space="preserve"> timeframe</w:t>
      </w:r>
      <w:r w:rsidR="000B7B9F" w:rsidRPr="00B1326F">
        <w:rPr>
          <w:rFonts w:ascii="Arial" w:hAnsi="Arial"/>
          <w:sz w:val="20"/>
        </w:rPr>
        <w:t xml:space="preserve">. This limit may be lower depending on the specific sport, league and type of </w:t>
      </w:r>
      <w:r w:rsidR="008B6D66" w:rsidRPr="00B1326F">
        <w:rPr>
          <w:rFonts w:ascii="Arial" w:hAnsi="Arial"/>
          <w:sz w:val="20"/>
        </w:rPr>
        <w:t>bet offer</w:t>
      </w:r>
      <w:r w:rsidR="000B7B9F" w:rsidRPr="00B1326F">
        <w:rPr>
          <w:rFonts w:ascii="Arial" w:hAnsi="Arial"/>
          <w:sz w:val="20"/>
        </w:rPr>
        <w:t xml:space="preserve">. </w:t>
      </w:r>
      <w:r w:rsidR="008B6D66" w:rsidRPr="00B1326F">
        <w:rPr>
          <w:rFonts w:ascii="Arial" w:hAnsi="Arial"/>
          <w:sz w:val="20"/>
        </w:rPr>
        <w:t>For further information</w:t>
      </w:r>
      <w:r w:rsidR="008739AB" w:rsidRPr="00B1326F">
        <w:rPr>
          <w:rFonts w:ascii="Arial" w:hAnsi="Arial"/>
          <w:sz w:val="20"/>
        </w:rPr>
        <w:t xml:space="preserve"> it is recommended to consult the </w:t>
      </w:r>
      <w:r w:rsidR="000B7B9F" w:rsidRPr="00B1326F">
        <w:rPr>
          <w:rFonts w:ascii="Arial" w:hAnsi="Arial"/>
          <w:sz w:val="20"/>
        </w:rPr>
        <w:t xml:space="preserve">Sport Specific Limits </w:t>
      </w:r>
      <w:r w:rsidR="008739AB" w:rsidRPr="00B1326F">
        <w:rPr>
          <w:rFonts w:ascii="Arial" w:hAnsi="Arial"/>
          <w:sz w:val="20"/>
        </w:rPr>
        <w:t>in</w:t>
      </w:r>
      <w:r w:rsidR="000B7B9F" w:rsidRPr="00B1326F">
        <w:rPr>
          <w:rFonts w:ascii="Arial" w:hAnsi="Arial"/>
          <w:sz w:val="20"/>
        </w:rPr>
        <w:t xml:space="preserve"> </w:t>
      </w:r>
      <w:r w:rsidR="00F12264" w:rsidRPr="00B1326F">
        <w:rPr>
          <w:rFonts w:ascii="Arial" w:hAnsi="Arial" w:cs="Arial"/>
          <w:sz w:val="20"/>
          <w:szCs w:val="20"/>
        </w:rPr>
        <w:t>the House Rules.</w:t>
      </w:r>
      <w:r w:rsidR="0072792F" w:rsidRPr="00B1326F">
        <w:rPr>
          <w:rFonts w:ascii="Arial" w:hAnsi="Arial" w:cs="Arial"/>
          <w:sz w:val="20"/>
          <w:szCs w:val="20"/>
        </w:rPr>
        <w:t xml:space="preserve"> </w:t>
      </w:r>
    </w:p>
    <w:p w14:paraId="25915FB6" w14:textId="621CC3BB" w:rsidR="00F43FEE" w:rsidRPr="00B1326F" w:rsidRDefault="002819FC" w:rsidP="00E17A4D">
      <w:pPr>
        <w:pStyle w:val="ListParagraph"/>
        <w:numPr>
          <w:ilvl w:val="0"/>
          <w:numId w:val="84"/>
        </w:numPr>
        <w:spacing w:after="0"/>
        <w:ind w:left="360"/>
        <w:rPr>
          <w:rFonts w:ascii="Arial" w:hAnsi="Arial"/>
          <w:sz w:val="20"/>
          <w:lang w:val="en-GB"/>
        </w:rPr>
      </w:pPr>
      <w:r w:rsidRPr="00B1326F">
        <w:rPr>
          <w:rFonts w:ascii="Arial" w:hAnsi="Arial"/>
          <w:sz w:val="20"/>
        </w:rPr>
        <w:t>All bet selections are subject to pre-imposed limits set solely at</w:t>
      </w:r>
      <w:r w:rsidR="00F43FEE" w:rsidRPr="00B1326F">
        <w:rPr>
          <w:rFonts w:ascii="Arial" w:hAnsi="Arial"/>
          <w:sz w:val="20"/>
        </w:rPr>
        <w:t xml:space="preserve"> </w:t>
      </w:r>
      <w:r w:rsidR="000F3FDE">
        <w:rPr>
          <w:rFonts w:ascii="Arial" w:hAnsi="Arial"/>
          <w:sz w:val="20"/>
        </w:rPr>
        <w:t>Licensee</w:t>
      </w:r>
      <w:r w:rsidR="00F43FEE" w:rsidRPr="00B1326F">
        <w:rPr>
          <w:rFonts w:ascii="Arial" w:hAnsi="Arial"/>
          <w:sz w:val="20"/>
        </w:rPr>
        <w:t>’s</w:t>
      </w:r>
      <w:r w:rsidRPr="00B1326F">
        <w:rPr>
          <w:rFonts w:ascii="Arial" w:hAnsi="Arial"/>
          <w:sz w:val="20"/>
        </w:rPr>
        <w:t xml:space="preserve"> discretion which may be lower than the limits mentioned </w:t>
      </w:r>
      <w:r w:rsidR="008739AB" w:rsidRPr="00B1326F">
        <w:rPr>
          <w:rFonts w:ascii="Arial" w:hAnsi="Arial"/>
          <w:sz w:val="20"/>
        </w:rPr>
        <w:t xml:space="preserve">in </w:t>
      </w:r>
      <w:r w:rsidR="000F74CF" w:rsidRPr="00B1326F">
        <w:rPr>
          <w:rFonts w:ascii="Arial" w:hAnsi="Arial" w:cs="Arial"/>
          <w:sz w:val="20"/>
          <w:szCs w:val="20"/>
        </w:rPr>
        <w:t>these House Rules</w:t>
      </w:r>
      <w:r w:rsidR="0072792F" w:rsidRPr="00B1326F">
        <w:rPr>
          <w:rFonts w:ascii="Arial" w:hAnsi="Arial" w:cs="Arial"/>
          <w:sz w:val="20"/>
          <w:szCs w:val="20"/>
        </w:rPr>
        <w:t>.</w:t>
      </w:r>
      <w:r w:rsidRPr="00B1326F">
        <w:rPr>
          <w:rFonts w:ascii="Arial" w:hAnsi="Arial"/>
          <w:sz w:val="20"/>
        </w:rPr>
        <w:t xml:space="preserve"> Should this limit be reached, the </w:t>
      </w:r>
      <w:r w:rsidR="005E78C1" w:rsidRPr="00B1326F">
        <w:rPr>
          <w:rFonts w:ascii="Arial" w:hAnsi="Arial"/>
          <w:sz w:val="20"/>
        </w:rPr>
        <w:t>Customer</w:t>
      </w:r>
      <w:r w:rsidRPr="00B1326F">
        <w:rPr>
          <w:rFonts w:ascii="Arial" w:hAnsi="Arial"/>
          <w:sz w:val="20"/>
        </w:rPr>
        <w:t xml:space="preserve"> has the right to ask for it to be exceeded by means of a request effected through </w:t>
      </w:r>
      <w:r w:rsidR="000F3FDE">
        <w:rPr>
          <w:rFonts w:ascii="Arial" w:hAnsi="Arial"/>
          <w:sz w:val="20"/>
        </w:rPr>
        <w:t>Licensee</w:t>
      </w:r>
      <w:r w:rsidR="00F43FEE" w:rsidRPr="00B1326F">
        <w:rPr>
          <w:rFonts w:ascii="Arial" w:hAnsi="Arial"/>
          <w:sz w:val="20"/>
        </w:rPr>
        <w:t xml:space="preserve">’s </w:t>
      </w:r>
      <w:r w:rsidR="00AD26C7" w:rsidRPr="00B1326F">
        <w:rPr>
          <w:rFonts w:ascii="Arial" w:hAnsi="Arial"/>
          <w:sz w:val="20"/>
        </w:rPr>
        <w:t>sportsbook</w:t>
      </w:r>
      <w:r w:rsidR="00AC7DC2" w:rsidRPr="00B1326F">
        <w:rPr>
          <w:rFonts w:ascii="Arial" w:hAnsi="Arial" w:cs="Arial"/>
          <w:sz w:val="20"/>
          <w:szCs w:val="20"/>
        </w:rPr>
        <w:t>.</w:t>
      </w:r>
      <w:r w:rsidR="0072792F" w:rsidRPr="00B1326F">
        <w:rPr>
          <w:rFonts w:ascii="Arial" w:hAnsi="Arial" w:cs="Arial"/>
          <w:sz w:val="20"/>
          <w:szCs w:val="20"/>
        </w:rPr>
        <w:t xml:space="preserve"> </w:t>
      </w:r>
      <w:r w:rsidR="00BA6365" w:rsidRPr="00B1326F">
        <w:rPr>
          <w:rFonts w:ascii="Arial" w:hAnsi="Arial" w:cs="Arial"/>
          <w:sz w:val="20"/>
          <w:szCs w:val="20"/>
        </w:rPr>
        <w:t>T</w:t>
      </w:r>
      <w:r w:rsidR="00B253C6" w:rsidRPr="00B1326F">
        <w:rPr>
          <w:rFonts w:ascii="Arial" w:hAnsi="Arial" w:cs="Arial"/>
          <w:sz w:val="20"/>
          <w:szCs w:val="20"/>
        </w:rPr>
        <w:t>he</w:t>
      </w:r>
      <w:r w:rsidR="007F3E10" w:rsidRPr="00B1326F">
        <w:rPr>
          <w:rFonts w:ascii="Arial" w:hAnsi="Arial"/>
          <w:sz w:val="20"/>
        </w:rPr>
        <w:t xml:space="preserve"> </w:t>
      </w:r>
      <w:r w:rsidR="000F3FDE">
        <w:rPr>
          <w:rFonts w:ascii="Arial" w:hAnsi="Arial"/>
          <w:sz w:val="20"/>
        </w:rPr>
        <w:t>Licensee</w:t>
      </w:r>
      <w:r w:rsidRPr="00B1326F">
        <w:rPr>
          <w:rFonts w:ascii="Arial" w:hAnsi="Arial"/>
          <w:sz w:val="20"/>
        </w:rPr>
        <w:t xml:space="preserve"> reserves the right to accept (fully or partially) or </w:t>
      </w:r>
      <w:r w:rsidR="007D1BFE" w:rsidRPr="00B1326F">
        <w:rPr>
          <w:rFonts w:ascii="Arial" w:hAnsi="Arial"/>
          <w:sz w:val="20"/>
        </w:rPr>
        <w:t>reject</w:t>
      </w:r>
      <w:r w:rsidRPr="00B1326F">
        <w:rPr>
          <w:rFonts w:ascii="Arial" w:hAnsi="Arial"/>
          <w:sz w:val="20"/>
        </w:rPr>
        <w:t xml:space="preserve"> </w:t>
      </w:r>
      <w:r w:rsidR="00CA7619" w:rsidRPr="00B1326F">
        <w:rPr>
          <w:rFonts w:ascii="Arial" w:hAnsi="Arial"/>
          <w:sz w:val="20"/>
        </w:rPr>
        <w:t xml:space="preserve">the </w:t>
      </w:r>
      <w:r w:rsidRPr="00B1326F">
        <w:rPr>
          <w:rFonts w:ascii="Arial" w:hAnsi="Arial"/>
          <w:sz w:val="20"/>
        </w:rPr>
        <w:t>said request without any prior notice and further explanation.</w:t>
      </w:r>
    </w:p>
    <w:p w14:paraId="55117F70" w14:textId="048DCAA2" w:rsidR="00F43FEE" w:rsidRPr="00B1326F" w:rsidRDefault="00BA6365" w:rsidP="00E17A4D">
      <w:pPr>
        <w:pStyle w:val="ListParagraph"/>
        <w:numPr>
          <w:ilvl w:val="0"/>
          <w:numId w:val="84"/>
        </w:numPr>
        <w:spacing w:after="0"/>
        <w:ind w:left="360"/>
        <w:rPr>
          <w:rFonts w:ascii="Arial" w:hAnsi="Arial"/>
          <w:sz w:val="20"/>
          <w:lang w:val="en-GB"/>
        </w:rPr>
      </w:pPr>
      <w:r w:rsidRPr="00B1326F">
        <w:rPr>
          <w:rFonts w:ascii="Arial" w:hAnsi="Arial" w:cs="Arial"/>
          <w:sz w:val="20"/>
          <w:szCs w:val="20"/>
        </w:rPr>
        <w:t>T</w:t>
      </w:r>
      <w:r w:rsidR="00B253C6" w:rsidRPr="00B1326F">
        <w:rPr>
          <w:rFonts w:ascii="Arial" w:hAnsi="Arial" w:cs="Arial"/>
          <w:sz w:val="20"/>
          <w:szCs w:val="20"/>
        </w:rPr>
        <w:t>he</w:t>
      </w:r>
      <w:r w:rsidR="00AE5EE8" w:rsidRPr="00B1326F">
        <w:rPr>
          <w:rFonts w:ascii="Arial" w:hAnsi="Arial"/>
          <w:sz w:val="20"/>
        </w:rPr>
        <w:t xml:space="preserve"> </w:t>
      </w:r>
      <w:r w:rsidR="000F3FDE">
        <w:rPr>
          <w:rFonts w:ascii="Arial" w:hAnsi="Arial"/>
          <w:sz w:val="20"/>
        </w:rPr>
        <w:t>Licensee</w:t>
      </w:r>
      <w:r w:rsidR="00AE5EE8" w:rsidRPr="00B1326F">
        <w:rPr>
          <w:rFonts w:ascii="Arial" w:hAnsi="Arial"/>
          <w:sz w:val="20"/>
        </w:rPr>
        <w:t xml:space="preserve"> reserves the right to decline, solely at its own discretion, all, or part of, any bet requested. This includes the possibility that a </w:t>
      </w:r>
      <w:r w:rsidR="00A9096F" w:rsidRPr="00B1326F">
        <w:rPr>
          <w:rFonts w:ascii="Arial" w:hAnsi="Arial" w:cs="Arial"/>
          <w:sz w:val="20"/>
          <w:szCs w:val="20"/>
        </w:rPr>
        <w:t xml:space="preserve">wager such as a </w:t>
      </w:r>
      <w:r w:rsidR="0072792F" w:rsidRPr="00B1326F">
        <w:rPr>
          <w:rFonts w:ascii="Arial" w:hAnsi="Arial" w:cs="Arial"/>
          <w:sz w:val="20"/>
          <w:szCs w:val="20"/>
        </w:rPr>
        <w:t>"</w:t>
      </w:r>
      <w:r w:rsidR="009105FC" w:rsidRPr="00B1326F">
        <w:rPr>
          <w:rFonts w:ascii="Arial" w:hAnsi="Arial" w:cs="Arial"/>
          <w:sz w:val="20"/>
          <w:szCs w:val="20"/>
        </w:rPr>
        <w:t>Round Robin”</w:t>
      </w:r>
      <w:r w:rsidR="00AE5EE8" w:rsidRPr="00B1326F">
        <w:rPr>
          <w:rFonts w:ascii="Arial" w:hAnsi="Arial"/>
          <w:sz w:val="20"/>
        </w:rPr>
        <w:t xml:space="preserve"> as defined </w:t>
      </w:r>
      <w:r w:rsidR="001D488F" w:rsidRPr="00B1326F">
        <w:rPr>
          <w:rFonts w:ascii="Arial" w:hAnsi="Arial" w:cs="Arial"/>
          <w:sz w:val="20"/>
          <w:szCs w:val="20"/>
        </w:rPr>
        <w:t>herein</w:t>
      </w:r>
      <w:r w:rsidR="00AE5EE8" w:rsidRPr="00B1326F">
        <w:rPr>
          <w:rFonts w:ascii="Arial" w:hAnsi="Arial"/>
          <w:sz w:val="20"/>
        </w:rPr>
        <w:t xml:space="preserve"> is not accepted in full, </w:t>
      </w:r>
      <w:r w:rsidR="006F615D" w:rsidRPr="00B1326F">
        <w:rPr>
          <w:rFonts w:ascii="Arial" w:hAnsi="Arial"/>
          <w:sz w:val="20"/>
        </w:rPr>
        <w:t xml:space="preserve">either </w:t>
      </w:r>
      <w:r w:rsidR="00AE5EE8" w:rsidRPr="00B1326F">
        <w:rPr>
          <w:rFonts w:ascii="Arial" w:hAnsi="Arial"/>
          <w:sz w:val="20"/>
        </w:rPr>
        <w:t>in terms of stakes</w:t>
      </w:r>
      <w:r w:rsidR="006F615D" w:rsidRPr="00B1326F">
        <w:rPr>
          <w:rFonts w:ascii="Arial" w:hAnsi="Arial"/>
          <w:sz w:val="20"/>
        </w:rPr>
        <w:t xml:space="preserve"> or </w:t>
      </w:r>
      <w:r w:rsidR="0072792F" w:rsidRPr="00B1326F">
        <w:rPr>
          <w:rFonts w:ascii="Arial" w:hAnsi="Arial" w:cs="Arial"/>
          <w:sz w:val="20"/>
          <w:szCs w:val="20"/>
        </w:rPr>
        <w:t>combinations</w:t>
      </w:r>
      <w:r w:rsidR="00F43FEE" w:rsidRPr="00B1326F">
        <w:rPr>
          <w:rFonts w:ascii="Arial" w:hAnsi="Arial" w:cs="Arial"/>
          <w:sz w:val="20"/>
          <w:szCs w:val="20"/>
        </w:rPr>
        <w:t>/</w:t>
      </w:r>
      <w:r w:rsidR="00304162" w:rsidRPr="00B1326F">
        <w:rPr>
          <w:rFonts w:ascii="Arial" w:eastAsia="Cambria" w:hAnsi="Arial" w:cs="Arial"/>
          <w:sz w:val="20"/>
          <w:szCs w:val="20"/>
          <w:lang w:val="en-GB"/>
        </w:rPr>
        <w:t>parlay</w:t>
      </w:r>
      <w:r w:rsidR="00AE5EE8" w:rsidRPr="00B1326F">
        <w:rPr>
          <w:rFonts w:ascii="Arial" w:eastAsia="Cambria" w:hAnsi="Arial" w:cs="Arial"/>
          <w:sz w:val="20"/>
          <w:szCs w:val="20"/>
          <w:lang w:val="en-GB"/>
        </w:rPr>
        <w:t>s</w:t>
      </w:r>
      <w:r w:rsidR="00AE5EE8" w:rsidRPr="00B1326F">
        <w:rPr>
          <w:rFonts w:ascii="Arial" w:hAnsi="Arial"/>
          <w:sz w:val="20"/>
        </w:rPr>
        <w:t xml:space="preserve"> included in said </w:t>
      </w:r>
      <w:r w:rsidR="009105FC" w:rsidRPr="00B1326F">
        <w:rPr>
          <w:rFonts w:ascii="Arial" w:hAnsi="Arial" w:cs="Arial"/>
          <w:sz w:val="20"/>
          <w:szCs w:val="20"/>
        </w:rPr>
        <w:t>Round Robin</w:t>
      </w:r>
      <w:r w:rsidR="0072792F" w:rsidRPr="00B1326F">
        <w:rPr>
          <w:rFonts w:ascii="Arial" w:hAnsi="Arial" w:cs="Arial"/>
          <w:sz w:val="20"/>
          <w:szCs w:val="20"/>
        </w:rPr>
        <w:t>.</w:t>
      </w:r>
    </w:p>
    <w:p w14:paraId="1B52DFFB" w14:textId="4EA35954" w:rsidR="00F43FEE" w:rsidRPr="00B1326F" w:rsidRDefault="000130B4" w:rsidP="00E17A4D">
      <w:pPr>
        <w:pStyle w:val="ListParagraph"/>
        <w:numPr>
          <w:ilvl w:val="0"/>
          <w:numId w:val="84"/>
        </w:numPr>
        <w:spacing w:after="0"/>
        <w:ind w:left="360"/>
        <w:rPr>
          <w:rFonts w:ascii="Arial" w:hAnsi="Arial"/>
          <w:sz w:val="20"/>
          <w:lang w:val="en-GB"/>
        </w:rPr>
      </w:pPr>
      <w:r w:rsidRPr="00B1326F">
        <w:rPr>
          <w:rFonts w:ascii="Arial" w:eastAsia="Cambria" w:hAnsi="Arial" w:cs="Arial"/>
          <w:sz w:val="20"/>
          <w:szCs w:val="20"/>
          <w:lang w:val="en-GB"/>
        </w:rPr>
        <w:t>T</w:t>
      </w:r>
      <w:r w:rsidR="00164408" w:rsidRPr="00B1326F">
        <w:rPr>
          <w:rFonts w:ascii="Arial" w:eastAsia="Cambria" w:hAnsi="Arial" w:cs="Arial"/>
          <w:sz w:val="20"/>
          <w:szCs w:val="20"/>
          <w:lang w:val="en-GB"/>
        </w:rPr>
        <w:t xml:space="preserve">he </w:t>
      </w:r>
      <w:r w:rsidR="000F3FDE">
        <w:rPr>
          <w:rFonts w:ascii="Arial" w:eastAsia="Cambria" w:hAnsi="Arial" w:cs="Arial"/>
          <w:sz w:val="20"/>
          <w:szCs w:val="20"/>
          <w:lang w:val="en-GB"/>
        </w:rPr>
        <w:t>Licensee</w:t>
      </w:r>
      <w:r w:rsidR="00164408" w:rsidRPr="00B1326F">
        <w:rPr>
          <w:rFonts w:ascii="Arial" w:eastAsia="Cambria" w:hAnsi="Arial" w:cs="Arial"/>
          <w:sz w:val="20"/>
          <w:szCs w:val="20"/>
          <w:lang w:val="en-GB"/>
        </w:rPr>
        <w:t xml:space="preserve"> reserves the </w:t>
      </w:r>
      <w:r w:rsidR="007D1BFE" w:rsidRPr="00B1326F">
        <w:rPr>
          <w:rFonts w:ascii="Arial" w:eastAsia="Cambria" w:hAnsi="Arial" w:cs="Arial"/>
          <w:sz w:val="20"/>
          <w:szCs w:val="20"/>
          <w:lang w:val="en-GB"/>
        </w:rPr>
        <w:t xml:space="preserve">right to </w:t>
      </w:r>
      <w:r w:rsidR="00164408" w:rsidRPr="00B1326F">
        <w:rPr>
          <w:rFonts w:ascii="Arial" w:eastAsia="Cambria" w:hAnsi="Arial" w:cs="Arial"/>
          <w:sz w:val="20"/>
          <w:szCs w:val="20"/>
          <w:lang w:val="en-GB"/>
        </w:rPr>
        <w:t>restrict or deny access, totally or partly, to the user account, at its own discretion</w:t>
      </w:r>
      <w:r w:rsidR="00F43FEE" w:rsidRPr="00B1326F">
        <w:rPr>
          <w:rFonts w:ascii="Arial" w:eastAsia="Cambria" w:hAnsi="Arial" w:cs="Arial"/>
          <w:sz w:val="20"/>
          <w:szCs w:val="20"/>
          <w:lang w:val="en-GB"/>
        </w:rPr>
        <w:t>.</w:t>
      </w:r>
    </w:p>
    <w:p w14:paraId="55675010" w14:textId="7AED8332" w:rsidR="00F43FEE" w:rsidRPr="00B1326F" w:rsidRDefault="00773E6E" w:rsidP="00E17A4D">
      <w:pPr>
        <w:pStyle w:val="ListParagraph"/>
        <w:numPr>
          <w:ilvl w:val="0"/>
          <w:numId w:val="84"/>
        </w:numPr>
        <w:spacing w:after="0"/>
        <w:ind w:left="360"/>
        <w:rPr>
          <w:rFonts w:ascii="Arial" w:hAnsi="Arial"/>
          <w:sz w:val="20"/>
          <w:lang w:val="en-GB"/>
        </w:rPr>
      </w:pPr>
      <w:r w:rsidRPr="00B1326F">
        <w:rPr>
          <w:rFonts w:ascii="Arial" w:hAnsi="Arial"/>
          <w:sz w:val="20"/>
        </w:rPr>
        <w:t xml:space="preserve">All bets placed through </w:t>
      </w:r>
      <w:r w:rsidR="005E78C1" w:rsidRPr="00B1326F">
        <w:rPr>
          <w:rFonts w:ascii="Arial" w:eastAsia="Cambria" w:hAnsi="Arial" w:cs="Arial"/>
          <w:sz w:val="20"/>
          <w:szCs w:val="20"/>
          <w:lang w:val="en-GB"/>
        </w:rPr>
        <w:t>the</w:t>
      </w:r>
      <w:r w:rsidRPr="00B1326F">
        <w:rPr>
          <w:rFonts w:ascii="Arial" w:eastAsia="Cambria" w:hAnsi="Arial" w:cs="Arial"/>
          <w:sz w:val="20"/>
          <w:szCs w:val="20"/>
          <w:lang w:val="en-GB"/>
        </w:rPr>
        <w:t xml:space="preserve"> </w:t>
      </w:r>
      <w:r w:rsidR="000F3FDE">
        <w:rPr>
          <w:rFonts w:ascii="Arial" w:eastAsia="Cambria" w:hAnsi="Arial" w:cs="Arial"/>
          <w:sz w:val="20"/>
          <w:szCs w:val="20"/>
          <w:lang w:val="en-GB"/>
        </w:rPr>
        <w:t>Licensee</w:t>
      </w:r>
      <w:r w:rsidR="005E78C1" w:rsidRPr="00B1326F">
        <w:rPr>
          <w:rFonts w:ascii="Arial" w:eastAsia="Cambria" w:hAnsi="Arial" w:cs="Arial"/>
          <w:sz w:val="20"/>
          <w:szCs w:val="20"/>
          <w:lang w:val="en-GB"/>
        </w:rPr>
        <w:t>’s sportsbook</w:t>
      </w:r>
      <w:r w:rsidRPr="00B1326F">
        <w:rPr>
          <w:rFonts w:ascii="Arial" w:hAnsi="Arial"/>
          <w:sz w:val="20"/>
        </w:rPr>
        <w:t xml:space="preserve">, </w:t>
      </w:r>
      <w:r w:rsidR="00CA7619" w:rsidRPr="00B1326F">
        <w:rPr>
          <w:rFonts w:ascii="Arial" w:hAnsi="Arial"/>
          <w:sz w:val="20"/>
        </w:rPr>
        <w:t xml:space="preserve">also </w:t>
      </w:r>
      <w:r w:rsidRPr="00B1326F">
        <w:rPr>
          <w:rFonts w:ascii="Arial" w:hAnsi="Arial"/>
          <w:sz w:val="20"/>
        </w:rPr>
        <w:t>including bets requesting manual approval</w:t>
      </w:r>
      <w:r w:rsidR="00483BBA" w:rsidRPr="00B1326F">
        <w:rPr>
          <w:rFonts w:ascii="Arial" w:hAnsi="Arial"/>
          <w:sz w:val="20"/>
        </w:rPr>
        <w:t>,</w:t>
      </w:r>
      <w:r w:rsidRPr="00B1326F">
        <w:rPr>
          <w:rFonts w:ascii="Arial" w:hAnsi="Arial"/>
          <w:sz w:val="20"/>
        </w:rPr>
        <w:t xml:space="preserve"> may be subject to a ti</w:t>
      </w:r>
      <w:r w:rsidR="00CA7619" w:rsidRPr="00B1326F">
        <w:rPr>
          <w:rFonts w:ascii="Arial" w:hAnsi="Arial"/>
          <w:sz w:val="20"/>
        </w:rPr>
        <w:t>me delay prior to acceptance, th</w:t>
      </w:r>
      <w:r w:rsidRPr="00B1326F">
        <w:rPr>
          <w:rFonts w:ascii="Arial" w:hAnsi="Arial"/>
          <w:sz w:val="20"/>
        </w:rPr>
        <w:t xml:space="preserve">e length of which may vary. Such delay is to be determined by </w:t>
      </w:r>
      <w:r w:rsidR="007F3E10" w:rsidRPr="00B1326F">
        <w:rPr>
          <w:rFonts w:ascii="Arial" w:hAnsi="Arial"/>
          <w:sz w:val="20"/>
        </w:rPr>
        <w:t xml:space="preserve">the </w:t>
      </w:r>
      <w:r w:rsidR="000F3FDE">
        <w:rPr>
          <w:rFonts w:ascii="Arial" w:hAnsi="Arial"/>
          <w:sz w:val="20"/>
        </w:rPr>
        <w:t>Licensee</w:t>
      </w:r>
      <w:r w:rsidRPr="00B1326F">
        <w:rPr>
          <w:rFonts w:ascii="Arial" w:hAnsi="Arial"/>
          <w:sz w:val="20"/>
        </w:rPr>
        <w:t xml:space="preserve"> at its sole discretion.</w:t>
      </w:r>
      <w:r w:rsidR="00C63AAA" w:rsidRPr="00B1326F">
        <w:rPr>
          <w:rFonts w:ascii="Arial" w:eastAsia="Cambria" w:hAnsi="Arial" w:cs="Arial"/>
          <w:sz w:val="20"/>
          <w:szCs w:val="20"/>
          <w:lang w:val="en-GB"/>
        </w:rPr>
        <w:t xml:space="preserve"> </w:t>
      </w:r>
    </w:p>
    <w:p w14:paraId="77775245" w14:textId="04CF2135" w:rsidR="00AE5EE8" w:rsidRPr="00B1326F" w:rsidRDefault="000F3FDE" w:rsidP="00E17A4D">
      <w:pPr>
        <w:pStyle w:val="ListParagraph"/>
        <w:numPr>
          <w:ilvl w:val="0"/>
          <w:numId w:val="84"/>
        </w:numPr>
        <w:spacing w:after="0"/>
        <w:ind w:left="360"/>
        <w:rPr>
          <w:rFonts w:ascii="Arial" w:hAnsi="Arial"/>
          <w:sz w:val="20"/>
          <w:lang w:val="en-GB"/>
        </w:rPr>
      </w:pPr>
      <w:r>
        <w:rPr>
          <w:rFonts w:ascii="Arial" w:hAnsi="Arial"/>
          <w:sz w:val="20"/>
        </w:rPr>
        <w:t>Licensee</w:t>
      </w:r>
      <w:r w:rsidR="00AE5EE8" w:rsidRPr="00B1326F">
        <w:rPr>
          <w:rFonts w:ascii="Arial" w:hAnsi="Arial"/>
          <w:sz w:val="20"/>
        </w:rPr>
        <w:t xml:space="preserve"> reserves the right to withhold payment and</w:t>
      </w:r>
      <w:r w:rsidR="002C20FF" w:rsidRPr="00B1326F">
        <w:rPr>
          <w:rFonts w:ascii="Arial" w:hAnsi="Arial"/>
          <w:sz w:val="20"/>
        </w:rPr>
        <w:t>/or</w:t>
      </w:r>
      <w:r w:rsidR="00AE5EE8" w:rsidRPr="00B1326F">
        <w:rPr>
          <w:rFonts w:ascii="Arial" w:hAnsi="Arial"/>
          <w:sz w:val="20"/>
        </w:rPr>
        <w:t xml:space="preserve"> to declare bets void on an event (or series of events), if there is sufficient evidence that any of the following has occurred:</w:t>
      </w:r>
      <w:r w:rsidR="00AE5EE8" w:rsidRPr="00B1326F">
        <w:rPr>
          <w:rFonts w:ascii="Arial" w:eastAsia="Cambria" w:hAnsi="Arial" w:cs="Arial"/>
          <w:sz w:val="20"/>
          <w:szCs w:val="20"/>
          <w:lang w:val="en-GB"/>
        </w:rPr>
        <w:t xml:space="preserve"> </w:t>
      </w:r>
    </w:p>
    <w:p w14:paraId="379C26D0" w14:textId="77777777" w:rsidR="00AE5EE8" w:rsidRPr="00B1326F" w:rsidRDefault="00AE5EE8" w:rsidP="00E17A4D">
      <w:pPr>
        <w:pStyle w:val="ListParagraph"/>
        <w:numPr>
          <w:ilvl w:val="1"/>
          <w:numId w:val="85"/>
        </w:numPr>
        <w:spacing w:after="0"/>
        <w:rPr>
          <w:rFonts w:ascii="Arial" w:hAnsi="Arial"/>
          <w:sz w:val="20"/>
        </w:rPr>
      </w:pPr>
      <w:r w:rsidRPr="00B1326F">
        <w:rPr>
          <w:rFonts w:ascii="Arial" w:hAnsi="Arial"/>
          <w:sz w:val="20"/>
        </w:rPr>
        <w:t>the integrity of the event has been called into question;</w:t>
      </w:r>
    </w:p>
    <w:p w14:paraId="7C89DC3D" w14:textId="77777777" w:rsidR="00AE5EE8" w:rsidRPr="00B1326F" w:rsidRDefault="00AE5EE8" w:rsidP="00E17A4D">
      <w:pPr>
        <w:pStyle w:val="ListParagraph"/>
        <w:numPr>
          <w:ilvl w:val="1"/>
          <w:numId w:val="85"/>
        </w:numPr>
        <w:spacing w:after="0"/>
        <w:rPr>
          <w:rFonts w:ascii="Arial" w:hAnsi="Arial"/>
          <w:sz w:val="20"/>
        </w:rPr>
      </w:pPr>
      <w:r w:rsidRPr="00B1326F">
        <w:rPr>
          <w:rFonts w:ascii="Arial" w:hAnsi="Arial"/>
          <w:sz w:val="20"/>
        </w:rPr>
        <w:t>the price(s) or pool has been manipulated;</w:t>
      </w:r>
    </w:p>
    <w:p w14:paraId="4FD318D4" w14:textId="77777777" w:rsidR="00F43FEE" w:rsidRPr="00B1326F" w:rsidRDefault="002C20FF" w:rsidP="00E17A4D">
      <w:pPr>
        <w:pStyle w:val="ListParagraph"/>
        <w:numPr>
          <w:ilvl w:val="1"/>
          <w:numId w:val="85"/>
        </w:numPr>
        <w:spacing w:after="0"/>
        <w:rPr>
          <w:rFonts w:ascii="Arial" w:hAnsi="Arial"/>
          <w:sz w:val="20"/>
          <w:lang w:val="en-GB"/>
        </w:rPr>
      </w:pPr>
      <w:r w:rsidRPr="00B1326F">
        <w:rPr>
          <w:rFonts w:ascii="Arial" w:hAnsi="Arial"/>
          <w:sz w:val="20"/>
        </w:rPr>
        <w:t>Match-rigging</w:t>
      </w:r>
      <w:r w:rsidR="00AE5EE8" w:rsidRPr="00B1326F">
        <w:rPr>
          <w:rFonts w:ascii="Arial" w:hAnsi="Arial"/>
          <w:sz w:val="20"/>
        </w:rPr>
        <w:t xml:space="preserve"> has taken place, or the match is under investigation for such</w:t>
      </w:r>
      <w:r w:rsidR="00E7209D" w:rsidRPr="00B1326F">
        <w:rPr>
          <w:rFonts w:ascii="Arial" w:eastAsia="Cambria" w:hAnsi="Arial" w:cs="Arial"/>
          <w:sz w:val="20"/>
          <w:szCs w:val="20"/>
          <w:lang w:val="en-GB"/>
        </w:rPr>
        <w:t>;</w:t>
      </w:r>
    </w:p>
    <w:p w14:paraId="706C62D7" w14:textId="77777777" w:rsidR="00E7209D" w:rsidRPr="00B1326F" w:rsidRDefault="00E7209D" w:rsidP="00E17A4D">
      <w:pPr>
        <w:pStyle w:val="ListParagraph"/>
        <w:numPr>
          <w:ilvl w:val="1"/>
          <w:numId w:val="85"/>
        </w:numPr>
        <w:spacing w:after="0"/>
        <w:rPr>
          <w:rFonts w:ascii="Arial" w:hAnsi="Arial"/>
          <w:sz w:val="20"/>
          <w:lang w:val="en-GB"/>
        </w:rPr>
      </w:pPr>
      <w:r w:rsidRPr="00B1326F">
        <w:rPr>
          <w:rFonts w:ascii="Arial" w:eastAsia="Cambria" w:hAnsi="Arial" w:cs="Arial"/>
          <w:sz w:val="20"/>
          <w:szCs w:val="20"/>
          <w:lang w:val="en-GB"/>
        </w:rPr>
        <w:t>Results/outcomes need to be further ascertained with a third party organization, including but not limited to the organizing association and/or the relevant Regulatory body.</w:t>
      </w:r>
    </w:p>
    <w:p w14:paraId="0918CC8B" w14:textId="77777777" w:rsidR="00AE5EE8" w:rsidRPr="00B1326F" w:rsidRDefault="00AE5EE8" w:rsidP="00A45EE9">
      <w:pPr>
        <w:pStyle w:val="ListParagraph"/>
        <w:spacing w:after="0"/>
        <w:ind w:left="1440"/>
        <w:rPr>
          <w:rFonts w:ascii="Arial" w:eastAsia="Cambria" w:hAnsi="Arial" w:cs="Arial"/>
          <w:sz w:val="20"/>
          <w:szCs w:val="20"/>
          <w:lang w:val="en-GB"/>
        </w:rPr>
      </w:pPr>
    </w:p>
    <w:p w14:paraId="176B9C7B" w14:textId="1939B477" w:rsidR="00AE5EE8" w:rsidRPr="00B1326F" w:rsidRDefault="00AE5EE8" w:rsidP="00F43FEE">
      <w:pPr>
        <w:spacing w:after="0"/>
        <w:ind w:left="360"/>
        <w:rPr>
          <w:rFonts w:ascii="Arial" w:hAnsi="Arial"/>
          <w:sz w:val="20"/>
        </w:rPr>
      </w:pPr>
      <w:r w:rsidRPr="00B1326F">
        <w:rPr>
          <w:rFonts w:ascii="Arial" w:hAnsi="Arial"/>
          <w:sz w:val="20"/>
        </w:rPr>
        <w:t xml:space="preserve">Evidence of the above may be based on the size, volume or pattern of bets placed with the </w:t>
      </w:r>
      <w:r w:rsidR="000F3FDE">
        <w:rPr>
          <w:rFonts w:ascii="Arial" w:hAnsi="Arial"/>
          <w:sz w:val="20"/>
        </w:rPr>
        <w:t>Licensee</w:t>
      </w:r>
      <w:r w:rsidRPr="00B1326F">
        <w:rPr>
          <w:rFonts w:ascii="Arial" w:hAnsi="Arial"/>
          <w:sz w:val="20"/>
        </w:rPr>
        <w:t xml:space="preserve"> across any or all of its betting channels, as well as information received from other betting providers or officially recognized organizations.</w:t>
      </w:r>
    </w:p>
    <w:p w14:paraId="165EE610" w14:textId="77777777" w:rsidR="00686BE1" w:rsidRPr="00B1326F" w:rsidRDefault="00686BE1" w:rsidP="00A45EE9">
      <w:pPr>
        <w:pStyle w:val="ListParagraph"/>
        <w:spacing w:after="0"/>
        <w:ind w:left="786"/>
        <w:rPr>
          <w:rFonts w:ascii="Arial" w:eastAsia="Cambria" w:hAnsi="Arial" w:cs="Arial"/>
          <w:sz w:val="20"/>
          <w:szCs w:val="20"/>
          <w:lang w:val="en-GB"/>
        </w:rPr>
      </w:pPr>
    </w:p>
    <w:p w14:paraId="51ACC350" w14:textId="32C4005D" w:rsidR="00686BE1" w:rsidRPr="00B1326F" w:rsidRDefault="00686BE1" w:rsidP="00E17A4D">
      <w:pPr>
        <w:pStyle w:val="ListParagraph"/>
        <w:numPr>
          <w:ilvl w:val="0"/>
          <w:numId w:val="84"/>
        </w:numPr>
        <w:spacing w:after="0"/>
        <w:ind w:left="360"/>
        <w:rPr>
          <w:rFonts w:ascii="Arial" w:eastAsia="Cambria" w:hAnsi="Arial" w:cs="Arial"/>
          <w:sz w:val="20"/>
          <w:szCs w:val="20"/>
        </w:rPr>
      </w:pPr>
      <w:r w:rsidRPr="00B1326F">
        <w:rPr>
          <w:rFonts w:ascii="Arial" w:hAnsi="Arial"/>
          <w:sz w:val="20"/>
        </w:rPr>
        <w:t xml:space="preserve">All odds offered are subject to variation. Such fluctuation is determined solely at the </w:t>
      </w:r>
      <w:r w:rsidR="000F3FDE">
        <w:rPr>
          <w:rFonts w:ascii="Arial" w:hAnsi="Arial" w:cs="Arial"/>
          <w:sz w:val="20"/>
          <w:szCs w:val="20"/>
        </w:rPr>
        <w:t>Licensee</w:t>
      </w:r>
      <w:r w:rsidR="0072792F" w:rsidRPr="00B1326F">
        <w:rPr>
          <w:rFonts w:ascii="Arial" w:hAnsi="Arial" w:cs="Arial"/>
          <w:sz w:val="20"/>
          <w:szCs w:val="20"/>
        </w:rPr>
        <w:t>'s</w:t>
      </w:r>
      <w:r w:rsidRPr="00B1326F">
        <w:rPr>
          <w:rFonts w:ascii="Arial" w:hAnsi="Arial"/>
          <w:sz w:val="20"/>
        </w:rPr>
        <w:t xml:space="preserve"> discretion. Bets are accepted only at the odds available in the betting grid at the time the bet was accepted by the </w:t>
      </w:r>
      <w:r w:rsidR="000F3FDE">
        <w:rPr>
          <w:rFonts w:ascii="Arial" w:hAnsi="Arial"/>
          <w:sz w:val="20"/>
        </w:rPr>
        <w:t>Licensee</w:t>
      </w:r>
      <w:r w:rsidR="00F43FEE" w:rsidRPr="00B1326F">
        <w:rPr>
          <w:rFonts w:ascii="Arial" w:hAnsi="Arial" w:cs="Arial"/>
          <w:sz w:val="20"/>
          <w:szCs w:val="20"/>
        </w:rPr>
        <w:t xml:space="preserve">, </w:t>
      </w:r>
      <w:r w:rsidRPr="00B1326F">
        <w:rPr>
          <w:rFonts w:ascii="Arial" w:hAnsi="Arial"/>
          <w:sz w:val="20"/>
        </w:rPr>
        <w:t>irrespective of any other claim or previous publication present on the website or any other media detailing otherwise.</w:t>
      </w:r>
    </w:p>
    <w:p w14:paraId="6BCDA32F" w14:textId="77777777" w:rsidR="00D40663" w:rsidRPr="00B1326F" w:rsidRDefault="00D40663" w:rsidP="00A45EE9">
      <w:pPr>
        <w:pStyle w:val="ListParagraph"/>
        <w:spacing w:after="0"/>
        <w:ind w:left="786"/>
        <w:rPr>
          <w:rFonts w:ascii="Arial" w:eastAsia="Cambria" w:hAnsi="Arial" w:cs="Arial"/>
          <w:sz w:val="20"/>
          <w:szCs w:val="20"/>
        </w:rPr>
      </w:pPr>
    </w:p>
    <w:p w14:paraId="4AFA3B15" w14:textId="77777777" w:rsidR="00D40663" w:rsidRPr="00B1326F" w:rsidRDefault="00313A1A" w:rsidP="00E17A4D">
      <w:pPr>
        <w:pStyle w:val="ListParagraph"/>
        <w:numPr>
          <w:ilvl w:val="0"/>
          <w:numId w:val="84"/>
        </w:numPr>
        <w:spacing w:after="0"/>
        <w:ind w:left="360"/>
        <w:rPr>
          <w:rFonts w:ascii="Arial" w:eastAsia="Cambria" w:hAnsi="Arial" w:cs="Arial"/>
          <w:sz w:val="20"/>
          <w:szCs w:val="20"/>
        </w:rPr>
      </w:pPr>
      <w:r w:rsidRPr="00B1326F">
        <w:rPr>
          <w:rFonts w:ascii="Arial" w:eastAsia="Cambria" w:hAnsi="Arial" w:cs="Arial"/>
          <w:sz w:val="20"/>
          <w:szCs w:val="20"/>
        </w:rPr>
        <w:t>All payout calculations when settling bets will be done based on Decimal odds, irrespective of any other format displayed/chosen at time of bet placement</w:t>
      </w:r>
      <w:r w:rsidR="00D40663" w:rsidRPr="00B1326F">
        <w:rPr>
          <w:rFonts w:ascii="Arial" w:eastAsia="Cambria" w:hAnsi="Arial" w:cs="Arial"/>
          <w:sz w:val="20"/>
          <w:szCs w:val="20"/>
        </w:rPr>
        <w:t xml:space="preserve">, </w:t>
      </w:r>
    </w:p>
    <w:p w14:paraId="7CB97BF4" w14:textId="77777777" w:rsidR="00171001" w:rsidRPr="00B1326F" w:rsidRDefault="00171001" w:rsidP="00A45EE9">
      <w:pPr>
        <w:pStyle w:val="ListParagraph"/>
        <w:spacing w:after="0"/>
        <w:ind w:left="786"/>
        <w:rPr>
          <w:rFonts w:ascii="Arial" w:eastAsia="Cambria" w:hAnsi="Arial" w:cs="Arial"/>
          <w:sz w:val="20"/>
          <w:szCs w:val="20"/>
          <w:lang w:val="en-GB"/>
        </w:rPr>
      </w:pPr>
    </w:p>
    <w:p w14:paraId="72D52BFC" w14:textId="77777777" w:rsidR="00B2657C" w:rsidRPr="00B1326F" w:rsidRDefault="00171001" w:rsidP="00E17A4D">
      <w:pPr>
        <w:pStyle w:val="Heading1"/>
        <w:numPr>
          <w:ilvl w:val="2"/>
          <w:numId w:val="85"/>
        </w:numPr>
        <w:spacing w:before="0" w:after="0"/>
        <w:ind w:left="360"/>
        <w:rPr>
          <w:rFonts w:ascii="Arial" w:hAnsi="Arial"/>
          <w:b/>
          <w:bCs/>
          <w:i/>
          <w:color w:val="auto"/>
          <w:sz w:val="24"/>
        </w:rPr>
      </w:pPr>
      <w:r w:rsidRPr="00B1326F">
        <w:rPr>
          <w:rFonts w:ascii="Arial" w:hAnsi="Arial"/>
          <w:b/>
          <w:bCs/>
          <w:i/>
          <w:color w:val="auto"/>
          <w:sz w:val="24"/>
        </w:rPr>
        <w:t>C</w:t>
      </w:r>
      <w:r w:rsidR="00B2657C" w:rsidRPr="00B1326F">
        <w:rPr>
          <w:rFonts w:ascii="Arial" w:hAnsi="Arial"/>
          <w:b/>
          <w:bCs/>
          <w:i/>
          <w:color w:val="auto"/>
          <w:sz w:val="24"/>
        </w:rPr>
        <w:t>a</w:t>
      </w:r>
      <w:r w:rsidR="00573A86" w:rsidRPr="00B1326F">
        <w:rPr>
          <w:rFonts w:ascii="Arial" w:hAnsi="Arial"/>
          <w:b/>
          <w:bCs/>
          <w:i/>
          <w:color w:val="auto"/>
          <w:sz w:val="24"/>
        </w:rPr>
        <w:t xml:space="preserve">ncellation and </w:t>
      </w:r>
      <w:r w:rsidR="00C4037E" w:rsidRPr="00B1326F">
        <w:rPr>
          <w:rFonts w:ascii="Arial" w:hAnsi="Arial"/>
          <w:b/>
          <w:bCs/>
          <w:i/>
          <w:color w:val="auto"/>
          <w:sz w:val="24"/>
        </w:rPr>
        <w:t xml:space="preserve">Voiding </w:t>
      </w:r>
      <w:r w:rsidR="00B2657C" w:rsidRPr="00B1326F">
        <w:rPr>
          <w:rFonts w:ascii="Arial" w:hAnsi="Arial"/>
          <w:b/>
          <w:bCs/>
          <w:i/>
          <w:color w:val="auto"/>
          <w:sz w:val="24"/>
        </w:rPr>
        <w:t xml:space="preserve">of </w:t>
      </w:r>
      <w:r w:rsidRPr="00B1326F">
        <w:rPr>
          <w:rFonts w:ascii="Arial" w:hAnsi="Arial"/>
          <w:b/>
          <w:bCs/>
          <w:i/>
          <w:color w:val="auto"/>
          <w:sz w:val="24"/>
        </w:rPr>
        <w:t>B</w:t>
      </w:r>
      <w:r w:rsidR="00B2657C" w:rsidRPr="00B1326F">
        <w:rPr>
          <w:rFonts w:ascii="Arial" w:hAnsi="Arial"/>
          <w:b/>
          <w:bCs/>
          <w:i/>
          <w:color w:val="auto"/>
          <w:sz w:val="24"/>
        </w:rPr>
        <w:t>ets</w:t>
      </w:r>
    </w:p>
    <w:p w14:paraId="7705558F" w14:textId="77777777" w:rsidR="0066671C" w:rsidRPr="00B1326F" w:rsidRDefault="0066671C" w:rsidP="004E6C18">
      <w:pPr>
        <w:rPr>
          <w:rFonts w:ascii="Arial" w:hAnsi="Arial" w:cs="Arial"/>
          <w:sz w:val="20"/>
          <w:szCs w:val="20"/>
        </w:rPr>
      </w:pPr>
    </w:p>
    <w:p w14:paraId="22B04843" w14:textId="5351A7FD" w:rsidR="0066671C" w:rsidRPr="004E6C18" w:rsidRDefault="0066671C" w:rsidP="00E17A4D">
      <w:pPr>
        <w:pStyle w:val="ListParagraph"/>
        <w:numPr>
          <w:ilvl w:val="0"/>
          <w:numId w:val="5"/>
        </w:numPr>
        <w:spacing w:after="0"/>
        <w:rPr>
          <w:rFonts w:ascii="Arial" w:hAnsi="Arial"/>
          <w:sz w:val="20"/>
          <w:lang w:val="en-GB"/>
        </w:rPr>
      </w:pPr>
      <w:r w:rsidRPr="004E6C18">
        <w:rPr>
          <w:rFonts w:ascii="Arial" w:hAnsi="Arial"/>
          <w:sz w:val="20"/>
          <w:lang w:val="en-GB"/>
        </w:rPr>
        <w:t>A bet can be declared void, and will be, in that event, settled with the odds of 1.00</w:t>
      </w:r>
      <w:r w:rsidR="00132F7A">
        <w:rPr>
          <w:rFonts w:ascii="Arial" w:hAnsi="Arial"/>
          <w:sz w:val="20"/>
          <w:lang w:val="en-GB"/>
        </w:rPr>
        <w:t>, with the original stake returned to the Customer</w:t>
      </w:r>
      <w:r w:rsidRPr="004E6C18">
        <w:rPr>
          <w:rFonts w:ascii="Arial" w:hAnsi="Arial"/>
          <w:sz w:val="20"/>
          <w:lang w:val="en-GB"/>
        </w:rPr>
        <w:t>.</w:t>
      </w:r>
      <w:r w:rsidR="00B76697">
        <w:rPr>
          <w:rFonts w:ascii="Arial" w:hAnsi="Arial"/>
          <w:sz w:val="20"/>
          <w:lang w:val="en-GB"/>
        </w:rPr>
        <w:t xml:space="preserve"> </w:t>
      </w:r>
    </w:p>
    <w:p w14:paraId="5FD0E8D0" w14:textId="77777777" w:rsidR="0066671C" w:rsidRPr="00B1326F" w:rsidRDefault="0066671C" w:rsidP="00A45EE9">
      <w:pPr>
        <w:pStyle w:val="ListParagraph"/>
        <w:spacing w:after="0"/>
        <w:ind w:left="786"/>
        <w:rPr>
          <w:rFonts w:ascii="Arial" w:eastAsia="Cambria" w:hAnsi="Arial" w:cs="Arial"/>
          <w:sz w:val="20"/>
          <w:szCs w:val="20"/>
          <w:lang w:val="en-GB"/>
        </w:rPr>
      </w:pPr>
    </w:p>
    <w:p w14:paraId="6C804F6C" w14:textId="3A4E35E7" w:rsidR="0066671C" w:rsidRPr="00B1326F" w:rsidRDefault="0066671C" w:rsidP="00E17A4D">
      <w:pPr>
        <w:pStyle w:val="ListParagraph"/>
        <w:numPr>
          <w:ilvl w:val="0"/>
          <w:numId w:val="5"/>
        </w:numPr>
        <w:spacing w:after="0"/>
        <w:rPr>
          <w:rFonts w:ascii="Arial" w:hAnsi="Arial"/>
          <w:sz w:val="20"/>
          <w:lang w:val="en-GB"/>
        </w:rPr>
      </w:pPr>
      <w:r w:rsidRPr="00B1326F">
        <w:rPr>
          <w:rFonts w:ascii="Arial" w:hAnsi="Arial"/>
          <w:sz w:val="20"/>
          <w:lang w:val="en-GB"/>
        </w:rPr>
        <w:lastRenderedPageBreak/>
        <w:t xml:space="preserve">A bet made as </w:t>
      </w:r>
      <w:r w:rsidR="0072792F" w:rsidRPr="00B1326F">
        <w:rPr>
          <w:rFonts w:ascii="Arial" w:hAnsi="Arial" w:cs="Arial"/>
          <w:sz w:val="20"/>
          <w:szCs w:val="20"/>
        </w:rPr>
        <w:t>a</w:t>
      </w:r>
      <w:r w:rsidR="009105FC" w:rsidRPr="00B1326F">
        <w:rPr>
          <w:rFonts w:ascii="Arial" w:hAnsi="Arial" w:cs="Arial"/>
          <w:sz w:val="20"/>
          <w:szCs w:val="20"/>
        </w:rPr>
        <w:t xml:space="preserve"> parlay or</w:t>
      </w:r>
      <w:r w:rsidRPr="004E6C18">
        <w:rPr>
          <w:rFonts w:ascii="Arial" w:hAnsi="Arial"/>
          <w:sz w:val="20"/>
          <w:lang w:val="en-GB"/>
        </w:rPr>
        <w:t xml:space="preserve"> accumulative bet shall remain valid </w:t>
      </w:r>
      <w:r w:rsidR="009A3279" w:rsidRPr="00B1326F">
        <w:rPr>
          <w:rFonts w:ascii="Arial" w:hAnsi="Arial" w:cs="Arial"/>
          <w:sz w:val="20"/>
          <w:szCs w:val="20"/>
        </w:rPr>
        <w:t xml:space="preserve">with recalculated </w:t>
      </w:r>
      <w:r w:rsidR="006904A8" w:rsidRPr="00B1326F">
        <w:rPr>
          <w:rFonts w:ascii="Arial" w:hAnsi="Arial" w:cs="Arial"/>
          <w:sz w:val="20"/>
          <w:szCs w:val="20"/>
        </w:rPr>
        <w:t>odds</w:t>
      </w:r>
      <w:r w:rsidR="001E47D6">
        <w:rPr>
          <w:rFonts w:ascii="Arial" w:hAnsi="Arial" w:cs="Arial"/>
          <w:sz w:val="20"/>
          <w:szCs w:val="20"/>
        </w:rPr>
        <w:t xml:space="preserve"> based on the remaining legs</w:t>
      </w:r>
      <w:r w:rsidR="00C415FC">
        <w:rPr>
          <w:rFonts w:ascii="Arial" w:hAnsi="Arial" w:cs="Arial"/>
          <w:sz w:val="20"/>
          <w:szCs w:val="20"/>
        </w:rPr>
        <w:t xml:space="preserve"> should a part of the parlay/accumulative bet be </w:t>
      </w:r>
      <w:r w:rsidR="001E47D6">
        <w:rPr>
          <w:rFonts w:ascii="Arial" w:hAnsi="Arial" w:cs="Arial"/>
          <w:sz w:val="20"/>
          <w:szCs w:val="20"/>
        </w:rPr>
        <w:t>void.</w:t>
      </w:r>
      <w:r w:rsidR="006904A8" w:rsidRPr="00B1326F">
        <w:rPr>
          <w:rFonts w:ascii="Arial" w:hAnsi="Arial" w:cs="Arial"/>
          <w:sz w:val="20"/>
          <w:szCs w:val="20"/>
        </w:rPr>
        <w:t xml:space="preserve"> </w:t>
      </w:r>
    </w:p>
    <w:p w14:paraId="1173D69A" w14:textId="77777777" w:rsidR="00C609E2" w:rsidRPr="00B1326F" w:rsidRDefault="00C609E2" w:rsidP="00F43FEE">
      <w:pPr>
        <w:spacing w:after="0"/>
        <w:rPr>
          <w:rFonts w:ascii="Arial" w:eastAsia="Cambria" w:hAnsi="Arial" w:cs="Arial"/>
          <w:sz w:val="20"/>
          <w:szCs w:val="20"/>
          <w:lang w:val="en-GB"/>
        </w:rPr>
      </w:pPr>
    </w:p>
    <w:p w14:paraId="23FC88DF" w14:textId="244ECEF2" w:rsidR="00B2657C" w:rsidRPr="004E6C18" w:rsidRDefault="000F3FDE" w:rsidP="00E17A4D">
      <w:pPr>
        <w:pStyle w:val="ListParagraph"/>
        <w:numPr>
          <w:ilvl w:val="0"/>
          <w:numId w:val="5"/>
        </w:numPr>
        <w:spacing w:after="0"/>
        <w:rPr>
          <w:rFonts w:ascii="Arial" w:hAnsi="Arial"/>
          <w:sz w:val="20"/>
          <w:lang w:val="en-GB"/>
        </w:rPr>
      </w:pPr>
      <w:r>
        <w:rPr>
          <w:rFonts w:ascii="Arial" w:hAnsi="Arial"/>
          <w:sz w:val="20"/>
          <w:lang w:val="en-GB"/>
        </w:rPr>
        <w:t>Licensee</w:t>
      </w:r>
      <w:r w:rsidR="00B2657C" w:rsidRPr="004E6C18">
        <w:rPr>
          <w:rFonts w:ascii="Arial" w:hAnsi="Arial"/>
          <w:sz w:val="20"/>
          <w:lang w:val="en-GB"/>
        </w:rPr>
        <w:t xml:space="preserve"> reserves the right, at its own discretion, to declare a bet void, totally or partly, if it is obvious that any of the following circumstances have occurred:</w:t>
      </w:r>
    </w:p>
    <w:p w14:paraId="2A1B8BF5" w14:textId="77777777" w:rsidR="00864D9D" w:rsidRPr="00B1326F" w:rsidRDefault="00864D9D" w:rsidP="00A45EE9">
      <w:pPr>
        <w:pStyle w:val="ListParagraph"/>
        <w:spacing w:after="0"/>
        <w:rPr>
          <w:rFonts w:ascii="Arial" w:eastAsia="Cambria" w:hAnsi="Arial" w:cs="Arial"/>
          <w:sz w:val="20"/>
          <w:szCs w:val="20"/>
          <w:lang w:val="en-GB"/>
        </w:rPr>
      </w:pPr>
    </w:p>
    <w:p w14:paraId="7DD511A3" w14:textId="77777777" w:rsidR="00BD17C5" w:rsidRPr="00B1326F" w:rsidRDefault="005E78C1" w:rsidP="00E17A4D">
      <w:pPr>
        <w:pStyle w:val="ListParagraph"/>
        <w:numPr>
          <w:ilvl w:val="0"/>
          <w:numId w:val="94"/>
        </w:numPr>
        <w:rPr>
          <w:rFonts w:ascii="Arial" w:eastAsia="Cambria" w:hAnsi="Arial" w:cs="Arial"/>
          <w:sz w:val="20"/>
          <w:szCs w:val="20"/>
          <w:lang w:val="en-GB"/>
        </w:rPr>
      </w:pPr>
      <w:bookmarkStart w:id="0" w:name="_Hlk51689310"/>
      <w:r w:rsidRPr="00B1326F">
        <w:rPr>
          <w:rFonts w:ascii="Arial" w:eastAsia="Cambria" w:hAnsi="Arial" w:cs="Arial"/>
          <w:sz w:val="20"/>
          <w:szCs w:val="20"/>
          <w:lang w:val="en-GB"/>
        </w:rPr>
        <w:t>Bets have been offered, placed and/or accepted due to an Error;</w:t>
      </w:r>
    </w:p>
    <w:p w14:paraId="7212A009" w14:textId="7E65E79C" w:rsidR="00BD17C5" w:rsidRPr="00B1326F" w:rsidRDefault="005E78C1" w:rsidP="00E17A4D">
      <w:pPr>
        <w:pStyle w:val="ListParagraph"/>
        <w:numPr>
          <w:ilvl w:val="0"/>
          <w:numId w:val="94"/>
        </w:numPr>
        <w:rPr>
          <w:rFonts w:ascii="Arial" w:eastAsia="Cambria" w:hAnsi="Arial" w:cs="Arial"/>
          <w:sz w:val="20"/>
          <w:szCs w:val="20"/>
          <w:lang w:val="en-GB"/>
        </w:rPr>
      </w:pPr>
      <w:r w:rsidRPr="00B1326F">
        <w:rPr>
          <w:rFonts w:ascii="Arial" w:eastAsia="Cambria" w:hAnsi="Arial" w:cs="Arial"/>
          <w:sz w:val="20"/>
          <w:szCs w:val="20"/>
          <w:lang w:val="en-GB"/>
        </w:rPr>
        <w:t xml:space="preserve">Bets placed while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was encountering technical problems, that would otherwise no</w:t>
      </w:r>
      <w:r w:rsidR="00BD17C5" w:rsidRPr="00B1326F">
        <w:rPr>
          <w:rFonts w:ascii="Arial" w:eastAsia="Cambria" w:hAnsi="Arial" w:cs="Arial"/>
          <w:sz w:val="20"/>
          <w:szCs w:val="20"/>
          <w:lang w:val="en-GB"/>
        </w:rPr>
        <w:t xml:space="preserve">t </w:t>
      </w:r>
      <w:r w:rsidRPr="00B1326F">
        <w:rPr>
          <w:rFonts w:ascii="Arial" w:eastAsia="Cambria" w:hAnsi="Arial" w:cs="Arial"/>
          <w:sz w:val="20"/>
          <w:szCs w:val="20"/>
          <w:lang w:val="en-GB"/>
        </w:rPr>
        <w:t>have been accepted;</w:t>
      </w:r>
    </w:p>
    <w:p w14:paraId="4F9262FE" w14:textId="77777777" w:rsidR="00BD17C5" w:rsidRPr="00B1326F" w:rsidRDefault="005E78C1" w:rsidP="00E17A4D">
      <w:pPr>
        <w:pStyle w:val="ListParagraph"/>
        <w:numPr>
          <w:ilvl w:val="0"/>
          <w:numId w:val="94"/>
        </w:numPr>
        <w:rPr>
          <w:rFonts w:ascii="Arial" w:eastAsia="Cambria" w:hAnsi="Arial" w:cs="Arial"/>
          <w:sz w:val="20"/>
          <w:szCs w:val="20"/>
          <w:lang w:val="en-GB"/>
        </w:rPr>
      </w:pPr>
      <w:r w:rsidRPr="00B1326F">
        <w:rPr>
          <w:rFonts w:ascii="Arial" w:eastAsia="Cambria" w:hAnsi="Arial" w:cs="Arial"/>
          <w:sz w:val="20"/>
          <w:szCs w:val="20"/>
          <w:lang w:val="en-GB"/>
        </w:rPr>
        <w:t>Influence Betting;</w:t>
      </w:r>
    </w:p>
    <w:p w14:paraId="3DEC8F81" w14:textId="77777777" w:rsidR="00BD17C5" w:rsidRPr="00B1326F" w:rsidRDefault="005E78C1" w:rsidP="00E17A4D">
      <w:pPr>
        <w:pStyle w:val="ListParagraph"/>
        <w:numPr>
          <w:ilvl w:val="0"/>
          <w:numId w:val="94"/>
        </w:numPr>
        <w:rPr>
          <w:rFonts w:ascii="Arial" w:eastAsia="Cambria" w:hAnsi="Arial" w:cs="Arial"/>
          <w:sz w:val="20"/>
          <w:szCs w:val="20"/>
          <w:lang w:val="en-GB"/>
        </w:rPr>
      </w:pPr>
      <w:r w:rsidRPr="00B1326F">
        <w:rPr>
          <w:rFonts w:ascii="Arial" w:eastAsia="Cambria" w:hAnsi="Arial" w:cs="Arial"/>
          <w:sz w:val="20"/>
          <w:szCs w:val="20"/>
          <w:lang w:val="en-GB"/>
        </w:rPr>
        <w:t>Syndicate Betting;</w:t>
      </w:r>
    </w:p>
    <w:p w14:paraId="374A0A8D" w14:textId="77777777" w:rsidR="00BD17C5" w:rsidRPr="00B1326F" w:rsidRDefault="005E78C1" w:rsidP="00E17A4D">
      <w:pPr>
        <w:pStyle w:val="ListParagraph"/>
        <w:numPr>
          <w:ilvl w:val="0"/>
          <w:numId w:val="94"/>
        </w:numPr>
        <w:rPr>
          <w:rFonts w:ascii="Arial" w:eastAsia="Cambria" w:hAnsi="Arial" w:cs="Arial"/>
          <w:sz w:val="20"/>
          <w:szCs w:val="20"/>
          <w:lang w:val="en-GB"/>
        </w:rPr>
      </w:pPr>
      <w:r w:rsidRPr="00B1326F">
        <w:rPr>
          <w:rFonts w:ascii="Arial" w:eastAsia="Cambria" w:hAnsi="Arial" w:cs="Arial"/>
          <w:sz w:val="20"/>
          <w:szCs w:val="20"/>
          <w:lang w:val="en-GB"/>
        </w:rPr>
        <w:t>A result has been affected by criminal actions - directly or indirectly;</w:t>
      </w:r>
    </w:p>
    <w:p w14:paraId="2E839007" w14:textId="4BD457BA" w:rsidR="005E78C1" w:rsidRDefault="005E78C1" w:rsidP="00E17A4D">
      <w:pPr>
        <w:pStyle w:val="ListParagraph"/>
        <w:numPr>
          <w:ilvl w:val="0"/>
          <w:numId w:val="94"/>
        </w:numPr>
        <w:rPr>
          <w:rFonts w:ascii="Arial" w:eastAsia="Cambria" w:hAnsi="Arial" w:cs="Arial"/>
          <w:sz w:val="20"/>
          <w:szCs w:val="20"/>
          <w:lang w:val="en-GB"/>
        </w:rPr>
      </w:pPr>
      <w:r w:rsidRPr="00B1326F">
        <w:rPr>
          <w:rFonts w:ascii="Arial" w:eastAsia="Cambria" w:hAnsi="Arial" w:cs="Arial"/>
          <w:sz w:val="20"/>
          <w:szCs w:val="20"/>
          <w:lang w:val="en-GB"/>
        </w:rPr>
        <w:t>A public announcement has occurred in relation to the bet which significantly alters the odds.</w:t>
      </w:r>
    </w:p>
    <w:p w14:paraId="083916FE" w14:textId="32466A1F" w:rsidR="00BD17C5" w:rsidRDefault="005E78C1" w:rsidP="00E17A4D">
      <w:pPr>
        <w:pStyle w:val="ListParagraph"/>
        <w:numPr>
          <w:ilvl w:val="0"/>
          <w:numId w:val="5"/>
        </w:numPr>
        <w:rPr>
          <w:rFonts w:ascii="Arial" w:eastAsia="Cambria" w:hAnsi="Arial" w:cs="Arial"/>
          <w:sz w:val="20"/>
          <w:szCs w:val="20"/>
          <w:lang w:val="en-GB"/>
        </w:rPr>
      </w:pPr>
      <w:r w:rsidRPr="00B1326F">
        <w:rPr>
          <w:rFonts w:ascii="Arial" w:eastAsia="Cambria" w:hAnsi="Arial" w:cs="Arial"/>
          <w:sz w:val="20"/>
          <w:szCs w:val="20"/>
          <w:lang w:val="en-GB"/>
        </w:rPr>
        <w:t>A bet made as an accumulative bet shall never include two or more offers the outcomes of which might turn</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out to be related (e.g. Team X to become champions and Player Y to be Top Goal Scorer in the same</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 xml:space="preserve">league). Although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takes all necessary steps to prevent such possibilities, in the eventuality that</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 xml:space="preserve">this would happen,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reserves the right, solely at its own discretion, to declare void all parts of the</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accumulative bet which include the correlated outcomes.</w:t>
      </w:r>
    </w:p>
    <w:p w14:paraId="1133B577" w14:textId="720DD45D" w:rsidR="00BD17C5" w:rsidRDefault="005E78C1" w:rsidP="00E17A4D">
      <w:pPr>
        <w:pStyle w:val="ListParagraph"/>
        <w:numPr>
          <w:ilvl w:val="0"/>
          <w:numId w:val="5"/>
        </w:numPr>
        <w:rPr>
          <w:rFonts w:ascii="Arial" w:eastAsia="Cambria" w:hAnsi="Arial" w:cs="Arial"/>
          <w:sz w:val="20"/>
          <w:szCs w:val="20"/>
          <w:lang w:val="en-GB"/>
        </w:rPr>
      </w:pPr>
      <w:r w:rsidRPr="00B1326F">
        <w:rPr>
          <w:rFonts w:ascii="Arial" w:eastAsia="Cambria" w:hAnsi="Arial" w:cs="Arial"/>
          <w:sz w:val="20"/>
          <w:szCs w:val="20"/>
          <w:lang w:val="en-GB"/>
        </w:rPr>
        <w:t>Bets can be voided regardless of whether the event has been settled or not.</w:t>
      </w:r>
      <w:r w:rsidR="00B76697">
        <w:rPr>
          <w:rFonts w:ascii="Arial" w:eastAsia="Cambria" w:hAnsi="Arial" w:cs="Arial"/>
          <w:sz w:val="20"/>
          <w:szCs w:val="20"/>
          <w:lang w:val="en-GB"/>
        </w:rPr>
        <w:t xml:space="preserve">  </w:t>
      </w:r>
    </w:p>
    <w:p w14:paraId="1798F749" w14:textId="77777777" w:rsidR="009345A1" w:rsidRDefault="009345A1" w:rsidP="00386260">
      <w:pPr>
        <w:pStyle w:val="ListParagraph"/>
        <w:rPr>
          <w:rFonts w:ascii="Arial" w:eastAsia="Cambria" w:hAnsi="Arial" w:cs="Arial"/>
          <w:sz w:val="20"/>
          <w:szCs w:val="20"/>
          <w:lang w:val="en-GB"/>
        </w:rPr>
      </w:pPr>
    </w:p>
    <w:p w14:paraId="60AFBA88" w14:textId="3CB145D7" w:rsidR="003E0B6F" w:rsidRPr="003E0B6F" w:rsidRDefault="005E78C1" w:rsidP="00E17A4D">
      <w:pPr>
        <w:pStyle w:val="ListParagraph"/>
        <w:numPr>
          <w:ilvl w:val="0"/>
          <w:numId w:val="5"/>
        </w:numPr>
        <w:rPr>
          <w:rFonts w:ascii="Arial" w:eastAsia="Cambria" w:hAnsi="Arial" w:cs="Arial"/>
          <w:sz w:val="20"/>
          <w:szCs w:val="20"/>
          <w:lang w:val="en-GB"/>
        </w:rPr>
      </w:pPr>
      <w:r w:rsidRPr="00B1326F">
        <w:rPr>
          <w:rFonts w:ascii="Arial" w:eastAsia="Cambria" w:hAnsi="Arial" w:cs="Arial"/>
          <w:sz w:val="20"/>
          <w:szCs w:val="20"/>
          <w:lang w:val="en-GB"/>
        </w:rPr>
        <w:t>Furthermore, all bets placed (and/or accepted) in the following circumstances will be declared void:</w:t>
      </w:r>
      <w:bookmarkStart w:id="1" w:name="_Hlk85614122"/>
    </w:p>
    <w:bookmarkEnd w:id="1"/>
    <w:p w14:paraId="2BC8F7D0" w14:textId="77D127BD" w:rsidR="003E0B6F" w:rsidRDefault="003E0B6F" w:rsidP="00E17A4D">
      <w:pPr>
        <w:pStyle w:val="CommentText"/>
        <w:numPr>
          <w:ilvl w:val="0"/>
          <w:numId w:val="96"/>
        </w:numPr>
      </w:pPr>
      <w:r w:rsidRPr="009172A7">
        <w:rPr>
          <w:rFonts w:ascii="Arial" w:eastAsia="Cambria" w:hAnsi="Arial" w:cs="Arial"/>
          <w:lang w:val="en-GB"/>
        </w:rPr>
        <w:t xml:space="preserve">Pre-match betting </w:t>
      </w:r>
      <w:r>
        <w:rPr>
          <w:rFonts w:ascii="Arial" w:eastAsia="Cambria" w:hAnsi="Arial" w:cs="Arial"/>
          <w:lang w:val="en-GB"/>
        </w:rPr>
        <w:t>is mainly</w:t>
      </w:r>
      <w:r>
        <w:t xml:space="preserve"> </w:t>
      </w:r>
      <w:r w:rsidRPr="003E0B6F">
        <w:rPr>
          <w:rFonts w:ascii="Arial" w:hAnsi="Arial" w:cs="Arial"/>
        </w:rPr>
        <w:t>bets taken at pre-match odds after the event started.</w:t>
      </w:r>
    </w:p>
    <w:p w14:paraId="2FEAA319" w14:textId="130984FB" w:rsidR="00BD17C5" w:rsidRPr="009172A7" w:rsidRDefault="005E78C1" w:rsidP="00E17A4D">
      <w:pPr>
        <w:pStyle w:val="ListParagraph"/>
        <w:numPr>
          <w:ilvl w:val="0"/>
          <w:numId w:val="96"/>
        </w:numPr>
        <w:ind w:left="1800"/>
        <w:rPr>
          <w:rFonts w:ascii="Arial" w:eastAsia="Cambria" w:hAnsi="Arial" w:cs="Arial"/>
          <w:sz w:val="20"/>
          <w:szCs w:val="20"/>
          <w:lang w:val="en-GB"/>
        </w:rPr>
      </w:pPr>
      <w:r w:rsidRPr="009172A7">
        <w:rPr>
          <w:rFonts w:ascii="Arial" w:eastAsia="Cambria" w:hAnsi="Arial" w:cs="Arial"/>
          <w:sz w:val="20"/>
          <w:szCs w:val="20"/>
          <w:lang w:val="en-GB"/>
        </w:rPr>
        <w:t>Betting effected after the event has started;</w:t>
      </w:r>
    </w:p>
    <w:p w14:paraId="577FC3EE" w14:textId="00799112" w:rsidR="005E78C1" w:rsidRDefault="005E78C1" w:rsidP="00E17A4D">
      <w:pPr>
        <w:pStyle w:val="ListParagraph"/>
        <w:numPr>
          <w:ilvl w:val="0"/>
          <w:numId w:val="96"/>
        </w:numPr>
        <w:ind w:left="1800"/>
        <w:rPr>
          <w:rFonts w:ascii="Arial" w:eastAsia="Cambria" w:hAnsi="Arial" w:cs="Arial"/>
          <w:sz w:val="20"/>
          <w:szCs w:val="20"/>
          <w:lang w:val="en-GB"/>
        </w:rPr>
      </w:pPr>
      <w:r w:rsidRPr="00B1326F">
        <w:rPr>
          <w:rFonts w:ascii="Arial" w:eastAsia="Cambria" w:hAnsi="Arial" w:cs="Arial"/>
          <w:sz w:val="20"/>
          <w:szCs w:val="20"/>
          <w:lang w:val="en-GB"/>
        </w:rPr>
        <w:t>Betting effected after a related event was underway and where conditions could have</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been altered in a direct and indisputable way.</w:t>
      </w:r>
    </w:p>
    <w:p w14:paraId="52BF0DC5" w14:textId="08E85BE3" w:rsidR="00E31E95" w:rsidRDefault="00E31E95">
      <w:pPr>
        <w:rPr>
          <w:rFonts w:ascii="Arial" w:eastAsia="Cambria" w:hAnsi="Arial" w:cs="Arial"/>
          <w:sz w:val="20"/>
          <w:szCs w:val="20"/>
          <w:lang w:val="en-GB"/>
        </w:rPr>
      </w:pPr>
      <w:r>
        <w:rPr>
          <w:rFonts w:ascii="Arial" w:eastAsia="Cambria" w:hAnsi="Arial" w:cs="Arial"/>
          <w:sz w:val="20"/>
          <w:szCs w:val="20"/>
          <w:lang w:val="en-GB"/>
        </w:rPr>
        <w:t xml:space="preserve">By way of a single example in no way meant to be exhaustive, this would include a wager at pre-match odds made on a game that </w:t>
      </w:r>
      <w:r w:rsidR="003359AA">
        <w:rPr>
          <w:rFonts w:ascii="Arial" w:eastAsia="Cambria" w:hAnsi="Arial" w:cs="Arial"/>
          <w:sz w:val="20"/>
          <w:szCs w:val="20"/>
          <w:lang w:val="en-GB"/>
        </w:rPr>
        <w:t xml:space="preserve">started yet the pre-match odds </w:t>
      </w:r>
      <w:r w:rsidR="00403EB3">
        <w:rPr>
          <w:rFonts w:ascii="Arial" w:eastAsia="Cambria" w:hAnsi="Arial" w:cs="Arial"/>
          <w:sz w:val="20"/>
          <w:szCs w:val="20"/>
          <w:lang w:val="en-GB"/>
        </w:rPr>
        <w:t>continued to be offered in error to the Customers.</w:t>
      </w:r>
    </w:p>
    <w:p w14:paraId="5B8C7719" w14:textId="77777777" w:rsidR="005E78C1" w:rsidRPr="00B1326F" w:rsidRDefault="005E78C1" w:rsidP="00E17A4D">
      <w:pPr>
        <w:pStyle w:val="ListParagraph"/>
        <w:numPr>
          <w:ilvl w:val="0"/>
          <w:numId w:val="95"/>
        </w:numPr>
        <w:rPr>
          <w:rFonts w:ascii="Arial" w:eastAsia="Cambria" w:hAnsi="Arial" w:cs="Arial"/>
          <w:sz w:val="20"/>
          <w:szCs w:val="20"/>
          <w:lang w:val="en-GB"/>
        </w:rPr>
      </w:pPr>
      <w:r w:rsidRPr="00B1326F">
        <w:rPr>
          <w:rFonts w:ascii="Arial" w:eastAsia="Cambria" w:hAnsi="Arial" w:cs="Arial"/>
          <w:sz w:val="20"/>
          <w:szCs w:val="20"/>
          <w:lang w:val="en-GB"/>
        </w:rPr>
        <w:t>Live Betting</w:t>
      </w:r>
    </w:p>
    <w:p w14:paraId="36C1DAAA" w14:textId="77777777" w:rsidR="00BD17C5" w:rsidRPr="00B1326F" w:rsidRDefault="005E78C1" w:rsidP="00E17A4D">
      <w:pPr>
        <w:pStyle w:val="ListParagraph"/>
        <w:numPr>
          <w:ilvl w:val="0"/>
          <w:numId w:val="97"/>
        </w:numPr>
        <w:ind w:left="1800" w:hanging="450"/>
        <w:rPr>
          <w:rFonts w:ascii="Arial" w:eastAsia="Cambria" w:hAnsi="Arial" w:cs="Arial"/>
          <w:sz w:val="20"/>
          <w:szCs w:val="20"/>
          <w:lang w:val="en-GB"/>
        </w:rPr>
      </w:pPr>
      <w:r w:rsidRPr="00B1326F">
        <w:rPr>
          <w:rFonts w:ascii="Arial" w:eastAsia="Cambria" w:hAnsi="Arial" w:cs="Arial"/>
          <w:sz w:val="20"/>
          <w:szCs w:val="20"/>
          <w:lang w:val="en-GB"/>
        </w:rPr>
        <w:t>Betting effected at incorrect price due to delayed or failing ‘Live’ coverage;</w:t>
      </w:r>
    </w:p>
    <w:p w14:paraId="45EE8AC4" w14:textId="36E91DFC" w:rsidR="00BD17C5" w:rsidRPr="00B1326F" w:rsidRDefault="005E78C1" w:rsidP="00E17A4D">
      <w:pPr>
        <w:pStyle w:val="ListParagraph"/>
        <w:numPr>
          <w:ilvl w:val="0"/>
          <w:numId w:val="97"/>
        </w:numPr>
        <w:ind w:left="1800" w:hanging="450"/>
        <w:rPr>
          <w:rFonts w:ascii="Arial" w:eastAsia="Cambria" w:hAnsi="Arial" w:cs="Arial"/>
          <w:sz w:val="20"/>
          <w:szCs w:val="20"/>
          <w:lang w:val="en-GB"/>
        </w:rPr>
      </w:pPr>
      <w:r w:rsidRPr="00B1326F">
        <w:rPr>
          <w:rFonts w:ascii="Arial" w:eastAsia="Cambria" w:hAnsi="Arial" w:cs="Arial"/>
          <w:sz w:val="20"/>
          <w:szCs w:val="20"/>
          <w:lang w:val="en-GB"/>
        </w:rPr>
        <w:t>Betting effected on particular offers after these have occurred, or else after an event</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which could normally be deemed as leading to the outcome has happened or is</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happening (e.g. bets placed on offers such as Total Goals Scored or Next Goal while a</w:t>
      </w:r>
      <w:r w:rsidR="00BD17C5"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penalty</w:t>
      </w:r>
      <w:r w:rsidR="00132F7A">
        <w:rPr>
          <w:rFonts w:ascii="Arial" w:eastAsia="Cambria" w:hAnsi="Arial" w:cs="Arial"/>
          <w:sz w:val="20"/>
          <w:szCs w:val="20"/>
          <w:lang w:val="en-GB"/>
        </w:rPr>
        <w:t xml:space="preserve"> kick</w:t>
      </w:r>
      <w:r w:rsidRPr="00B1326F">
        <w:rPr>
          <w:rFonts w:ascii="Arial" w:eastAsia="Cambria" w:hAnsi="Arial" w:cs="Arial"/>
          <w:sz w:val="20"/>
          <w:szCs w:val="20"/>
          <w:lang w:val="en-GB"/>
        </w:rPr>
        <w:t xml:space="preserve"> is being taken, or has been awarded);</w:t>
      </w:r>
    </w:p>
    <w:p w14:paraId="6B4E6754" w14:textId="77777777" w:rsidR="00A019A4" w:rsidRPr="00B1326F" w:rsidRDefault="005E78C1" w:rsidP="00E17A4D">
      <w:pPr>
        <w:pStyle w:val="ListParagraph"/>
        <w:numPr>
          <w:ilvl w:val="0"/>
          <w:numId w:val="97"/>
        </w:numPr>
        <w:ind w:left="1800" w:hanging="450"/>
        <w:rPr>
          <w:rFonts w:ascii="Arial" w:eastAsia="Cambria" w:hAnsi="Arial" w:cs="Arial"/>
          <w:sz w:val="20"/>
          <w:szCs w:val="20"/>
          <w:lang w:val="en-GB"/>
        </w:rPr>
      </w:pPr>
      <w:r w:rsidRPr="00B1326F">
        <w:rPr>
          <w:rFonts w:ascii="Arial" w:eastAsia="Cambria" w:hAnsi="Arial" w:cs="Arial"/>
          <w:sz w:val="20"/>
          <w:szCs w:val="20"/>
          <w:lang w:val="en-GB"/>
        </w:rPr>
        <w:t>Betting effected on odds which represented a different score than the actual;</w:t>
      </w:r>
      <w:r w:rsidRPr="00B1326F">
        <w:rPr>
          <w:rFonts w:ascii="Arial" w:eastAsia="Cambria" w:hAnsi="Arial" w:cs="Arial"/>
          <w:sz w:val="20"/>
          <w:szCs w:val="20"/>
          <w:lang w:val="en-GB"/>
        </w:rPr>
        <w:cr/>
      </w:r>
    </w:p>
    <w:bookmarkEnd w:id="0"/>
    <w:p w14:paraId="39DEF176" w14:textId="77777777" w:rsidR="00773E6E" w:rsidRPr="004E6C18" w:rsidRDefault="00773E6E" w:rsidP="00E17A4D">
      <w:pPr>
        <w:pStyle w:val="Heading1"/>
        <w:numPr>
          <w:ilvl w:val="2"/>
          <w:numId w:val="85"/>
        </w:numPr>
        <w:spacing w:before="0" w:after="0"/>
        <w:ind w:left="72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Disclaimer and Priority</w:t>
      </w:r>
    </w:p>
    <w:p w14:paraId="38E1FDBB" w14:textId="77777777" w:rsidR="00773E6E" w:rsidRPr="004E6C18" w:rsidRDefault="00773E6E" w:rsidP="004E6C18">
      <w:pPr>
        <w:pStyle w:val="ListParagraph"/>
        <w:spacing w:after="0"/>
        <w:ind w:left="644"/>
        <w:rPr>
          <w:rFonts w:ascii="Arial" w:hAnsi="Arial"/>
          <w:sz w:val="20"/>
          <w:lang w:val="en-GB"/>
        </w:rPr>
      </w:pPr>
    </w:p>
    <w:p w14:paraId="50CFBBCF" w14:textId="1E3803D7" w:rsidR="00BD17C5" w:rsidRPr="00B1326F" w:rsidRDefault="00B253C6" w:rsidP="00E17A4D">
      <w:pPr>
        <w:pStyle w:val="ListParagraph"/>
        <w:numPr>
          <w:ilvl w:val="0"/>
          <w:numId w:val="6"/>
        </w:numPr>
        <w:spacing w:after="0"/>
        <w:rPr>
          <w:rFonts w:ascii="Arial" w:hAnsi="Arial"/>
          <w:sz w:val="20"/>
          <w:lang w:val="en-GB"/>
        </w:rPr>
      </w:pPr>
      <w:r w:rsidRPr="00B1326F">
        <w:rPr>
          <w:rFonts w:ascii="Arial" w:hAnsi="Arial" w:cs="Arial"/>
          <w:sz w:val="20"/>
          <w:szCs w:val="20"/>
        </w:rPr>
        <w:t>The</w:t>
      </w:r>
      <w:r w:rsidR="007F3E10" w:rsidRPr="004E6C18">
        <w:rPr>
          <w:rFonts w:ascii="Arial" w:hAnsi="Arial"/>
          <w:sz w:val="20"/>
          <w:lang w:val="en-GB"/>
        </w:rPr>
        <w:t xml:space="preserve"> </w:t>
      </w:r>
      <w:r w:rsidR="000F3FDE">
        <w:rPr>
          <w:rFonts w:ascii="Arial" w:hAnsi="Arial"/>
          <w:sz w:val="20"/>
          <w:lang w:val="en-GB"/>
        </w:rPr>
        <w:t>Licensee</w:t>
      </w:r>
      <w:r w:rsidR="00C4037E" w:rsidRPr="004E6C18">
        <w:rPr>
          <w:rFonts w:ascii="Arial" w:hAnsi="Arial"/>
          <w:sz w:val="20"/>
          <w:lang w:val="en-GB"/>
        </w:rPr>
        <w:t xml:space="preserve"> reserves the right, at its own discretion,</w:t>
      </w:r>
      <w:r w:rsidR="00C4037E" w:rsidRPr="00B1326F">
        <w:rPr>
          <w:rFonts w:ascii="Arial" w:eastAsia="Cambria" w:hAnsi="Arial" w:cs="Arial"/>
          <w:sz w:val="20"/>
          <w:szCs w:val="20"/>
          <w:lang w:val="en-GB"/>
        </w:rPr>
        <w:t xml:space="preserve"> to</w:t>
      </w:r>
      <w:r w:rsidR="00BD17C5" w:rsidRPr="00B1326F">
        <w:rPr>
          <w:rFonts w:ascii="Arial" w:eastAsia="Cambria" w:hAnsi="Arial" w:cs="Arial"/>
          <w:sz w:val="20"/>
          <w:szCs w:val="20"/>
          <w:lang w:val="en-GB"/>
        </w:rPr>
        <w:t xml:space="preserve"> recoup </w:t>
      </w:r>
      <w:r w:rsidR="00C4037E" w:rsidRPr="00B1326F">
        <w:rPr>
          <w:rFonts w:ascii="Arial" w:eastAsia="Cambria" w:hAnsi="Arial" w:cs="Arial"/>
          <w:sz w:val="20"/>
          <w:szCs w:val="20"/>
          <w:lang w:val="en-GB"/>
        </w:rPr>
        <w:t xml:space="preserve">a Payout </w:t>
      </w:r>
      <w:r w:rsidR="00BD17C5" w:rsidRPr="00B1326F">
        <w:rPr>
          <w:rFonts w:ascii="Arial" w:eastAsia="Cambria" w:hAnsi="Arial" w:cs="Arial"/>
          <w:sz w:val="20"/>
          <w:szCs w:val="20"/>
          <w:lang w:val="en-GB"/>
        </w:rPr>
        <w:t>made</w:t>
      </w:r>
      <w:r w:rsidR="00C4037E" w:rsidRPr="004E6C18">
        <w:rPr>
          <w:rFonts w:ascii="Arial" w:hAnsi="Arial"/>
          <w:sz w:val="20"/>
          <w:lang w:val="en-GB"/>
        </w:rPr>
        <w:t xml:space="preserve"> to a</w:t>
      </w:r>
      <w:r w:rsidR="00192A9E" w:rsidRPr="004E6C18">
        <w:rPr>
          <w:rFonts w:ascii="Arial" w:hAnsi="Arial"/>
          <w:sz w:val="20"/>
          <w:lang w:val="en-GB"/>
        </w:rPr>
        <w:t xml:space="preserve"> </w:t>
      </w:r>
      <w:r w:rsidR="005E78C1" w:rsidRPr="00B1326F">
        <w:rPr>
          <w:rFonts w:ascii="Arial" w:hAnsi="Arial"/>
          <w:sz w:val="20"/>
          <w:lang w:val="en-GB"/>
        </w:rPr>
        <w:t>Customer</w:t>
      </w:r>
      <w:r w:rsidR="00BD17C5" w:rsidRPr="00B1326F">
        <w:rPr>
          <w:rFonts w:ascii="Arial" w:hAnsi="Arial"/>
          <w:sz w:val="20"/>
          <w:lang w:val="en-GB"/>
        </w:rPr>
        <w:t xml:space="preserve"> </w:t>
      </w:r>
      <w:r w:rsidR="00C4037E" w:rsidRPr="004E6C18">
        <w:rPr>
          <w:rFonts w:ascii="Arial" w:hAnsi="Arial"/>
          <w:sz w:val="20"/>
          <w:lang w:val="en-GB"/>
        </w:rPr>
        <w:t xml:space="preserve">if it is obvious that the </w:t>
      </w:r>
      <w:r w:rsidR="00C90973" w:rsidRPr="004E6C18">
        <w:rPr>
          <w:rFonts w:ascii="Arial" w:hAnsi="Arial"/>
          <w:sz w:val="20"/>
          <w:lang w:val="en-GB"/>
        </w:rPr>
        <w:t>P</w:t>
      </w:r>
      <w:r w:rsidR="00C4037E" w:rsidRPr="004E6C18">
        <w:rPr>
          <w:rFonts w:ascii="Arial" w:hAnsi="Arial"/>
          <w:sz w:val="20"/>
          <w:lang w:val="en-GB"/>
        </w:rPr>
        <w:t xml:space="preserve">ayout has been credited to </w:t>
      </w:r>
      <w:r w:rsidR="00C90973" w:rsidRPr="004E6C18">
        <w:rPr>
          <w:rFonts w:ascii="Arial" w:hAnsi="Arial"/>
          <w:sz w:val="20"/>
          <w:lang w:val="en-GB"/>
        </w:rPr>
        <w:t xml:space="preserve">the </w:t>
      </w:r>
      <w:r w:rsidR="00C4037E" w:rsidRPr="004E6C18">
        <w:rPr>
          <w:rFonts w:ascii="Arial" w:hAnsi="Arial"/>
          <w:sz w:val="20"/>
          <w:lang w:val="en-GB"/>
        </w:rPr>
        <w:t xml:space="preserve">Account due to an </w:t>
      </w:r>
      <w:r w:rsidR="000D5596" w:rsidRPr="004E6C18">
        <w:rPr>
          <w:rFonts w:ascii="Arial" w:hAnsi="Arial"/>
          <w:sz w:val="20"/>
          <w:lang w:val="en-GB"/>
        </w:rPr>
        <w:t>Error</w:t>
      </w:r>
      <w:r w:rsidR="00C90973" w:rsidRPr="004E6C18">
        <w:rPr>
          <w:rFonts w:ascii="Arial" w:hAnsi="Arial"/>
          <w:sz w:val="20"/>
          <w:lang w:val="en-GB"/>
        </w:rPr>
        <w:t>.</w:t>
      </w:r>
    </w:p>
    <w:p w14:paraId="4C64DBF9" w14:textId="65F80D12" w:rsidR="00BD17C5" w:rsidRPr="00B1326F" w:rsidRDefault="00BD17C5" w:rsidP="00E17A4D">
      <w:pPr>
        <w:pStyle w:val="ListParagraph"/>
        <w:numPr>
          <w:ilvl w:val="0"/>
          <w:numId w:val="6"/>
        </w:numPr>
        <w:spacing w:after="0"/>
        <w:rPr>
          <w:rFonts w:ascii="Arial" w:hAnsi="Arial"/>
          <w:sz w:val="20"/>
          <w:lang w:val="en-GB"/>
        </w:rPr>
      </w:pPr>
      <w:r w:rsidRPr="00B1326F">
        <w:rPr>
          <w:rFonts w:ascii="Arial" w:eastAsia="Cambria" w:hAnsi="Arial" w:cs="Arial"/>
          <w:sz w:val="20"/>
          <w:szCs w:val="20"/>
          <w:lang w:val="en-GB"/>
        </w:rPr>
        <w:t xml:space="preserve">Any complaints/disagreements towards settlement of any bet offer, should reach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within 7 days of the initial settlement to require a full investigation. All other complaints will only be considered if indisputable evidence of an inaccurate settlement is presented by the Customer.</w:t>
      </w:r>
      <w:r w:rsidR="00AD26C7" w:rsidRPr="00B1326F">
        <w:rPr>
          <w:rFonts w:ascii="Arial" w:eastAsia="Cambria" w:hAnsi="Arial" w:cs="Arial"/>
          <w:sz w:val="20"/>
          <w:szCs w:val="20"/>
          <w:lang w:val="en-GB"/>
        </w:rPr>
        <w:t xml:space="preserve">  Such evidence will only be taken into consideration unless it is in any way attributable to situations as described in these House Rules.</w:t>
      </w:r>
    </w:p>
    <w:p w14:paraId="5457CF40" w14:textId="781A4DB1" w:rsidR="00BD17C5" w:rsidRPr="00B1326F" w:rsidRDefault="00BD17C5" w:rsidP="00E17A4D">
      <w:pPr>
        <w:pStyle w:val="ListParagraph"/>
        <w:numPr>
          <w:ilvl w:val="0"/>
          <w:numId w:val="6"/>
        </w:numPr>
        <w:spacing w:after="0"/>
        <w:rPr>
          <w:rFonts w:ascii="Arial" w:hAnsi="Arial"/>
          <w:sz w:val="20"/>
          <w:lang w:val="en-GB"/>
        </w:rPr>
      </w:pPr>
      <w:r w:rsidRPr="00B1326F">
        <w:rPr>
          <w:rFonts w:ascii="Arial" w:eastAsia="Cambria" w:hAnsi="Arial" w:cs="Arial"/>
          <w:sz w:val="20"/>
          <w:szCs w:val="20"/>
          <w:lang w:val="en-GB"/>
        </w:rPr>
        <w:lastRenderedPageBreak/>
        <w:t xml:space="preserve">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reserves the right to suspend access to the Sports Book until it completes any investigations it deems necessary.</w:t>
      </w:r>
    </w:p>
    <w:p w14:paraId="47B6A463" w14:textId="24237D8F" w:rsidR="00BD17C5" w:rsidRPr="00B1326F" w:rsidRDefault="00BD17C5" w:rsidP="00E17A4D">
      <w:pPr>
        <w:pStyle w:val="ListParagraph"/>
        <w:numPr>
          <w:ilvl w:val="0"/>
          <w:numId w:val="6"/>
        </w:numPr>
        <w:spacing w:after="0"/>
        <w:rPr>
          <w:rFonts w:ascii="Arial" w:hAnsi="Arial"/>
          <w:sz w:val="20"/>
          <w:lang w:val="en-GB"/>
        </w:rPr>
      </w:pPr>
      <w:r w:rsidRPr="00B1326F">
        <w:rPr>
          <w:rFonts w:ascii="Arial" w:eastAsia="Cambria" w:hAnsi="Arial" w:cs="Arial"/>
          <w:sz w:val="20"/>
          <w:szCs w:val="20"/>
          <w:lang w:val="en-GB"/>
        </w:rPr>
        <w:t xml:space="preserve">These rules are applicable to all transactions with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’s Sports Book, and may be supplemented with other Rules. In the event of ambiguity, priority should be considered in the following order:</w:t>
      </w:r>
    </w:p>
    <w:p w14:paraId="44CD5783" w14:textId="77777777" w:rsidR="00BD17C5" w:rsidRPr="00B1326F" w:rsidRDefault="00BD17C5" w:rsidP="00E17A4D">
      <w:pPr>
        <w:pStyle w:val="ListParagraph"/>
        <w:numPr>
          <w:ilvl w:val="0"/>
          <w:numId w:val="98"/>
        </w:numPr>
        <w:spacing w:after="0"/>
        <w:rPr>
          <w:rFonts w:ascii="Arial" w:eastAsia="Cambria" w:hAnsi="Arial" w:cs="Arial"/>
          <w:sz w:val="20"/>
          <w:szCs w:val="20"/>
          <w:lang w:val="en-GB"/>
        </w:rPr>
      </w:pPr>
      <w:r w:rsidRPr="00B1326F">
        <w:rPr>
          <w:rFonts w:ascii="Arial" w:eastAsia="Cambria" w:hAnsi="Arial" w:cs="Arial"/>
          <w:sz w:val="20"/>
          <w:szCs w:val="20"/>
          <w:lang w:val="en-GB"/>
        </w:rPr>
        <w:t>Rules and conditions published in conjunction with an offer and/or campaign;</w:t>
      </w:r>
    </w:p>
    <w:p w14:paraId="14A3057F" w14:textId="77777777" w:rsidR="00AD26C7" w:rsidRPr="00B1326F" w:rsidRDefault="00BD17C5" w:rsidP="00E17A4D">
      <w:pPr>
        <w:pStyle w:val="ListParagraph"/>
        <w:numPr>
          <w:ilvl w:val="0"/>
          <w:numId w:val="98"/>
        </w:numPr>
        <w:spacing w:after="0"/>
        <w:rPr>
          <w:rFonts w:ascii="Arial" w:eastAsia="Cambria" w:hAnsi="Arial" w:cs="Arial"/>
          <w:sz w:val="20"/>
          <w:szCs w:val="20"/>
          <w:lang w:val="en-GB"/>
        </w:rPr>
      </w:pPr>
      <w:r w:rsidRPr="00B1326F">
        <w:rPr>
          <w:rFonts w:ascii="Arial" w:eastAsia="Cambria" w:hAnsi="Arial" w:cs="Arial"/>
          <w:sz w:val="20"/>
          <w:szCs w:val="20"/>
          <w:lang w:val="en-GB"/>
        </w:rPr>
        <w:t>Should these be inconclusive, reference will be made to the General Sports Book Rules, unless Sport</w:t>
      </w:r>
      <w:r w:rsidR="00AD26C7"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Specific Rules declare otherwise.</w:t>
      </w:r>
    </w:p>
    <w:p w14:paraId="4D16A8DC" w14:textId="00948CFA" w:rsidR="0007709E" w:rsidRPr="00B1326F" w:rsidRDefault="00BD17C5" w:rsidP="00E17A4D">
      <w:pPr>
        <w:pStyle w:val="ListParagraph"/>
        <w:numPr>
          <w:ilvl w:val="0"/>
          <w:numId w:val="98"/>
        </w:numPr>
        <w:spacing w:after="0"/>
        <w:rPr>
          <w:rFonts w:ascii="Arial" w:eastAsia="Cambria" w:hAnsi="Arial" w:cs="Arial"/>
          <w:sz w:val="20"/>
          <w:szCs w:val="20"/>
          <w:lang w:val="en-GB"/>
        </w:rPr>
      </w:pPr>
      <w:r w:rsidRPr="00B1326F">
        <w:rPr>
          <w:rFonts w:ascii="Arial" w:eastAsia="Cambria" w:hAnsi="Arial" w:cs="Arial"/>
          <w:sz w:val="20"/>
          <w:szCs w:val="20"/>
          <w:lang w:val="en-GB"/>
        </w:rPr>
        <w:t xml:space="preserve">In cases where it deems that these Rules are inconclusive, the </w:t>
      </w:r>
      <w:r w:rsidR="000F3FDE">
        <w:rPr>
          <w:rFonts w:ascii="Arial" w:eastAsia="Cambria" w:hAnsi="Arial" w:cs="Arial"/>
          <w:sz w:val="20"/>
          <w:szCs w:val="20"/>
          <w:lang w:val="en-GB"/>
        </w:rPr>
        <w:t>Licensee</w:t>
      </w:r>
      <w:r w:rsidRPr="00B1326F">
        <w:rPr>
          <w:rFonts w:ascii="Arial" w:eastAsia="Cambria" w:hAnsi="Arial" w:cs="Arial"/>
          <w:sz w:val="20"/>
          <w:szCs w:val="20"/>
          <w:lang w:val="en-GB"/>
        </w:rPr>
        <w:t xml:space="preserve"> reserves the right, according to its</w:t>
      </w:r>
      <w:r w:rsidR="00AD26C7"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own discretion, to settle offers on an individual basis on the basis of equity, attaining itself to generally</w:t>
      </w:r>
      <w:r w:rsidR="00AD26C7" w:rsidRPr="00B1326F">
        <w:rPr>
          <w:rFonts w:ascii="Arial" w:eastAsia="Cambria" w:hAnsi="Arial" w:cs="Arial"/>
          <w:sz w:val="20"/>
          <w:szCs w:val="20"/>
          <w:lang w:val="en-GB"/>
        </w:rPr>
        <w:t xml:space="preserve"> </w:t>
      </w:r>
      <w:r w:rsidRPr="00B1326F">
        <w:rPr>
          <w:rFonts w:ascii="Arial" w:eastAsia="Cambria" w:hAnsi="Arial" w:cs="Arial"/>
          <w:sz w:val="20"/>
          <w:szCs w:val="20"/>
          <w:lang w:val="en-GB"/>
        </w:rPr>
        <w:t>accepted betting norms, customs and definitions.</w:t>
      </w:r>
    </w:p>
    <w:p w14:paraId="7958E3F3" w14:textId="77777777" w:rsidR="00773E6E" w:rsidRPr="00B1326F" w:rsidRDefault="00773E6E" w:rsidP="00A45EE9">
      <w:pPr>
        <w:pStyle w:val="ListParagraph"/>
        <w:spacing w:after="0"/>
        <w:ind w:left="786"/>
        <w:rPr>
          <w:rFonts w:ascii="Arial" w:eastAsia="Cambria" w:hAnsi="Arial" w:cs="Arial"/>
          <w:sz w:val="20"/>
          <w:szCs w:val="20"/>
          <w:lang w:val="en-GB"/>
        </w:rPr>
      </w:pPr>
    </w:p>
    <w:p w14:paraId="622DCDEC" w14:textId="5DF104DF" w:rsidR="008F3580" w:rsidRPr="004E6C18" w:rsidRDefault="00773E6E" w:rsidP="00E17A4D">
      <w:pPr>
        <w:pStyle w:val="ListParagraph"/>
        <w:numPr>
          <w:ilvl w:val="0"/>
          <w:numId w:val="6"/>
        </w:numPr>
        <w:spacing w:after="0"/>
        <w:rPr>
          <w:rFonts w:ascii="Arial" w:hAnsi="Arial"/>
          <w:sz w:val="20"/>
          <w:lang w:val="en-GB"/>
        </w:rPr>
      </w:pPr>
      <w:r w:rsidRPr="004E6C18">
        <w:rPr>
          <w:rFonts w:ascii="Arial" w:hAnsi="Arial"/>
          <w:sz w:val="20"/>
          <w:lang w:val="en-GB"/>
        </w:rPr>
        <w:t xml:space="preserve">Adaptations into other languages of these </w:t>
      </w:r>
      <w:r w:rsidR="00D05D8A" w:rsidRPr="00B1326F">
        <w:rPr>
          <w:rFonts w:ascii="Arial" w:hAnsi="Arial" w:cs="Arial"/>
          <w:sz w:val="20"/>
          <w:szCs w:val="20"/>
        </w:rPr>
        <w:t>House Rules</w:t>
      </w:r>
      <w:r w:rsidRPr="004E6C18">
        <w:rPr>
          <w:rFonts w:ascii="Arial" w:hAnsi="Arial"/>
          <w:sz w:val="20"/>
          <w:lang w:val="en-GB"/>
        </w:rPr>
        <w:t xml:space="preserve">, or any other text which can </w:t>
      </w:r>
      <w:r w:rsidR="0014504B" w:rsidRPr="004E6C18">
        <w:rPr>
          <w:rFonts w:ascii="Arial" w:hAnsi="Arial"/>
          <w:sz w:val="20"/>
          <w:lang w:val="en-GB"/>
        </w:rPr>
        <w:t>be associated with bet offers</w:t>
      </w:r>
      <w:r w:rsidR="00816ABF" w:rsidRPr="004E6C18">
        <w:rPr>
          <w:rFonts w:ascii="Arial" w:hAnsi="Arial"/>
          <w:sz w:val="20"/>
          <w:lang w:val="en-GB"/>
        </w:rPr>
        <w:t>,</w:t>
      </w:r>
      <w:r w:rsidR="0014504B" w:rsidRPr="004E6C18">
        <w:rPr>
          <w:rFonts w:ascii="Arial" w:hAnsi="Arial"/>
          <w:sz w:val="20"/>
          <w:lang w:val="en-GB"/>
        </w:rPr>
        <w:t xml:space="preserve"> are</w:t>
      </w:r>
      <w:r w:rsidRPr="004E6C18">
        <w:rPr>
          <w:rFonts w:ascii="Arial" w:hAnsi="Arial"/>
          <w:sz w:val="20"/>
          <w:lang w:val="en-GB"/>
        </w:rPr>
        <w:t xml:space="preserve"> done for purely informative purposes. Although all necessary precautions have been taken to assure the most faithful rendition of these terms in the specific language, </w:t>
      </w:r>
      <w:r w:rsidR="007F3E10" w:rsidRPr="004E6C18">
        <w:rPr>
          <w:rFonts w:ascii="Arial" w:hAnsi="Arial"/>
          <w:sz w:val="20"/>
          <w:lang w:val="en-GB"/>
        </w:rPr>
        <w:t xml:space="preserve">the </w:t>
      </w:r>
      <w:r w:rsidR="000F3FDE">
        <w:rPr>
          <w:rFonts w:ascii="Arial" w:hAnsi="Arial"/>
          <w:sz w:val="20"/>
          <w:lang w:val="en-GB"/>
        </w:rPr>
        <w:t>Licensee</w:t>
      </w:r>
      <w:r w:rsidR="00AD26C7" w:rsidRPr="00B1326F">
        <w:rPr>
          <w:rFonts w:ascii="Arial" w:eastAsia="Cambria" w:hAnsi="Arial" w:cs="Arial"/>
          <w:sz w:val="20"/>
          <w:szCs w:val="20"/>
          <w:lang w:val="en-GB"/>
        </w:rPr>
        <w:t xml:space="preserve"> </w:t>
      </w:r>
      <w:r w:rsidRPr="004E6C18">
        <w:rPr>
          <w:rFonts w:ascii="Arial" w:hAnsi="Arial"/>
          <w:sz w:val="20"/>
          <w:lang w:val="en-GB"/>
        </w:rPr>
        <w:t xml:space="preserve">will not accept any liability for any </w:t>
      </w:r>
      <w:r w:rsidR="00816ABF" w:rsidRPr="004E6C18">
        <w:rPr>
          <w:rFonts w:ascii="Arial" w:hAnsi="Arial"/>
          <w:sz w:val="20"/>
          <w:lang w:val="en-GB"/>
        </w:rPr>
        <w:t>incompatibility</w:t>
      </w:r>
      <w:r w:rsidRPr="004E6C18">
        <w:rPr>
          <w:rFonts w:ascii="Arial" w:hAnsi="Arial"/>
          <w:sz w:val="20"/>
          <w:lang w:val="en-GB"/>
        </w:rPr>
        <w:t xml:space="preserve"> between the English version and any other language. Thus, in case of discrepancy between the English edition and the respective translation, the former will be deemed as binding and will be the basis upon which the offers will be settled</w:t>
      </w:r>
      <w:r w:rsidR="001139E2" w:rsidRPr="004E6C18">
        <w:rPr>
          <w:rFonts w:ascii="Arial" w:hAnsi="Arial"/>
          <w:sz w:val="20"/>
          <w:lang w:val="en-GB"/>
        </w:rPr>
        <w:t>.</w:t>
      </w:r>
    </w:p>
    <w:p w14:paraId="1241BF43" w14:textId="77777777" w:rsidR="00017B51" w:rsidRPr="00B1326F" w:rsidRDefault="00017B51" w:rsidP="00A45EE9">
      <w:pPr>
        <w:pStyle w:val="ListParagraph"/>
        <w:spacing w:after="0"/>
        <w:rPr>
          <w:rFonts w:ascii="Arial" w:eastAsia="Cambria" w:hAnsi="Arial" w:cs="Arial"/>
          <w:sz w:val="20"/>
          <w:szCs w:val="20"/>
          <w:lang w:val="en-GB"/>
        </w:rPr>
      </w:pPr>
    </w:p>
    <w:p w14:paraId="7F532FB9" w14:textId="48E52DCE" w:rsidR="00017B51" w:rsidRPr="004E6C18" w:rsidRDefault="00017B51" w:rsidP="00E17A4D">
      <w:pPr>
        <w:pStyle w:val="ListParagraph"/>
        <w:numPr>
          <w:ilvl w:val="0"/>
          <w:numId w:val="6"/>
        </w:numPr>
        <w:spacing w:after="0"/>
        <w:rPr>
          <w:rFonts w:ascii="Arial" w:hAnsi="Arial"/>
          <w:sz w:val="20"/>
          <w:lang w:val="en-GB"/>
        </w:rPr>
      </w:pPr>
      <w:r w:rsidRPr="004E6C18">
        <w:rPr>
          <w:rFonts w:ascii="Arial" w:hAnsi="Arial"/>
          <w:sz w:val="20"/>
          <w:lang w:val="en-GB"/>
        </w:rPr>
        <w:t xml:space="preserve">Any data provided or accessible in, from or related to the </w:t>
      </w:r>
      <w:r w:rsidRPr="00B1326F">
        <w:rPr>
          <w:rFonts w:ascii="Arial" w:eastAsia="Cambria" w:hAnsi="Arial" w:cs="Arial"/>
          <w:sz w:val="20"/>
          <w:szCs w:val="20"/>
          <w:lang w:val="en-GB"/>
        </w:rPr>
        <w:t>Sports Book</w:t>
      </w:r>
      <w:r w:rsidRPr="004E6C18">
        <w:rPr>
          <w:rFonts w:ascii="Arial" w:hAnsi="Arial"/>
          <w:sz w:val="20"/>
          <w:lang w:val="en-GB"/>
        </w:rPr>
        <w:t xml:space="preserve"> may be used by the </w:t>
      </w:r>
      <w:r w:rsidR="005E78C1" w:rsidRPr="00B1326F">
        <w:rPr>
          <w:rFonts w:ascii="Arial" w:hAnsi="Arial"/>
          <w:sz w:val="20"/>
          <w:lang w:val="en-GB"/>
        </w:rPr>
        <w:t>Customer</w:t>
      </w:r>
      <w:r w:rsidRPr="004E6C18">
        <w:rPr>
          <w:rFonts w:ascii="Arial" w:hAnsi="Arial"/>
          <w:sz w:val="20"/>
          <w:lang w:val="en-GB"/>
        </w:rPr>
        <w:t xml:space="preserve"> for private, non-commercial use only and any use or attempted use of such data for commercial purposes is strictly prohibited.</w:t>
      </w:r>
    </w:p>
    <w:p w14:paraId="355AC9DD" w14:textId="77777777" w:rsidR="00017B51" w:rsidRPr="00B1326F" w:rsidRDefault="00017B51" w:rsidP="00A45EE9">
      <w:pPr>
        <w:pStyle w:val="ListParagraph"/>
        <w:spacing w:after="0"/>
        <w:rPr>
          <w:rFonts w:ascii="Arial" w:hAnsi="Arial" w:cs="Arial"/>
          <w:sz w:val="20"/>
          <w:szCs w:val="20"/>
          <w:lang w:val="en-GB"/>
        </w:rPr>
      </w:pPr>
    </w:p>
    <w:p w14:paraId="76FEEE49" w14:textId="0254C5BE" w:rsidR="00ED4A99" w:rsidRPr="00B1326F" w:rsidRDefault="00ED4A99" w:rsidP="00E17A4D">
      <w:pPr>
        <w:pStyle w:val="ListParagraph"/>
        <w:numPr>
          <w:ilvl w:val="0"/>
          <w:numId w:val="6"/>
        </w:numPr>
        <w:spacing w:after="0"/>
        <w:rPr>
          <w:rFonts w:ascii="Arial" w:hAnsi="Arial"/>
          <w:sz w:val="20"/>
          <w:lang w:val="en-GB"/>
        </w:rPr>
      </w:pPr>
      <w:r w:rsidRPr="00B1326F">
        <w:rPr>
          <w:rFonts w:ascii="Arial" w:eastAsia="Cambria" w:hAnsi="Arial" w:cs="Arial"/>
          <w:sz w:val="20"/>
          <w:szCs w:val="20"/>
          <w:lang w:val="en-GB"/>
        </w:rPr>
        <w:t>The</w:t>
      </w:r>
      <w:r w:rsidR="00017B51" w:rsidRPr="004E6C18">
        <w:rPr>
          <w:rFonts w:ascii="Arial" w:hAnsi="Arial"/>
          <w:sz w:val="20"/>
          <w:lang w:val="en-GB"/>
        </w:rPr>
        <w:t xml:space="preserve"> </w:t>
      </w:r>
      <w:r w:rsidR="000F3FDE">
        <w:rPr>
          <w:rFonts w:ascii="Arial" w:hAnsi="Arial"/>
          <w:sz w:val="20"/>
          <w:lang w:val="en-GB"/>
        </w:rPr>
        <w:t>Licensee</w:t>
      </w:r>
      <w:r w:rsidR="00017B51" w:rsidRPr="004E6C18">
        <w:rPr>
          <w:rFonts w:ascii="Arial" w:hAnsi="Arial"/>
          <w:sz w:val="20"/>
          <w:lang w:val="en-GB"/>
        </w:rPr>
        <w:t xml:space="preserve"> has the right to enforce a term of the contract relating to the </w:t>
      </w:r>
      <w:r w:rsidR="00017B51" w:rsidRPr="00B1326F">
        <w:rPr>
          <w:rFonts w:ascii="Arial" w:eastAsia="Cambria" w:hAnsi="Arial" w:cs="Arial"/>
          <w:sz w:val="20"/>
          <w:szCs w:val="20"/>
          <w:lang w:val="en-GB"/>
        </w:rPr>
        <w:t>Sports Book</w:t>
      </w:r>
      <w:r w:rsidR="00017B51" w:rsidRPr="004E6C18">
        <w:rPr>
          <w:rFonts w:ascii="Arial" w:hAnsi="Arial"/>
          <w:sz w:val="20"/>
          <w:lang w:val="en-GB"/>
        </w:rPr>
        <w:t xml:space="preserve"> against any </w:t>
      </w:r>
      <w:r w:rsidR="005E78C1" w:rsidRPr="00B1326F">
        <w:rPr>
          <w:rFonts w:ascii="Arial" w:hAnsi="Arial"/>
          <w:sz w:val="20"/>
          <w:lang w:val="en-GB"/>
        </w:rPr>
        <w:t>Customer</w:t>
      </w:r>
      <w:r w:rsidR="00017B51" w:rsidRPr="004E6C18">
        <w:rPr>
          <w:rFonts w:ascii="Arial" w:hAnsi="Arial"/>
          <w:sz w:val="20"/>
          <w:lang w:val="en-GB"/>
        </w:rPr>
        <w:t>.</w:t>
      </w:r>
    </w:p>
    <w:p w14:paraId="2D085FE8" w14:textId="77777777" w:rsidR="00ED4A99" w:rsidRPr="00B1326F" w:rsidRDefault="00ED4A99" w:rsidP="00ED4A99">
      <w:pPr>
        <w:pStyle w:val="ListParagraph"/>
        <w:rPr>
          <w:rFonts w:ascii="Arial" w:hAnsi="Arial" w:cs="Arial"/>
          <w:sz w:val="20"/>
          <w:szCs w:val="20"/>
        </w:rPr>
      </w:pPr>
    </w:p>
    <w:p w14:paraId="355404A6" w14:textId="0932CA17" w:rsidR="007D65E9" w:rsidRPr="00AD26C7" w:rsidRDefault="007D65E9" w:rsidP="00E17A4D">
      <w:pPr>
        <w:pStyle w:val="ListParagraph"/>
        <w:numPr>
          <w:ilvl w:val="0"/>
          <w:numId w:val="6"/>
        </w:numPr>
        <w:spacing w:after="0"/>
        <w:rPr>
          <w:rFonts w:ascii="Arial" w:hAnsi="Arial"/>
          <w:sz w:val="20"/>
          <w:lang w:val="en-GB"/>
        </w:rPr>
      </w:pPr>
      <w:r w:rsidRPr="00B1326F">
        <w:rPr>
          <w:rFonts w:ascii="Arial" w:hAnsi="Arial" w:cs="Arial"/>
          <w:sz w:val="20"/>
          <w:szCs w:val="20"/>
        </w:rPr>
        <w:t xml:space="preserve">All promotions, bonuses, or special offers offered to </w:t>
      </w:r>
      <w:r w:rsidR="005E78C1" w:rsidRPr="00B1326F">
        <w:rPr>
          <w:rFonts w:ascii="Arial" w:hAnsi="Arial" w:cs="Arial"/>
          <w:sz w:val="20"/>
          <w:szCs w:val="20"/>
        </w:rPr>
        <w:t>Customer</w:t>
      </w:r>
      <w:r w:rsidRPr="00B1326F">
        <w:rPr>
          <w:rFonts w:ascii="Arial" w:hAnsi="Arial" w:cs="Arial"/>
          <w:sz w:val="20"/>
          <w:szCs w:val="20"/>
        </w:rPr>
        <w:t xml:space="preserve">s </w:t>
      </w:r>
      <w:r w:rsidR="004B28FF" w:rsidRPr="00B1326F">
        <w:rPr>
          <w:rFonts w:ascii="Arial" w:hAnsi="Arial" w:cs="Arial"/>
          <w:sz w:val="20"/>
          <w:szCs w:val="20"/>
        </w:rPr>
        <w:t>based on the</w:t>
      </w:r>
      <w:r w:rsidR="00EF5C18" w:rsidRPr="00B1326F">
        <w:rPr>
          <w:rFonts w:ascii="Arial" w:hAnsi="Arial" w:cs="Arial"/>
          <w:sz w:val="20"/>
          <w:szCs w:val="20"/>
        </w:rPr>
        <w:t xml:space="preserve"> Services</w:t>
      </w:r>
      <w:r w:rsidR="00AD26C7" w:rsidRPr="00B1326F">
        <w:rPr>
          <w:rFonts w:ascii="Arial" w:hAnsi="Arial" w:cs="Arial"/>
          <w:sz w:val="20"/>
          <w:szCs w:val="20"/>
        </w:rPr>
        <w:t xml:space="preserve"> </w:t>
      </w:r>
      <w:r w:rsidRPr="00B1326F">
        <w:rPr>
          <w:rFonts w:ascii="Arial" w:hAnsi="Arial" w:cs="Arial"/>
          <w:sz w:val="20"/>
          <w:szCs w:val="20"/>
        </w:rPr>
        <w:t xml:space="preserve">are subject to the express terms of the bonus offered and promotion-specific terms and conditions and any bonus credited to your Account must be used in adherence with such terms and conditions.  By accepting a promotion, bonus, or special offer available on the Services, you consent to the terms and conditions of such promotion, bonus, or special offer.  </w:t>
      </w:r>
      <w:r w:rsidR="000F3FDE">
        <w:rPr>
          <w:rFonts w:ascii="Arial" w:hAnsi="Arial" w:cs="Arial"/>
          <w:sz w:val="20"/>
          <w:szCs w:val="20"/>
        </w:rPr>
        <w:t>Licensee</w:t>
      </w:r>
      <w:r w:rsidRPr="00B1326F">
        <w:rPr>
          <w:rFonts w:ascii="Arial" w:hAnsi="Arial" w:cs="Arial"/>
          <w:sz w:val="20"/>
          <w:szCs w:val="20"/>
        </w:rPr>
        <w:t xml:space="preserve"> reserve</w:t>
      </w:r>
      <w:r w:rsidR="00945655" w:rsidRPr="00B1326F">
        <w:rPr>
          <w:rFonts w:ascii="Arial" w:hAnsi="Arial" w:cs="Arial"/>
          <w:sz w:val="20"/>
          <w:szCs w:val="20"/>
        </w:rPr>
        <w:t>s</w:t>
      </w:r>
      <w:r w:rsidRPr="00B1326F">
        <w:rPr>
          <w:rFonts w:ascii="Arial" w:hAnsi="Arial" w:cs="Arial"/>
          <w:sz w:val="20"/>
          <w:szCs w:val="20"/>
        </w:rPr>
        <w:t xml:space="preserve"> the right to withdraw any promotion, bonus, or special offer at any time</w:t>
      </w:r>
      <w:r w:rsidR="004777D4" w:rsidRPr="00B1326F">
        <w:t xml:space="preserve"> </w:t>
      </w:r>
      <w:r w:rsidR="004777D4" w:rsidRPr="00B1326F">
        <w:rPr>
          <w:rFonts w:ascii="Arial" w:hAnsi="Arial" w:cs="Arial"/>
          <w:sz w:val="20"/>
          <w:szCs w:val="20"/>
        </w:rPr>
        <w:t>without prior notice to the player database</w:t>
      </w:r>
      <w:r w:rsidRPr="00B1326F">
        <w:rPr>
          <w:rFonts w:ascii="Arial" w:hAnsi="Arial" w:cs="Arial"/>
          <w:sz w:val="20"/>
          <w:szCs w:val="20"/>
        </w:rPr>
        <w:t>. Bonus funds and any winnings derived therefrom are only converted to cash in accordance with the express terms of the bonus offered and the promotion-specific terms and conditions.  Bonus funds that have not been converted to cash may be forfeited under circumstances identified in the ter</w:t>
      </w:r>
      <w:r w:rsidRPr="00AD26C7">
        <w:rPr>
          <w:rFonts w:ascii="Arial" w:hAnsi="Arial" w:cs="Arial"/>
          <w:sz w:val="20"/>
          <w:szCs w:val="20"/>
        </w:rPr>
        <w:t>ms and conditions of a specific promotion, bonus, or special offers.  In instances where a promotion, bonus or special offer is in conflict with the approved House Rules, the terms of the promotion, bonus or special offer shall prevail.</w:t>
      </w:r>
    </w:p>
    <w:p w14:paraId="73432513" w14:textId="77777777" w:rsidR="0072792F" w:rsidRPr="00AD26C7" w:rsidRDefault="0072792F" w:rsidP="0072792F">
      <w:pPr>
        <w:spacing w:after="0"/>
        <w:rPr>
          <w:rFonts w:ascii="Arial" w:hAnsi="Arial" w:cs="Arial"/>
          <w:sz w:val="20"/>
          <w:szCs w:val="20"/>
        </w:rPr>
      </w:pPr>
    </w:p>
    <w:p w14:paraId="71F242C2" w14:textId="77777777" w:rsidR="00996A70" w:rsidRPr="00AD26C7" w:rsidRDefault="00304956">
      <w:pPr>
        <w:pStyle w:val="Title"/>
        <w:tabs>
          <w:tab w:val="right" w:pos="9066"/>
        </w:tabs>
        <w:spacing w:after="0"/>
        <w:rPr>
          <w:rFonts w:ascii="Arial" w:hAnsi="Arial"/>
          <w:b/>
          <w:color w:val="auto"/>
          <w:sz w:val="20"/>
          <w:lang w:val="en-GB"/>
        </w:rPr>
      </w:pPr>
      <w:r w:rsidRPr="004E6C18">
        <w:rPr>
          <w:rFonts w:ascii="Arial" w:hAnsi="Arial"/>
          <w:b/>
          <w:color w:val="auto"/>
          <w:sz w:val="20"/>
          <w:lang w:val="en-GB"/>
        </w:rPr>
        <w:t xml:space="preserve">B. </w:t>
      </w:r>
      <w:r w:rsidR="005B6229" w:rsidRPr="004E6C18">
        <w:rPr>
          <w:rFonts w:ascii="Arial" w:hAnsi="Arial"/>
          <w:b/>
          <w:color w:val="auto"/>
          <w:sz w:val="20"/>
          <w:lang w:val="en-GB"/>
        </w:rPr>
        <w:t>General Betting Rules</w:t>
      </w:r>
    </w:p>
    <w:p w14:paraId="75F80C3A" w14:textId="77777777" w:rsidR="005B6229" w:rsidRPr="004E6C18" w:rsidRDefault="00054727" w:rsidP="00996A70">
      <w:pPr>
        <w:pStyle w:val="Title"/>
        <w:tabs>
          <w:tab w:val="right" w:pos="9066"/>
        </w:tabs>
        <w:spacing w:after="0"/>
        <w:rPr>
          <w:rFonts w:ascii="Arial" w:hAnsi="Arial"/>
          <w:b/>
          <w:color w:val="auto"/>
          <w:sz w:val="20"/>
          <w:lang w:val="en-GB"/>
        </w:rPr>
      </w:pPr>
      <w:r w:rsidRPr="00AD26C7">
        <w:rPr>
          <w:rFonts w:ascii="Arial" w:hAnsi="Arial" w:cs="Arial"/>
          <w:b/>
          <w:color w:val="auto"/>
          <w:sz w:val="20"/>
          <w:szCs w:val="20"/>
          <w:lang w:val="en-GB"/>
        </w:rPr>
        <w:tab/>
      </w:r>
    </w:p>
    <w:p w14:paraId="47FA01BC" w14:textId="77777777" w:rsidR="002819FC" w:rsidRPr="004E6C18" w:rsidRDefault="002819FC" w:rsidP="00E17A4D">
      <w:pPr>
        <w:pStyle w:val="Heading1"/>
        <w:numPr>
          <w:ilvl w:val="0"/>
          <w:numId w:val="3"/>
        </w:numPr>
        <w:spacing w:before="0" w:after="0"/>
        <w:rPr>
          <w:rFonts w:ascii="Arial" w:eastAsiaTheme="majorEastAsia" w:hAnsi="Arial" w:cstheme="majorBidi"/>
          <w:b/>
          <w:bCs/>
          <w:kern w:val="32"/>
          <w:sz w:val="20"/>
          <w:szCs w:val="32"/>
        </w:rPr>
      </w:pPr>
      <w:r w:rsidRPr="004E6C18">
        <w:rPr>
          <w:rFonts w:ascii="Arial" w:eastAsiaTheme="majorEastAsia" w:hAnsi="Arial" w:cstheme="majorBidi"/>
          <w:b/>
          <w:bCs/>
          <w:i/>
          <w:iCs/>
          <w:color w:val="auto"/>
          <w:kern w:val="32"/>
          <w:sz w:val="24"/>
          <w:szCs w:val="24"/>
        </w:rPr>
        <w:t>Common Terms of Reference</w:t>
      </w:r>
    </w:p>
    <w:p w14:paraId="5D215C17" w14:textId="77777777" w:rsidR="002819FC" w:rsidRPr="004E6C18" w:rsidRDefault="002819FC" w:rsidP="004E6C18">
      <w:pPr>
        <w:pStyle w:val="ListParagraph"/>
        <w:spacing w:after="0"/>
        <w:ind w:left="786"/>
        <w:rPr>
          <w:rFonts w:ascii="Arial" w:hAnsi="Arial"/>
          <w:sz w:val="20"/>
          <w:lang w:val="en-GB"/>
        </w:rPr>
      </w:pPr>
    </w:p>
    <w:p w14:paraId="63D6D38B" w14:textId="6576C20C" w:rsidR="00F66946" w:rsidRPr="004E6C18" w:rsidRDefault="00F66946" w:rsidP="00E17A4D">
      <w:pPr>
        <w:pStyle w:val="ListParagraph"/>
        <w:numPr>
          <w:ilvl w:val="0"/>
          <w:numId w:val="7"/>
        </w:numPr>
        <w:spacing w:after="0"/>
        <w:rPr>
          <w:rFonts w:ascii="Arial" w:hAnsi="Arial"/>
          <w:sz w:val="20"/>
          <w:lang w:val="en-GB"/>
        </w:rPr>
      </w:pPr>
      <w:r w:rsidRPr="004E6C18">
        <w:rPr>
          <w:rFonts w:ascii="Arial" w:hAnsi="Arial"/>
          <w:sz w:val="20"/>
          <w:lang w:val="en-GB"/>
        </w:rPr>
        <w:t xml:space="preserve">Unless listed either in conjunction with the bet offer, or else in the Sport Specific rules, all bets should be considered valid for the result at the end of the </w:t>
      </w:r>
      <w:r w:rsidR="009105FC" w:rsidRPr="00AD26C7">
        <w:rPr>
          <w:rFonts w:ascii="Arial" w:hAnsi="Arial" w:cs="Arial"/>
          <w:sz w:val="20"/>
          <w:szCs w:val="20"/>
        </w:rPr>
        <w:t>“Regulation Time”,</w:t>
      </w:r>
      <w:r w:rsidR="0072792F" w:rsidRPr="00AD26C7">
        <w:rPr>
          <w:rFonts w:ascii="Arial" w:hAnsi="Arial" w:cs="Arial"/>
          <w:sz w:val="20"/>
          <w:szCs w:val="20"/>
        </w:rPr>
        <w:t xml:space="preserve"> </w:t>
      </w:r>
      <w:r w:rsidRPr="004E6C18">
        <w:rPr>
          <w:rFonts w:ascii="Arial" w:hAnsi="Arial"/>
          <w:sz w:val="20"/>
          <w:lang w:val="en-GB"/>
        </w:rPr>
        <w:t>"Regular Time" or "Full Time" only.</w:t>
      </w:r>
      <w:r w:rsidR="0072792F" w:rsidRPr="00AD26C7">
        <w:rPr>
          <w:rFonts w:ascii="Arial" w:hAnsi="Arial" w:cs="Arial"/>
          <w:sz w:val="20"/>
          <w:szCs w:val="20"/>
        </w:rPr>
        <w:t xml:space="preserve"> </w:t>
      </w:r>
      <w:r w:rsidR="009105FC" w:rsidRPr="00AD26C7">
        <w:rPr>
          <w:rFonts w:ascii="Arial" w:hAnsi="Arial" w:cs="Arial"/>
          <w:sz w:val="20"/>
          <w:szCs w:val="20"/>
        </w:rPr>
        <w:t>“Regulation Time”,</w:t>
      </w:r>
      <w:r w:rsidRPr="004E6C18">
        <w:rPr>
          <w:rFonts w:ascii="Arial" w:hAnsi="Arial"/>
          <w:sz w:val="20"/>
          <w:lang w:val="en-GB"/>
        </w:rPr>
        <w:t xml:space="preserve"> "Regular Time" or "Full time" is defined as interpreted by the official rules published by the respective governing association. For example, in </w:t>
      </w:r>
      <w:r w:rsidR="00304162" w:rsidRPr="00AD26C7">
        <w:rPr>
          <w:rFonts w:ascii="Arial" w:eastAsia="Cambria" w:hAnsi="Arial" w:cs="Arial"/>
          <w:sz w:val="20"/>
          <w:szCs w:val="20"/>
          <w:lang w:val="en-GB"/>
        </w:rPr>
        <w:t>Soccer</w:t>
      </w:r>
      <w:r w:rsidRPr="004E6C18">
        <w:rPr>
          <w:rFonts w:ascii="Arial" w:hAnsi="Arial"/>
          <w:sz w:val="20"/>
          <w:lang w:val="en-GB"/>
        </w:rPr>
        <w:t xml:space="preserve">, full time is stipulated to be 90 minutes including </w:t>
      </w:r>
      <w:r w:rsidR="00301300">
        <w:rPr>
          <w:rFonts w:ascii="Arial" w:hAnsi="Arial"/>
          <w:sz w:val="20"/>
          <w:lang w:val="en-GB"/>
        </w:rPr>
        <w:t>stoppage time</w:t>
      </w:r>
      <w:r w:rsidRPr="004E6C18">
        <w:rPr>
          <w:rFonts w:ascii="Arial" w:hAnsi="Arial"/>
          <w:sz w:val="20"/>
          <w:lang w:val="en-GB"/>
        </w:rPr>
        <w:t xml:space="preserve">, and in </w:t>
      </w:r>
      <w:r w:rsidR="000C370B" w:rsidRPr="00AD26C7">
        <w:rPr>
          <w:rFonts w:ascii="Arial" w:eastAsia="Cambria" w:hAnsi="Arial" w:cs="Arial"/>
          <w:sz w:val="20"/>
          <w:szCs w:val="20"/>
          <w:lang w:val="en-GB"/>
        </w:rPr>
        <w:t>I</w:t>
      </w:r>
      <w:r w:rsidRPr="00AD26C7">
        <w:rPr>
          <w:rFonts w:ascii="Arial" w:eastAsia="Cambria" w:hAnsi="Arial" w:cs="Arial"/>
          <w:sz w:val="20"/>
          <w:szCs w:val="20"/>
          <w:lang w:val="en-GB"/>
        </w:rPr>
        <w:t xml:space="preserve">ce </w:t>
      </w:r>
      <w:r w:rsidR="000C370B" w:rsidRPr="00AD26C7">
        <w:rPr>
          <w:rFonts w:ascii="Arial" w:eastAsia="Cambria" w:hAnsi="Arial" w:cs="Arial"/>
          <w:sz w:val="20"/>
          <w:szCs w:val="20"/>
          <w:lang w:val="en-GB"/>
        </w:rPr>
        <w:t>H</w:t>
      </w:r>
      <w:r w:rsidRPr="00AD26C7">
        <w:rPr>
          <w:rFonts w:ascii="Arial" w:eastAsia="Cambria" w:hAnsi="Arial" w:cs="Arial"/>
          <w:sz w:val="20"/>
          <w:szCs w:val="20"/>
          <w:lang w:val="en-GB"/>
        </w:rPr>
        <w:t>ockey</w:t>
      </w:r>
      <w:r w:rsidRPr="004E6C18">
        <w:rPr>
          <w:rFonts w:ascii="Arial" w:hAnsi="Arial"/>
          <w:sz w:val="20"/>
          <w:lang w:val="en-GB"/>
        </w:rPr>
        <w:t xml:space="preserve"> it is stipulated as the 3 x </w:t>
      </w:r>
      <w:r w:rsidR="000C370B" w:rsidRPr="004E6C18">
        <w:rPr>
          <w:rFonts w:ascii="Arial" w:hAnsi="Arial"/>
          <w:sz w:val="20"/>
          <w:lang w:val="en-GB"/>
        </w:rPr>
        <w:t>20</w:t>
      </w:r>
      <w:r w:rsidR="000C370B" w:rsidRPr="00AD26C7">
        <w:rPr>
          <w:rFonts w:ascii="Arial" w:eastAsia="Cambria" w:hAnsi="Arial" w:cs="Arial"/>
          <w:sz w:val="20"/>
          <w:szCs w:val="20"/>
          <w:lang w:val="en-GB"/>
        </w:rPr>
        <w:t>-</w:t>
      </w:r>
      <w:r w:rsidR="000C370B" w:rsidRPr="004E6C18">
        <w:rPr>
          <w:rFonts w:ascii="Arial" w:hAnsi="Arial"/>
          <w:sz w:val="20"/>
          <w:lang w:val="en-GB"/>
        </w:rPr>
        <w:t>minute</w:t>
      </w:r>
      <w:r w:rsidRPr="004E6C18">
        <w:rPr>
          <w:rFonts w:ascii="Arial" w:hAnsi="Arial"/>
          <w:sz w:val="20"/>
          <w:lang w:val="en-GB"/>
        </w:rPr>
        <w:t xml:space="preserve"> periods. Should the governing association decide to stipulate, before the start of the event, that the said event is to be played </w:t>
      </w:r>
      <w:r w:rsidRPr="004E6C18">
        <w:rPr>
          <w:rFonts w:ascii="Arial" w:hAnsi="Arial"/>
          <w:sz w:val="20"/>
          <w:lang w:val="en-GB"/>
        </w:rPr>
        <w:lastRenderedPageBreak/>
        <w:t xml:space="preserve">over a different duration, this will be treated as being the official rules for the event (for example, </w:t>
      </w:r>
      <w:r w:rsidR="00304162" w:rsidRPr="00AD26C7">
        <w:rPr>
          <w:rFonts w:ascii="Arial" w:eastAsia="Cambria" w:hAnsi="Arial" w:cs="Arial"/>
          <w:sz w:val="20"/>
          <w:szCs w:val="20"/>
          <w:lang w:val="en-GB"/>
        </w:rPr>
        <w:t>Soccer</w:t>
      </w:r>
      <w:r w:rsidRPr="00AD26C7">
        <w:rPr>
          <w:rFonts w:ascii="Arial" w:eastAsia="Cambria" w:hAnsi="Arial" w:cs="Arial"/>
          <w:sz w:val="20"/>
          <w:szCs w:val="20"/>
          <w:lang w:val="en-GB"/>
        </w:rPr>
        <w:t xml:space="preserve"> </w:t>
      </w:r>
      <w:r w:rsidR="00BB18A3" w:rsidRPr="00AD26C7">
        <w:rPr>
          <w:rFonts w:ascii="Arial" w:eastAsia="Cambria" w:hAnsi="Arial" w:cs="Arial"/>
          <w:sz w:val="20"/>
          <w:szCs w:val="20"/>
          <w:lang w:val="en-GB"/>
        </w:rPr>
        <w:t>matches</w:t>
      </w:r>
      <w:r w:rsidR="00BB18A3" w:rsidRPr="004E6C18">
        <w:rPr>
          <w:rFonts w:ascii="Arial" w:hAnsi="Arial"/>
          <w:sz w:val="20"/>
          <w:lang w:val="en-GB"/>
        </w:rPr>
        <w:t xml:space="preserve"> </w:t>
      </w:r>
      <w:r w:rsidRPr="004E6C18">
        <w:rPr>
          <w:rFonts w:ascii="Arial" w:hAnsi="Arial"/>
          <w:sz w:val="20"/>
          <w:lang w:val="en-GB"/>
        </w:rPr>
        <w:t xml:space="preserve">played with </w:t>
      </w:r>
      <w:r w:rsidR="00BB18A3" w:rsidRPr="00AD26C7">
        <w:rPr>
          <w:rFonts w:ascii="Arial" w:eastAsia="Cambria" w:hAnsi="Arial" w:cs="Arial"/>
          <w:sz w:val="20"/>
          <w:szCs w:val="20"/>
          <w:lang w:val="en-GB"/>
        </w:rPr>
        <w:t xml:space="preserve">3 x 30 minutes or </w:t>
      </w:r>
      <w:r w:rsidRPr="004E6C18">
        <w:rPr>
          <w:rFonts w:ascii="Arial" w:hAnsi="Arial"/>
          <w:sz w:val="20"/>
          <w:lang w:val="en-GB"/>
        </w:rPr>
        <w:t>2 x 40 minutes</w:t>
      </w:r>
      <w:r w:rsidR="00BB18A3" w:rsidRPr="00AD26C7">
        <w:rPr>
          <w:rFonts w:ascii="Arial" w:eastAsia="Cambria" w:hAnsi="Arial" w:cs="Arial"/>
          <w:sz w:val="20"/>
          <w:szCs w:val="20"/>
          <w:lang w:val="en-GB"/>
        </w:rPr>
        <w:t xml:space="preserve"> formats</w:t>
      </w:r>
      <w:r w:rsidRPr="004E6C18">
        <w:rPr>
          <w:rFonts w:ascii="Arial" w:hAnsi="Arial"/>
          <w:sz w:val="20"/>
          <w:lang w:val="en-GB"/>
        </w:rPr>
        <w:t>). Nonetheless, such occurrence is limited to the "regular" playing time and does not include any prolongation such as extra time or overtime, unless explicitly stated.</w:t>
      </w:r>
    </w:p>
    <w:p w14:paraId="437E58A2" w14:textId="77777777" w:rsidR="002819FC" w:rsidRPr="00AD26C7" w:rsidRDefault="002819FC" w:rsidP="00A45EE9">
      <w:pPr>
        <w:pStyle w:val="ListParagraph"/>
        <w:spacing w:after="0"/>
        <w:ind w:left="786"/>
        <w:rPr>
          <w:rFonts w:ascii="Arial" w:eastAsia="Cambria" w:hAnsi="Arial" w:cs="Arial"/>
          <w:sz w:val="20"/>
          <w:szCs w:val="20"/>
          <w:lang w:val="en-GB"/>
        </w:rPr>
      </w:pPr>
    </w:p>
    <w:p w14:paraId="611B1039" w14:textId="45486B00" w:rsidR="00F66946" w:rsidRPr="004E6C18" w:rsidRDefault="00F66946" w:rsidP="00E17A4D">
      <w:pPr>
        <w:pStyle w:val="ListParagraph"/>
        <w:numPr>
          <w:ilvl w:val="0"/>
          <w:numId w:val="7"/>
        </w:numPr>
        <w:spacing w:after="0"/>
        <w:rPr>
          <w:rFonts w:ascii="Arial" w:hAnsi="Arial"/>
          <w:sz w:val="20"/>
          <w:lang w:val="en-GB"/>
        </w:rPr>
      </w:pPr>
      <w:r w:rsidRPr="00AD26C7">
        <w:rPr>
          <w:rFonts w:ascii="Arial" w:eastAsia="Cambria" w:hAnsi="Arial" w:cs="Arial"/>
          <w:sz w:val="20"/>
          <w:szCs w:val="20"/>
          <w:lang w:val="en-GB"/>
        </w:rPr>
        <w:t>"Live</w:t>
      </w:r>
      <w:r w:rsidR="00ED4A99" w:rsidRPr="00AD26C7">
        <w:rPr>
          <w:rFonts w:ascii="Arial" w:eastAsia="Cambria" w:hAnsi="Arial" w:cs="Arial"/>
          <w:sz w:val="20"/>
          <w:szCs w:val="20"/>
          <w:lang w:val="en-GB"/>
        </w:rPr>
        <w:t xml:space="preserve"> B</w:t>
      </w:r>
      <w:r w:rsidRPr="00AD26C7">
        <w:rPr>
          <w:rFonts w:ascii="Arial" w:eastAsia="Cambria" w:hAnsi="Arial" w:cs="Arial"/>
          <w:sz w:val="20"/>
          <w:szCs w:val="20"/>
          <w:lang w:val="en-GB"/>
        </w:rPr>
        <w:t>etting</w:t>
      </w:r>
      <w:r w:rsidRPr="004E6C18">
        <w:rPr>
          <w:rFonts w:ascii="Arial" w:hAnsi="Arial"/>
          <w:sz w:val="20"/>
          <w:lang w:val="en-GB"/>
        </w:rPr>
        <w:t xml:space="preserve">" is where it is possible to bet during an ongoing match or event. </w:t>
      </w:r>
      <w:r w:rsidR="002F23AF" w:rsidRPr="00AD26C7">
        <w:rPr>
          <w:rFonts w:ascii="Arial" w:hAnsi="Arial" w:cs="Arial"/>
          <w:sz w:val="20"/>
          <w:szCs w:val="20"/>
        </w:rPr>
        <w:t>T</w:t>
      </w:r>
      <w:r w:rsidR="00B253C6" w:rsidRPr="00AD26C7">
        <w:rPr>
          <w:rFonts w:ascii="Arial" w:hAnsi="Arial" w:cs="Arial"/>
          <w:sz w:val="20"/>
          <w:szCs w:val="20"/>
        </w:rPr>
        <w:t>he</w:t>
      </w:r>
      <w:r w:rsidRPr="004E6C18">
        <w:rPr>
          <w:rFonts w:ascii="Arial" w:hAnsi="Arial"/>
          <w:sz w:val="20"/>
          <w:lang w:val="en-GB"/>
        </w:rPr>
        <w:t xml:space="preserve"> </w:t>
      </w:r>
      <w:r w:rsidR="000F3FDE">
        <w:rPr>
          <w:rFonts w:ascii="Arial" w:hAnsi="Arial"/>
          <w:sz w:val="20"/>
          <w:lang w:val="en-GB"/>
        </w:rPr>
        <w:t>Licensee</w:t>
      </w:r>
      <w:r w:rsidRPr="004E6C18">
        <w:rPr>
          <w:rFonts w:ascii="Arial" w:hAnsi="Arial"/>
          <w:sz w:val="20"/>
          <w:lang w:val="en-GB"/>
        </w:rPr>
        <w:t xml:space="preserve"> does not acknowledge or accept any liability whatsoever if it not possible to place a bet or the live score update is not correct. At all times it is the </w:t>
      </w:r>
      <w:r w:rsidR="005E78C1" w:rsidRPr="00AD26C7">
        <w:rPr>
          <w:rFonts w:ascii="Arial" w:hAnsi="Arial"/>
          <w:sz w:val="20"/>
          <w:lang w:val="en-GB"/>
        </w:rPr>
        <w:t>Customer</w:t>
      </w:r>
      <w:r w:rsidR="009F4FEC" w:rsidRPr="004E6C18">
        <w:rPr>
          <w:rFonts w:ascii="Arial" w:hAnsi="Arial"/>
          <w:sz w:val="20"/>
          <w:lang w:val="en-GB"/>
        </w:rPr>
        <w:t xml:space="preserve">'s responsibility to be aware of </w:t>
      </w:r>
      <w:r w:rsidRPr="004E6C18">
        <w:rPr>
          <w:rFonts w:ascii="Arial" w:hAnsi="Arial"/>
          <w:sz w:val="20"/>
          <w:lang w:val="en-GB"/>
        </w:rPr>
        <w:t xml:space="preserve">the match and the events surrounding it such as the current score, its progression and how much time remains before the match is completed. </w:t>
      </w:r>
      <w:r w:rsidR="002F23AF" w:rsidRPr="00AD26C7">
        <w:rPr>
          <w:rFonts w:ascii="Arial" w:hAnsi="Arial" w:cs="Arial"/>
          <w:sz w:val="20"/>
          <w:szCs w:val="20"/>
        </w:rPr>
        <w:t>T</w:t>
      </w:r>
      <w:r w:rsidR="00B253C6" w:rsidRPr="00AD26C7">
        <w:rPr>
          <w:rFonts w:ascii="Arial" w:hAnsi="Arial" w:cs="Arial"/>
          <w:sz w:val="20"/>
          <w:szCs w:val="20"/>
        </w:rPr>
        <w:t>he</w:t>
      </w:r>
      <w:r w:rsidRPr="004E6C18">
        <w:rPr>
          <w:rFonts w:ascii="Arial" w:hAnsi="Arial"/>
          <w:sz w:val="20"/>
          <w:lang w:val="en-GB"/>
        </w:rPr>
        <w:t xml:space="preserve"> </w:t>
      </w:r>
      <w:r w:rsidR="000F3FDE">
        <w:rPr>
          <w:rFonts w:ascii="Arial" w:hAnsi="Arial"/>
          <w:sz w:val="20"/>
          <w:lang w:val="en-GB"/>
        </w:rPr>
        <w:t>Licensee</w:t>
      </w:r>
      <w:r w:rsidRPr="004E6C18">
        <w:rPr>
          <w:rFonts w:ascii="Arial" w:hAnsi="Arial"/>
          <w:sz w:val="20"/>
          <w:lang w:val="en-GB"/>
        </w:rPr>
        <w:t xml:space="preserve"> does not accept any liability for changes to the </w:t>
      </w:r>
      <w:r w:rsidR="00236570" w:rsidRPr="00AD26C7">
        <w:rPr>
          <w:rFonts w:ascii="Arial" w:hAnsi="Arial" w:cs="Arial"/>
          <w:sz w:val="20"/>
          <w:szCs w:val="20"/>
        </w:rPr>
        <w:t>Live Betting</w:t>
      </w:r>
      <w:r w:rsidRPr="004E6C18">
        <w:rPr>
          <w:rFonts w:ascii="Arial" w:hAnsi="Arial"/>
          <w:sz w:val="20"/>
          <w:lang w:val="en-GB"/>
        </w:rPr>
        <w:t xml:space="preserve"> schedule or interruption of the </w:t>
      </w:r>
      <w:r w:rsidR="00236570" w:rsidRPr="00AD26C7">
        <w:rPr>
          <w:rFonts w:ascii="Arial" w:hAnsi="Arial" w:cs="Arial"/>
          <w:sz w:val="20"/>
          <w:szCs w:val="20"/>
        </w:rPr>
        <w:t>Live Betting</w:t>
      </w:r>
      <w:r w:rsidRPr="004E6C18">
        <w:rPr>
          <w:rFonts w:ascii="Arial" w:hAnsi="Arial"/>
          <w:sz w:val="20"/>
          <w:lang w:val="en-GB"/>
        </w:rPr>
        <w:t xml:space="preserve"> service.</w:t>
      </w:r>
    </w:p>
    <w:p w14:paraId="664A3E96" w14:textId="77777777" w:rsidR="00A76917" w:rsidRPr="00AD26C7" w:rsidRDefault="00A76917" w:rsidP="00A45EE9">
      <w:pPr>
        <w:pStyle w:val="ListParagraph"/>
        <w:spacing w:after="0"/>
        <w:rPr>
          <w:rFonts w:ascii="Arial" w:eastAsia="Cambria" w:hAnsi="Arial" w:cs="Arial"/>
          <w:sz w:val="20"/>
          <w:szCs w:val="20"/>
          <w:lang w:val="en-GB"/>
        </w:rPr>
      </w:pPr>
    </w:p>
    <w:p w14:paraId="494FDF34" w14:textId="0739B52E" w:rsidR="00017B51" w:rsidRPr="00AD26C7" w:rsidRDefault="009D32C1" w:rsidP="00E17A4D">
      <w:pPr>
        <w:pStyle w:val="ListParagraph"/>
        <w:numPr>
          <w:ilvl w:val="0"/>
          <w:numId w:val="7"/>
        </w:numPr>
        <w:spacing w:after="0"/>
        <w:rPr>
          <w:rFonts w:ascii="Arial" w:eastAsia="Cambria" w:hAnsi="Arial" w:cs="Arial"/>
          <w:sz w:val="20"/>
          <w:szCs w:val="20"/>
          <w:lang w:val="en-GB"/>
        </w:rPr>
      </w:pPr>
      <w:r w:rsidRPr="004E6C18">
        <w:rPr>
          <w:rFonts w:ascii="Arial" w:hAnsi="Arial"/>
          <w:sz w:val="20"/>
          <w:lang w:val="en-GB"/>
        </w:rPr>
        <w:t xml:space="preserve">The </w:t>
      </w:r>
      <w:r w:rsidR="0072792F" w:rsidRPr="00AD26C7">
        <w:rPr>
          <w:rFonts w:ascii="Arial" w:hAnsi="Arial" w:cs="Arial"/>
          <w:sz w:val="20"/>
          <w:szCs w:val="20"/>
        </w:rPr>
        <w:t>'Cash Out'</w:t>
      </w:r>
      <w:r w:rsidRPr="004E6C18">
        <w:rPr>
          <w:rFonts w:ascii="Arial" w:hAnsi="Arial"/>
          <w:sz w:val="20"/>
          <w:lang w:val="en-GB"/>
        </w:rPr>
        <w:t xml:space="preserve"> function allows the </w:t>
      </w:r>
      <w:r w:rsidR="005E78C1" w:rsidRPr="00AD26C7">
        <w:rPr>
          <w:rFonts w:ascii="Arial" w:hAnsi="Arial"/>
          <w:sz w:val="20"/>
          <w:lang w:val="en-GB"/>
        </w:rPr>
        <w:t>Customer</w:t>
      </w:r>
      <w:r w:rsidRPr="004E6C18">
        <w:rPr>
          <w:rFonts w:ascii="Arial" w:hAnsi="Arial"/>
          <w:sz w:val="20"/>
          <w:lang w:val="en-GB"/>
        </w:rPr>
        <w:t xml:space="preserve"> the possibility to redeem a bet, which status has not been settled yet, at its current value. It is available on selected events both in pre-match and live, as well as on both single and multiple bets. Cash Out functionality cannot be used on free bets. Cash Out requests might be subject to the same delay procedure as listed in</w:t>
      </w:r>
      <w:r w:rsidR="00ED4A99" w:rsidRPr="00AD26C7">
        <w:rPr>
          <w:rFonts w:ascii="Arial" w:hAnsi="Arial"/>
          <w:sz w:val="20"/>
          <w:lang w:val="en-GB"/>
        </w:rPr>
        <w:t xml:space="preserve"> these House Rules.   Sho</w:t>
      </w:r>
      <w:r w:rsidRPr="004E6C18">
        <w:rPr>
          <w:rFonts w:ascii="Arial" w:hAnsi="Arial"/>
          <w:sz w:val="20"/>
          <w:lang w:val="en-GB"/>
        </w:rPr>
        <w:t xml:space="preserve">uld it happen that during this delay, for whatever reason, either the offer is </w:t>
      </w:r>
      <w:r w:rsidR="000C370B" w:rsidRPr="004E6C18">
        <w:rPr>
          <w:rFonts w:ascii="Arial" w:hAnsi="Arial"/>
          <w:sz w:val="20"/>
          <w:lang w:val="en-GB"/>
        </w:rPr>
        <w:t>removed</w:t>
      </w:r>
      <w:r w:rsidR="000C370B" w:rsidRPr="00AD26C7">
        <w:rPr>
          <w:rFonts w:ascii="Arial" w:eastAsia="Cambria" w:hAnsi="Arial" w:cs="Arial"/>
          <w:sz w:val="20"/>
          <w:szCs w:val="20"/>
          <w:lang w:val="en-GB"/>
        </w:rPr>
        <w:t>,</w:t>
      </w:r>
      <w:r w:rsidRPr="004E6C18">
        <w:rPr>
          <w:rFonts w:ascii="Arial" w:hAnsi="Arial"/>
          <w:sz w:val="20"/>
          <w:lang w:val="en-GB"/>
        </w:rPr>
        <w:t xml:space="preserve"> or odds fluctuate, the </w:t>
      </w:r>
      <w:r w:rsidRPr="00AD26C7">
        <w:rPr>
          <w:rFonts w:ascii="Arial" w:hAnsi="Arial"/>
          <w:sz w:val="20"/>
        </w:rPr>
        <w:t>Cash Out</w:t>
      </w:r>
      <w:r w:rsidRPr="004E6C18">
        <w:rPr>
          <w:rFonts w:ascii="Arial" w:hAnsi="Arial"/>
          <w:sz w:val="20"/>
          <w:lang w:val="en-GB"/>
        </w:rPr>
        <w:t xml:space="preserve"> request will not be </w:t>
      </w:r>
      <w:r w:rsidR="000C370B" w:rsidRPr="004E6C18">
        <w:rPr>
          <w:rFonts w:ascii="Arial" w:hAnsi="Arial"/>
          <w:sz w:val="20"/>
          <w:lang w:val="en-GB"/>
        </w:rPr>
        <w:t>accepted</w:t>
      </w:r>
      <w:r w:rsidR="000C370B" w:rsidRPr="00AD26C7">
        <w:rPr>
          <w:rFonts w:ascii="Arial" w:eastAsia="Cambria" w:hAnsi="Arial" w:cs="Arial"/>
          <w:sz w:val="20"/>
          <w:szCs w:val="20"/>
          <w:lang w:val="en-GB"/>
        </w:rPr>
        <w:t>,</w:t>
      </w:r>
      <w:r w:rsidRPr="004E6C18">
        <w:rPr>
          <w:rFonts w:ascii="Arial" w:hAnsi="Arial"/>
          <w:sz w:val="20"/>
          <w:lang w:val="en-GB"/>
        </w:rPr>
        <w:t xml:space="preserve"> and the </w:t>
      </w:r>
      <w:r w:rsidR="005E78C1" w:rsidRPr="00AD26C7">
        <w:rPr>
          <w:rFonts w:ascii="Arial" w:hAnsi="Arial"/>
          <w:sz w:val="20"/>
          <w:lang w:val="en-GB"/>
        </w:rPr>
        <w:t>Customer</w:t>
      </w:r>
      <w:r w:rsidRPr="004E6C18">
        <w:rPr>
          <w:rFonts w:ascii="Arial" w:hAnsi="Arial"/>
          <w:sz w:val="20"/>
          <w:lang w:val="en-GB"/>
        </w:rPr>
        <w:t xml:space="preserve"> will be notified with an on-screen message. </w:t>
      </w:r>
      <w:r w:rsidR="00ED4A99" w:rsidRPr="00AD26C7">
        <w:rPr>
          <w:rFonts w:ascii="Arial" w:eastAsia="Cambria" w:hAnsi="Arial" w:cs="Arial"/>
          <w:sz w:val="20"/>
          <w:szCs w:val="20"/>
          <w:lang w:val="en-GB"/>
        </w:rPr>
        <w:t>T</w:t>
      </w:r>
      <w:r w:rsidRPr="004E6C18">
        <w:rPr>
          <w:rFonts w:ascii="Arial" w:hAnsi="Arial"/>
          <w:sz w:val="20"/>
          <w:lang w:val="en-GB"/>
        </w:rPr>
        <w:t xml:space="preserve">he </w:t>
      </w:r>
      <w:r w:rsidR="000F3FDE">
        <w:rPr>
          <w:rFonts w:ascii="Arial" w:hAnsi="Arial"/>
          <w:sz w:val="20"/>
          <w:lang w:val="en-GB"/>
        </w:rPr>
        <w:t>Licensee</w:t>
      </w:r>
      <w:r w:rsidRPr="004E6C18">
        <w:rPr>
          <w:rFonts w:ascii="Arial" w:hAnsi="Arial"/>
          <w:sz w:val="20"/>
          <w:lang w:val="en-GB"/>
        </w:rPr>
        <w:t xml:space="preserve"> reserves the right to offer such functionality solely at its own discretion and does not acknowledge or accept any liability whatsoever </w:t>
      </w:r>
      <w:r w:rsidR="0072792F" w:rsidRPr="00AD26C7">
        <w:rPr>
          <w:rFonts w:ascii="Arial" w:hAnsi="Arial" w:cs="Arial"/>
          <w:sz w:val="20"/>
          <w:szCs w:val="20"/>
        </w:rPr>
        <w:t>if</w:t>
      </w:r>
      <w:r w:rsidRPr="004E6C18">
        <w:rPr>
          <w:rFonts w:ascii="Arial" w:hAnsi="Arial"/>
          <w:sz w:val="20"/>
          <w:lang w:val="en-GB"/>
        </w:rPr>
        <w:t xml:space="preserve"> the </w:t>
      </w:r>
      <w:r w:rsidR="0072792F" w:rsidRPr="00AD26C7">
        <w:rPr>
          <w:rFonts w:ascii="Arial" w:hAnsi="Arial" w:cs="Arial"/>
          <w:sz w:val="20"/>
          <w:szCs w:val="20"/>
        </w:rPr>
        <w:t xml:space="preserve">Cash Out </w:t>
      </w:r>
      <w:r w:rsidRPr="004E6C18">
        <w:rPr>
          <w:rFonts w:ascii="Arial" w:hAnsi="Arial"/>
          <w:sz w:val="20"/>
          <w:lang w:val="en-GB"/>
        </w:rPr>
        <w:t xml:space="preserve">functionality </w:t>
      </w:r>
      <w:r w:rsidR="0072792F" w:rsidRPr="00AD26C7">
        <w:rPr>
          <w:rFonts w:ascii="Arial" w:hAnsi="Arial" w:cs="Arial"/>
          <w:sz w:val="20"/>
          <w:szCs w:val="20"/>
        </w:rPr>
        <w:t xml:space="preserve">is </w:t>
      </w:r>
      <w:r w:rsidRPr="004E6C18">
        <w:rPr>
          <w:rFonts w:ascii="Arial" w:hAnsi="Arial"/>
          <w:sz w:val="20"/>
          <w:lang w:val="en-GB"/>
        </w:rPr>
        <w:t xml:space="preserve">not available. Should a Cash Out request be successful, the bet will be settled immediately and any subsequent events which occur in relation with the bet will not be </w:t>
      </w:r>
      <w:r w:rsidR="000C370B" w:rsidRPr="00AD26C7">
        <w:rPr>
          <w:rFonts w:ascii="Arial" w:eastAsia="Cambria" w:hAnsi="Arial" w:cs="Arial"/>
          <w:sz w:val="20"/>
          <w:szCs w:val="20"/>
          <w:lang w:val="en-GB"/>
        </w:rPr>
        <w:t>considered</w:t>
      </w:r>
      <w:r w:rsidRPr="00AD26C7">
        <w:rPr>
          <w:rFonts w:ascii="Arial" w:eastAsia="Cambria" w:hAnsi="Arial" w:cs="Arial"/>
          <w:sz w:val="20"/>
          <w:szCs w:val="20"/>
          <w:lang w:val="en-GB"/>
        </w:rPr>
        <w:t>.</w:t>
      </w:r>
      <w:r w:rsidRPr="004E6C18">
        <w:rPr>
          <w:rFonts w:ascii="Arial" w:hAnsi="Arial"/>
          <w:sz w:val="20"/>
          <w:lang w:val="en-GB"/>
        </w:rPr>
        <w:t xml:space="preserve"> In the instance of a </w:t>
      </w:r>
      <w:r w:rsidRPr="00AD26C7">
        <w:rPr>
          <w:rFonts w:ascii="Arial" w:eastAsia="Cambria" w:hAnsi="Arial" w:cs="Arial"/>
          <w:sz w:val="20"/>
          <w:szCs w:val="20"/>
          <w:lang w:val="en-GB"/>
        </w:rPr>
        <w:t>Cash Out</w:t>
      </w:r>
      <w:r w:rsidRPr="004E6C18">
        <w:rPr>
          <w:rFonts w:ascii="Arial" w:hAnsi="Arial"/>
          <w:sz w:val="20"/>
          <w:lang w:val="en-GB"/>
        </w:rPr>
        <w:t xml:space="preserve"> bet having suffered from a technical, pricing or settlement error at any time between the time of original </w:t>
      </w:r>
      <w:r w:rsidRPr="00AD26C7">
        <w:rPr>
          <w:rFonts w:ascii="Arial" w:eastAsia="Cambria" w:hAnsi="Arial" w:cs="Arial"/>
          <w:sz w:val="20"/>
          <w:szCs w:val="20"/>
          <w:lang w:val="en-GB"/>
        </w:rPr>
        <w:t>offering</w:t>
      </w:r>
      <w:r w:rsidRPr="004E6C18">
        <w:rPr>
          <w:rFonts w:ascii="Arial" w:hAnsi="Arial"/>
          <w:sz w:val="20"/>
          <w:lang w:val="en-GB"/>
        </w:rPr>
        <w:t xml:space="preserve"> and the </w:t>
      </w:r>
      <w:r w:rsidRPr="00AD26C7">
        <w:rPr>
          <w:rFonts w:ascii="Arial" w:eastAsia="Cambria" w:hAnsi="Arial" w:cs="Arial"/>
          <w:sz w:val="20"/>
          <w:szCs w:val="20"/>
          <w:lang w:val="en-GB"/>
        </w:rPr>
        <w:t xml:space="preserve">final settlement, </w:t>
      </w:r>
      <w:r w:rsidRPr="004E6C18">
        <w:rPr>
          <w:rFonts w:ascii="Arial" w:hAnsi="Arial"/>
          <w:sz w:val="20"/>
          <w:lang w:val="en-GB"/>
        </w:rPr>
        <w:t xml:space="preserve">the </w:t>
      </w:r>
      <w:r w:rsidR="000F3FDE">
        <w:rPr>
          <w:rFonts w:ascii="Arial" w:hAnsi="Arial"/>
          <w:sz w:val="20"/>
          <w:lang w:val="en-GB"/>
        </w:rPr>
        <w:t>Licensee</w:t>
      </w:r>
      <w:r w:rsidRPr="004E6C18">
        <w:rPr>
          <w:rFonts w:ascii="Arial" w:hAnsi="Arial"/>
          <w:sz w:val="20"/>
          <w:lang w:val="en-GB"/>
        </w:rPr>
        <w:t xml:space="preserve"> reserves the right </w:t>
      </w:r>
      <w:r w:rsidR="00ED4A99" w:rsidRPr="00AD26C7">
        <w:rPr>
          <w:rFonts w:ascii="Arial" w:hAnsi="Arial"/>
          <w:sz w:val="20"/>
          <w:lang w:val="en-GB"/>
        </w:rPr>
        <w:t xml:space="preserve">to </w:t>
      </w:r>
      <w:r w:rsidRPr="004E6C18">
        <w:rPr>
          <w:rFonts w:ascii="Arial" w:hAnsi="Arial"/>
          <w:sz w:val="20"/>
          <w:lang w:val="en-GB"/>
        </w:rPr>
        <w:t>rectify such inaccuracy in accordance with</w:t>
      </w:r>
      <w:r w:rsidR="00ED4A99" w:rsidRPr="00AD26C7">
        <w:rPr>
          <w:rFonts w:ascii="Arial" w:hAnsi="Arial"/>
          <w:sz w:val="20"/>
          <w:lang w:val="en-GB"/>
        </w:rPr>
        <w:t xml:space="preserve"> these House Rules. </w:t>
      </w:r>
    </w:p>
    <w:p w14:paraId="18329826" w14:textId="77777777" w:rsidR="00F66946" w:rsidRPr="004E6C18" w:rsidRDefault="00F66946" w:rsidP="004E6C18">
      <w:pPr>
        <w:pStyle w:val="ListParagraph"/>
        <w:spacing w:after="0"/>
        <w:ind w:left="786"/>
        <w:rPr>
          <w:rFonts w:ascii="Arial" w:hAnsi="Arial"/>
          <w:sz w:val="20"/>
          <w:lang w:val="en-GB"/>
        </w:rPr>
      </w:pPr>
    </w:p>
    <w:p w14:paraId="68039D81" w14:textId="77777777" w:rsidR="002819FC" w:rsidRPr="00F95725" w:rsidRDefault="002819FC" w:rsidP="00E17A4D">
      <w:pPr>
        <w:pStyle w:val="ListParagraph"/>
        <w:numPr>
          <w:ilvl w:val="0"/>
          <w:numId w:val="7"/>
        </w:numPr>
        <w:spacing w:after="0"/>
        <w:rPr>
          <w:rFonts w:ascii="Arial" w:hAnsi="Arial"/>
          <w:sz w:val="20"/>
          <w:lang w:val="en-GB"/>
        </w:rPr>
      </w:pPr>
      <w:r w:rsidRPr="00F95725">
        <w:rPr>
          <w:rFonts w:ascii="Arial" w:hAnsi="Arial"/>
          <w:sz w:val="20"/>
          <w:lang w:val="en-GB"/>
        </w:rPr>
        <w:t xml:space="preserve">The "Participant" is an object constituting part of an event. In "Head-to-Head" and "Triple-Head" </w:t>
      </w:r>
      <w:r w:rsidR="005D7AB6" w:rsidRPr="00F95725">
        <w:rPr>
          <w:rFonts w:ascii="Arial" w:hAnsi="Arial"/>
          <w:sz w:val="20"/>
          <w:lang w:val="en-GB"/>
        </w:rPr>
        <w:t xml:space="preserve">the </w:t>
      </w:r>
      <w:r w:rsidRPr="00F95725">
        <w:rPr>
          <w:rFonts w:ascii="Arial" w:hAnsi="Arial"/>
          <w:sz w:val="20"/>
          <w:lang w:val="en-GB"/>
        </w:rPr>
        <w:t>Participant only refers to objects that are subject to the "Head-to-Head" or "Triple-Head" event in question.</w:t>
      </w:r>
      <w:r w:rsidR="00AD0B32" w:rsidRPr="00F95725">
        <w:rPr>
          <w:rFonts w:ascii="Arial" w:eastAsia="Cambria" w:hAnsi="Arial" w:cs="Arial"/>
          <w:sz w:val="20"/>
          <w:szCs w:val="20"/>
          <w:lang w:val="en-GB"/>
        </w:rPr>
        <w:t xml:space="preserve"> For sake of clarity a “participant” is to be intended as a single player, a team or any group of individuals grouped/listed together. Any reference to participants within these rules is to be intended accordingly regardless of whether its definition is in singular or plural.</w:t>
      </w:r>
    </w:p>
    <w:p w14:paraId="6DBE4470" w14:textId="77777777" w:rsidR="002819FC" w:rsidRPr="00AD26C7" w:rsidRDefault="002819FC" w:rsidP="00A45EE9">
      <w:pPr>
        <w:pStyle w:val="ListParagraph"/>
        <w:spacing w:after="0"/>
        <w:ind w:left="786"/>
        <w:rPr>
          <w:rFonts w:ascii="Arial" w:eastAsia="Cambria" w:hAnsi="Arial" w:cs="Arial"/>
          <w:sz w:val="20"/>
          <w:szCs w:val="20"/>
          <w:lang w:val="en-GB"/>
        </w:rPr>
      </w:pPr>
    </w:p>
    <w:p w14:paraId="37547014" w14:textId="4BE85D15" w:rsidR="002819FC" w:rsidRPr="004E6C18" w:rsidRDefault="002819FC" w:rsidP="00E17A4D">
      <w:pPr>
        <w:pStyle w:val="ListParagraph"/>
        <w:numPr>
          <w:ilvl w:val="0"/>
          <w:numId w:val="7"/>
        </w:numPr>
        <w:spacing w:after="0"/>
        <w:rPr>
          <w:rFonts w:ascii="Arial" w:hAnsi="Arial"/>
          <w:sz w:val="20"/>
          <w:lang w:val="en-GB"/>
        </w:rPr>
      </w:pPr>
      <w:r w:rsidRPr="004E6C18">
        <w:rPr>
          <w:rFonts w:ascii="Arial" w:hAnsi="Arial"/>
          <w:sz w:val="20"/>
          <w:lang w:val="en-GB"/>
        </w:rPr>
        <w:t xml:space="preserve">The deadline (cut-off time) shown </w:t>
      </w:r>
      <w:r w:rsidR="00AD26C7" w:rsidRPr="00AD26C7">
        <w:rPr>
          <w:rFonts w:ascii="Arial" w:hAnsi="Arial"/>
          <w:sz w:val="20"/>
          <w:lang w:val="en-GB"/>
        </w:rPr>
        <w:t>in</w:t>
      </w:r>
      <w:r w:rsidRPr="004E6C18">
        <w:rPr>
          <w:rFonts w:ascii="Arial" w:hAnsi="Arial"/>
          <w:sz w:val="20"/>
          <w:lang w:val="en-GB"/>
        </w:rPr>
        <w:t xml:space="preserve"> the </w:t>
      </w:r>
      <w:r w:rsidR="00BC2401" w:rsidRPr="00AD26C7">
        <w:rPr>
          <w:rFonts w:ascii="Arial" w:hAnsi="Arial" w:cs="Arial"/>
          <w:sz w:val="20"/>
          <w:szCs w:val="20"/>
        </w:rPr>
        <w:t>spor</w:t>
      </w:r>
      <w:r w:rsidR="002D79E0" w:rsidRPr="00AD26C7">
        <w:rPr>
          <w:rFonts w:ascii="Arial" w:hAnsi="Arial" w:cs="Arial"/>
          <w:sz w:val="20"/>
          <w:szCs w:val="20"/>
        </w:rPr>
        <w:t>tsbook</w:t>
      </w:r>
      <w:r w:rsidR="00AD26C7" w:rsidRPr="00AD26C7">
        <w:rPr>
          <w:rFonts w:ascii="Arial" w:hAnsi="Arial" w:cs="Arial"/>
          <w:sz w:val="20"/>
          <w:szCs w:val="20"/>
        </w:rPr>
        <w:t>, on its</w:t>
      </w:r>
      <w:r w:rsidR="002D79E0" w:rsidRPr="00AD26C7">
        <w:rPr>
          <w:rFonts w:ascii="Arial" w:hAnsi="Arial" w:cs="Arial"/>
          <w:sz w:val="20"/>
          <w:szCs w:val="20"/>
        </w:rPr>
        <w:t xml:space="preserve"> platform, </w:t>
      </w:r>
      <w:r w:rsidRPr="004E6C18">
        <w:rPr>
          <w:rFonts w:ascii="Arial" w:hAnsi="Arial"/>
          <w:sz w:val="20"/>
          <w:lang w:val="en-GB"/>
        </w:rPr>
        <w:t xml:space="preserve">website </w:t>
      </w:r>
      <w:r w:rsidR="002D79E0" w:rsidRPr="00AD26C7">
        <w:rPr>
          <w:rFonts w:ascii="Arial" w:hAnsi="Arial" w:cs="Arial"/>
          <w:sz w:val="20"/>
          <w:szCs w:val="20"/>
        </w:rPr>
        <w:t xml:space="preserve">or </w:t>
      </w:r>
      <w:r w:rsidR="005F2B18" w:rsidRPr="00AD26C7">
        <w:rPr>
          <w:rFonts w:ascii="Arial" w:hAnsi="Arial" w:cs="Arial"/>
          <w:sz w:val="20"/>
          <w:szCs w:val="20"/>
        </w:rPr>
        <w:t xml:space="preserve">any </w:t>
      </w:r>
      <w:r w:rsidR="002D79E0" w:rsidRPr="00AD26C7">
        <w:rPr>
          <w:rFonts w:ascii="Arial" w:hAnsi="Arial" w:cs="Arial"/>
          <w:sz w:val="20"/>
          <w:szCs w:val="20"/>
        </w:rPr>
        <w:t>sportsbook</w:t>
      </w:r>
      <w:r w:rsidR="005F2B18" w:rsidRPr="00AD26C7">
        <w:rPr>
          <w:rFonts w:ascii="Arial" w:hAnsi="Arial" w:cs="Arial"/>
          <w:sz w:val="20"/>
          <w:szCs w:val="20"/>
        </w:rPr>
        <w:t xml:space="preserve"> displays</w:t>
      </w:r>
      <w:r w:rsidR="0072792F" w:rsidRPr="00AD26C7">
        <w:rPr>
          <w:rFonts w:ascii="Arial" w:hAnsi="Arial" w:cs="Arial"/>
          <w:sz w:val="20"/>
          <w:szCs w:val="20"/>
        </w:rPr>
        <w:t xml:space="preserve"> </w:t>
      </w:r>
      <w:r w:rsidRPr="004E6C18">
        <w:rPr>
          <w:rFonts w:ascii="Arial" w:hAnsi="Arial"/>
          <w:sz w:val="20"/>
          <w:lang w:val="en-GB"/>
        </w:rPr>
        <w:t xml:space="preserve">is to be treated for information purposes only. </w:t>
      </w:r>
      <w:r w:rsidR="002F23AF" w:rsidRPr="00AD26C7">
        <w:rPr>
          <w:rFonts w:ascii="Arial" w:hAnsi="Arial" w:cs="Arial"/>
          <w:sz w:val="20"/>
          <w:szCs w:val="20"/>
        </w:rPr>
        <w:t>T</w:t>
      </w:r>
      <w:r w:rsidR="00B253C6" w:rsidRPr="00AD26C7">
        <w:rPr>
          <w:rFonts w:ascii="Arial" w:hAnsi="Arial" w:cs="Arial"/>
          <w:sz w:val="20"/>
          <w:szCs w:val="20"/>
        </w:rPr>
        <w:t>he</w:t>
      </w:r>
      <w:r w:rsidR="007F3E10" w:rsidRPr="004E6C18">
        <w:rPr>
          <w:rFonts w:ascii="Arial" w:hAnsi="Arial"/>
          <w:sz w:val="20"/>
          <w:lang w:val="en-GB"/>
        </w:rPr>
        <w:t xml:space="preserve"> </w:t>
      </w:r>
      <w:r w:rsidR="000F3FDE">
        <w:rPr>
          <w:rFonts w:ascii="Arial" w:hAnsi="Arial"/>
          <w:sz w:val="20"/>
          <w:lang w:val="en-GB"/>
        </w:rPr>
        <w:t>Licensee</w:t>
      </w:r>
      <w:r w:rsidRPr="004E6C18">
        <w:rPr>
          <w:rFonts w:ascii="Arial" w:hAnsi="Arial"/>
          <w:sz w:val="20"/>
          <w:lang w:val="en-GB"/>
        </w:rPr>
        <w:t xml:space="preserve"> reserves the right, at its own discretion, to suspend, partially or completely, the betting activity at any time where it deems necessary.</w:t>
      </w:r>
      <w:r w:rsidR="00DD06F3" w:rsidRPr="00AD26C7">
        <w:rPr>
          <w:rFonts w:ascii="Arial" w:eastAsia="Cambria" w:hAnsi="Arial" w:cs="Arial"/>
          <w:sz w:val="20"/>
          <w:szCs w:val="20"/>
          <w:lang w:val="en-GB"/>
        </w:rPr>
        <w:t xml:space="preserve"> </w:t>
      </w:r>
    </w:p>
    <w:p w14:paraId="3D5C7E9D" w14:textId="77777777" w:rsidR="002819FC" w:rsidRPr="00AD26C7" w:rsidRDefault="002819FC" w:rsidP="00A45EE9">
      <w:pPr>
        <w:pStyle w:val="ListParagraph"/>
        <w:spacing w:after="0"/>
        <w:ind w:left="786"/>
        <w:rPr>
          <w:rFonts w:ascii="Arial" w:eastAsia="Cambria" w:hAnsi="Arial" w:cs="Arial"/>
          <w:sz w:val="20"/>
          <w:szCs w:val="20"/>
          <w:lang w:val="en-GB"/>
        </w:rPr>
      </w:pPr>
    </w:p>
    <w:p w14:paraId="20723497" w14:textId="5A3885E0" w:rsidR="002819FC" w:rsidRPr="004E6C18" w:rsidRDefault="002819FC" w:rsidP="00E17A4D">
      <w:pPr>
        <w:pStyle w:val="ListParagraph"/>
        <w:numPr>
          <w:ilvl w:val="0"/>
          <w:numId w:val="7"/>
        </w:numPr>
        <w:spacing w:after="0"/>
        <w:rPr>
          <w:rFonts w:ascii="Arial" w:hAnsi="Arial"/>
          <w:sz w:val="20"/>
          <w:lang w:val="en-GB"/>
        </w:rPr>
      </w:pPr>
      <w:r w:rsidRPr="004E6C18">
        <w:rPr>
          <w:rFonts w:ascii="Arial" w:hAnsi="Arial"/>
          <w:sz w:val="20"/>
          <w:lang w:val="en-GB"/>
        </w:rPr>
        <w:t xml:space="preserve">Statistics or editorial text published </w:t>
      </w:r>
      <w:r w:rsidR="000C370B" w:rsidRPr="00AD26C7">
        <w:rPr>
          <w:rFonts w:ascii="Arial" w:eastAsia="Cambria" w:hAnsi="Arial" w:cs="Arial"/>
          <w:sz w:val="20"/>
          <w:szCs w:val="20"/>
          <w:lang w:val="en-GB"/>
        </w:rPr>
        <w:t>on</w:t>
      </w:r>
      <w:r w:rsidRPr="004E6C18">
        <w:rPr>
          <w:rFonts w:ascii="Arial" w:hAnsi="Arial"/>
          <w:sz w:val="20"/>
          <w:lang w:val="en-GB"/>
        </w:rPr>
        <w:t xml:space="preserve"> the</w:t>
      </w:r>
      <w:r w:rsidR="007F3E10" w:rsidRPr="00AD26C7">
        <w:rPr>
          <w:rFonts w:ascii="Arial" w:eastAsia="Cambria" w:hAnsi="Arial" w:cs="Arial"/>
          <w:sz w:val="20"/>
          <w:szCs w:val="20"/>
          <w:lang w:val="en-GB"/>
        </w:rPr>
        <w:t xml:space="preserve"> </w:t>
      </w:r>
      <w:r w:rsidR="000F3FDE">
        <w:rPr>
          <w:rFonts w:ascii="Arial" w:eastAsia="Cambria" w:hAnsi="Arial" w:cs="Arial"/>
          <w:sz w:val="20"/>
          <w:szCs w:val="20"/>
          <w:lang w:val="en-GB"/>
        </w:rPr>
        <w:t>Licensee</w:t>
      </w:r>
      <w:r w:rsidR="000C370B" w:rsidRPr="00AD26C7">
        <w:rPr>
          <w:rFonts w:ascii="Arial" w:eastAsia="Cambria" w:hAnsi="Arial" w:cs="Arial"/>
          <w:sz w:val="20"/>
          <w:szCs w:val="20"/>
          <w:lang w:val="en-GB"/>
        </w:rPr>
        <w:t>’s</w:t>
      </w:r>
      <w:r w:rsidR="00E67F5D" w:rsidRPr="00AD26C7">
        <w:rPr>
          <w:rFonts w:ascii="Arial" w:eastAsia="Cambria" w:hAnsi="Arial" w:cs="Arial"/>
          <w:sz w:val="20"/>
          <w:szCs w:val="20"/>
          <w:lang w:val="en-GB"/>
        </w:rPr>
        <w:t xml:space="preserve"> </w:t>
      </w:r>
      <w:r w:rsidR="000C370B" w:rsidRPr="00AD26C7">
        <w:rPr>
          <w:rFonts w:ascii="Arial" w:eastAsia="Cambria" w:hAnsi="Arial" w:cs="Arial"/>
          <w:sz w:val="20"/>
          <w:szCs w:val="20"/>
          <w:lang w:val="en-GB"/>
        </w:rPr>
        <w:t>web</w:t>
      </w:r>
      <w:r w:rsidR="00E67F5D" w:rsidRPr="00AD26C7">
        <w:rPr>
          <w:rFonts w:ascii="Arial" w:eastAsia="Cambria" w:hAnsi="Arial" w:cs="Arial"/>
          <w:sz w:val="20"/>
          <w:szCs w:val="20"/>
          <w:lang w:val="en-GB"/>
        </w:rPr>
        <w:t>site</w:t>
      </w:r>
      <w:r w:rsidR="000C370B" w:rsidRPr="00AD26C7">
        <w:rPr>
          <w:rFonts w:ascii="Arial" w:eastAsia="Cambria" w:hAnsi="Arial" w:cs="Arial"/>
          <w:sz w:val="20"/>
          <w:szCs w:val="20"/>
          <w:lang w:val="en-GB"/>
        </w:rPr>
        <w:t>(s)</w:t>
      </w:r>
      <w:r w:rsidR="00E67F5D" w:rsidRPr="004E6C18">
        <w:rPr>
          <w:rFonts w:ascii="Arial" w:hAnsi="Arial"/>
          <w:sz w:val="20"/>
          <w:lang w:val="en-GB"/>
        </w:rPr>
        <w:t xml:space="preserve"> are</w:t>
      </w:r>
      <w:r w:rsidRPr="004E6C18">
        <w:rPr>
          <w:rFonts w:ascii="Arial" w:hAnsi="Arial"/>
          <w:sz w:val="20"/>
          <w:lang w:val="en-GB"/>
        </w:rPr>
        <w:t xml:space="preserve"> to be considered as added information</w:t>
      </w:r>
      <w:r w:rsidR="00ED4A99" w:rsidRPr="00AD26C7">
        <w:rPr>
          <w:rFonts w:ascii="Arial" w:hAnsi="Arial"/>
          <w:sz w:val="20"/>
          <w:lang w:val="en-GB"/>
        </w:rPr>
        <w:t xml:space="preserve">.  The </w:t>
      </w:r>
      <w:r w:rsidR="000F3FDE">
        <w:rPr>
          <w:rFonts w:ascii="Arial" w:hAnsi="Arial"/>
          <w:sz w:val="20"/>
          <w:lang w:val="en-GB"/>
        </w:rPr>
        <w:t>Licensee</w:t>
      </w:r>
      <w:r w:rsidRPr="004E6C18">
        <w:rPr>
          <w:rFonts w:ascii="Arial" w:hAnsi="Arial"/>
          <w:sz w:val="20"/>
          <w:lang w:val="en-GB"/>
        </w:rPr>
        <w:t xml:space="preserve"> does not acknowledge or accept any liability whatsoever if the information is not correct. At all times it is the </w:t>
      </w:r>
      <w:r w:rsidR="005E78C1" w:rsidRPr="00AD26C7">
        <w:rPr>
          <w:rFonts w:ascii="Arial" w:hAnsi="Arial"/>
          <w:sz w:val="20"/>
          <w:lang w:val="en-GB"/>
        </w:rPr>
        <w:t>Customer</w:t>
      </w:r>
      <w:r w:rsidR="0026454E" w:rsidRPr="004E6C18">
        <w:rPr>
          <w:rFonts w:ascii="Arial" w:hAnsi="Arial"/>
          <w:sz w:val="20"/>
          <w:lang w:val="en-GB"/>
        </w:rPr>
        <w:t xml:space="preserve">’s </w:t>
      </w:r>
      <w:r w:rsidRPr="004E6C18">
        <w:rPr>
          <w:rFonts w:ascii="Arial" w:hAnsi="Arial"/>
          <w:sz w:val="20"/>
          <w:lang w:val="en-GB"/>
        </w:rPr>
        <w:t>responsibility to be aware about circumstances relating to an event.</w:t>
      </w:r>
    </w:p>
    <w:p w14:paraId="58583961" w14:textId="77777777" w:rsidR="00F97F20" w:rsidRPr="00AD26C7" w:rsidRDefault="00F97F20" w:rsidP="00A45EE9">
      <w:pPr>
        <w:pStyle w:val="ListParagraph"/>
        <w:spacing w:after="0"/>
        <w:rPr>
          <w:rFonts w:ascii="Arial" w:eastAsia="Cambria" w:hAnsi="Arial" w:cs="Arial"/>
          <w:sz w:val="20"/>
          <w:szCs w:val="20"/>
          <w:lang w:val="en-GB"/>
        </w:rPr>
      </w:pPr>
    </w:p>
    <w:p w14:paraId="4B9E24BD" w14:textId="77777777" w:rsidR="00F97F20" w:rsidRPr="00AD26C7" w:rsidRDefault="00F97F20" w:rsidP="00E17A4D">
      <w:pPr>
        <w:pStyle w:val="ListParagraph"/>
        <w:numPr>
          <w:ilvl w:val="0"/>
          <w:numId w:val="7"/>
        </w:numPr>
        <w:spacing w:after="0"/>
        <w:rPr>
          <w:rFonts w:ascii="Arial" w:hAnsi="Arial"/>
          <w:sz w:val="20"/>
          <w:lang w:val="en-GB"/>
        </w:rPr>
      </w:pPr>
      <w:r w:rsidRPr="004E6C18">
        <w:rPr>
          <w:rFonts w:ascii="Arial" w:hAnsi="Arial"/>
          <w:sz w:val="20"/>
          <w:lang w:val="en-GB"/>
        </w:rPr>
        <w:t>Theoretical return in fixed odds betting to the player is given by the odds from all possible outcomes in the offer. The theoretical payback to a player on a bet offer with 3 outcomes a, b and c can be calculated as follows.</w:t>
      </w:r>
      <w:r w:rsidRPr="00AD26C7">
        <w:rPr>
          <w:rFonts w:ascii="Arial" w:eastAsia="Cambria" w:hAnsi="Arial" w:cs="Arial"/>
          <w:sz w:val="20"/>
          <w:szCs w:val="20"/>
          <w:lang w:val="en-GB"/>
        </w:rPr>
        <w:t xml:space="preserve"> </w:t>
      </w:r>
    </w:p>
    <w:p w14:paraId="0CF45316" w14:textId="77777777" w:rsidR="00996A70" w:rsidRPr="004E6C18" w:rsidRDefault="00996A70" w:rsidP="00996A70">
      <w:pPr>
        <w:spacing w:after="0"/>
        <w:rPr>
          <w:rFonts w:ascii="Arial" w:hAnsi="Arial"/>
          <w:sz w:val="20"/>
          <w:lang w:val="en-GB"/>
        </w:rPr>
      </w:pPr>
    </w:p>
    <w:p w14:paraId="1424201A" w14:textId="77777777" w:rsidR="00F97F20" w:rsidRPr="00AD26C7" w:rsidRDefault="00F97F20" w:rsidP="004E6C1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86"/>
        <w:rPr>
          <w:rFonts w:ascii="Arial" w:eastAsia="Times New Roman" w:hAnsi="Arial" w:cs="Arial"/>
          <w:sz w:val="20"/>
          <w:szCs w:val="20"/>
          <w:lang w:eastAsia="en-GB"/>
        </w:rPr>
      </w:pPr>
      <w:r w:rsidRPr="00AD26C7">
        <w:rPr>
          <w:rFonts w:ascii="Arial" w:eastAsia="Times New Roman" w:hAnsi="Arial" w:cs="Arial"/>
          <w:sz w:val="20"/>
          <w:szCs w:val="20"/>
          <w:lang w:eastAsia="en-GB"/>
        </w:rPr>
        <w:t xml:space="preserve">Theoretical </w:t>
      </w:r>
      <w:r w:rsidR="00874776" w:rsidRPr="00AD26C7">
        <w:rPr>
          <w:rFonts w:ascii="Arial" w:eastAsia="Times New Roman" w:hAnsi="Arial" w:cs="Arial"/>
          <w:sz w:val="20"/>
          <w:szCs w:val="20"/>
          <w:lang w:eastAsia="en-GB"/>
        </w:rPr>
        <w:t xml:space="preserve">% </w:t>
      </w:r>
      <w:r w:rsidRPr="00AD26C7">
        <w:rPr>
          <w:rFonts w:ascii="Arial" w:eastAsia="Times New Roman" w:hAnsi="Arial" w:cs="Arial"/>
          <w:sz w:val="20"/>
          <w:szCs w:val="20"/>
          <w:lang w:eastAsia="en-GB"/>
        </w:rPr>
        <w:t>= 1 /</w:t>
      </w:r>
      <w:r w:rsidR="00737823" w:rsidRPr="00AD26C7">
        <w:rPr>
          <w:rFonts w:ascii="Arial" w:eastAsia="Times New Roman" w:hAnsi="Arial" w:cs="Arial"/>
          <w:sz w:val="20"/>
          <w:szCs w:val="20"/>
          <w:lang w:eastAsia="en-GB"/>
        </w:rPr>
        <w:t xml:space="preserve"> </w:t>
      </w:r>
      <w:r w:rsidRPr="00AD26C7">
        <w:rPr>
          <w:rFonts w:ascii="Arial" w:eastAsia="Times New Roman" w:hAnsi="Arial" w:cs="Arial"/>
          <w:sz w:val="20"/>
          <w:szCs w:val="20"/>
          <w:lang w:eastAsia="en-GB"/>
        </w:rPr>
        <w:t>(1</w:t>
      </w:r>
      <w:r w:rsidR="00737823" w:rsidRPr="00AD26C7">
        <w:rPr>
          <w:rFonts w:ascii="Arial" w:eastAsia="Times New Roman" w:hAnsi="Arial" w:cs="Arial"/>
          <w:sz w:val="20"/>
          <w:szCs w:val="20"/>
          <w:lang w:eastAsia="en-GB"/>
        </w:rPr>
        <w:t xml:space="preserve"> </w:t>
      </w:r>
      <w:r w:rsidR="005A1FDC" w:rsidRPr="00AD26C7">
        <w:rPr>
          <w:rFonts w:ascii="Arial" w:eastAsia="Times New Roman" w:hAnsi="Arial" w:cs="Arial"/>
          <w:sz w:val="20"/>
          <w:szCs w:val="20"/>
          <w:lang w:eastAsia="en-GB"/>
        </w:rPr>
        <w:t>/” odds</w:t>
      </w:r>
      <w:r w:rsidRPr="00AD26C7">
        <w:rPr>
          <w:rFonts w:ascii="Arial" w:eastAsia="Times New Roman" w:hAnsi="Arial" w:cs="Arial"/>
          <w:sz w:val="20"/>
          <w:szCs w:val="20"/>
          <w:lang w:eastAsia="en-GB"/>
        </w:rPr>
        <w:t xml:space="preserve"> </w:t>
      </w:r>
      <w:r w:rsidR="00737823" w:rsidRPr="00AD26C7">
        <w:rPr>
          <w:rFonts w:ascii="Arial" w:eastAsia="Times New Roman" w:hAnsi="Arial" w:cs="Arial"/>
          <w:sz w:val="20"/>
          <w:szCs w:val="20"/>
          <w:lang w:eastAsia="en-GB"/>
        </w:rPr>
        <w:t>outcome a” + 1 / “odds outcome b” + 1</w:t>
      </w:r>
      <w:r w:rsidRPr="00AD26C7">
        <w:rPr>
          <w:rFonts w:ascii="Arial" w:eastAsia="Times New Roman" w:hAnsi="Arial" w:cs="Arial"/>
          <w:sz w:val="20"/>
          <w:szCs w:val="20"/>
          <w:lang w:eastAsia="en-GB"/>
        </w:rPr>
        <w:t xml:space="preserve"> / “odds outcome c”)</w:t>
      </w:r>
      <w:r w:rsidR="00874776" w:rsidRPr="00AD26C7">
        <w:rPr>
          <w:rFonts w:ascii="Arial" w:eastAsia="Times New Roman" w:hAnsi="Arial" w:cs="Arial"/>
          <w:sz w:val="20"/>
          <w:szCs w:val="20"/>
          <w:lang w:eastAsia="en-GB"/>
        </w:rPr>
        <w:t xml:space="preserve"> x 100</w:t>
      </w:r>
    </w:p>
    <w:p w14:paraId="48F04642" w14:textId="77777777" w:rsidR="0072792F" w:rsidRPr="00AD26C7" w:rsidRDefault="0072792F" w:rsidP="00996A70">
      <w:pPr>
        <w:pStyle w:val="Heading1"/>
        <w:spacing w:before="0" w:after="0"/>
        <w:rPr>
          <w:rFonts w:ascii="Arial" w:hAnsi="Arial" w:cs="Arial"/>
          <w:color w:val="auto"/>
          <w:sz w:val="20"/>
          <w:szCs w:val="20"/>
        </w:rPr>
      </w:pPr>
    </w:p>
    <w:p w14:paraId="44C43063" w14:textId="77777777" w:rsidR="005B6229" w:rsidRPr="004E6C18" w:rsidRDefault="005B6229" w:rsidP="00E17A4D">
      <w:pPr>
        <w:pStyle w:val="Heading1"/>
        <w:numPr>
          <w:ilvl w:val="0"/>
          <w:numId w:val="3"/>
        </w:numPr>
        <w:spacing w:before="0" w:after="0"/>
        <w:rPr>
          <w:rFonts w:ascii="Arial" w:eastAsiaTheme="majorEastAsia" w:hAnsi="Arial" w:cs="Arial"/>
          <w:b/>
          <w:bCs/>
          <w:i/>
          <w:iCs/>
          <w:kern w:val="32"/>
          <w:sz w:val="24"/>
          <w:szCs w:val="24"/>
        </w:rPr>
      </w:pPr>
      <w:r w:rsidRPr="004E6C18">
        <w:rPr>
          <w:rFonts w:ascii="Arial" w:eastAsiaTheme="majorEastAsia" w:hAnsi="Arial" w:cs="Arial"/>
          <w:b/>
          <w:bCs/>
          <w:i/>
          <w:iCs/>
          <w:color w:val="auto"/>
          <w:kern w:val="32"/>
          <w:sz w:val="24"/>
          <w:szCs w:val="24"/>
        </w:rPr>
        <w:t>Bet Types</w:t>
      </w:r>
    </w:p>
    <w:p w14:paraId="35811AB6" w14:textId="77777777" w:rsidR="005B6229" w:rsidRPr="00AD26C7" w:rsidRDefault="005B6229" w:rsidP="004E6C18">
      <w:pPr>
        <w:rPr>
          <w:rFonts w:ascii="Arial" w:hAnsi="Arial" w:cs="Arial"/>
          <w:sz w:val="20"/>
          <w:szCs w:val="20"/>
        </w:rPr>
      </w:pPr>
    </w:p>
    <w:p w14:paraId="34EA7C4E" w14:textId="4574C415" w:rsidR="005B6229" w:rsidRPr="004E6C18" w:rsidRDefault="00E27346" w:rsidP="00E17A4D">
      <w:pPr>
        <w:pStyle w:val="ListParagraph"/>
        <w:numPr>
          <w:ilvl w:val="0"/>
          <w:numId w:val="8"/>
        </w:numPr>
        <w:spacing w:after="0"/>
        <w:rPr>
          <w:rFonts w:ascii="Arial" w:hAnsi="Arial"/>
          <w:sz w:val="20"/>
          <w:lang w:val="en-GB"/>
        </w:rPr>
      </w:pPr>
      <w:r w:rsidRPr="00AD26C7">
        <w:rPr>
          <w:rFonts w:ascii="Arial" w:hAnsi="Arial" w:cs="Arial"/>
          <w:sz w:val="20"/>
          <w:szCs w:val="20"/>
        </w:rPr>
        <w:lastRenderedPageBreak/>
        <w:t>“</w:t>
      </w:r>
      <w:r w:rsidR="0072792F" w:rsidRPr="00AD26C7">
        <w:rPr>
          <w:rFonts w:ascii="Arial" w:hAnsi="Arial" w:cs="Arial"/>
          <w:sz w:val="20"/>
          <w:szCs w:val="20"/>
        </w:rPr>
        <w:t>Moneyline</w:t>
      </w:r>
      <w:r w:rsidRPr="00AD26C7">
        <w:rPr>
          <w:rFonts w:ascii="Arial" w:hAnsi="Arial" w:cs="Arial"/>
          <w:sz w:val="20"/>
          <w:szCs w:val="20"/>
        </w:rPr>
        <w:t>” or “Game</w:t>
      </w:r>
      <w:r w:rsidR="00ED4A99" w:rsidRPr="00AD26C7">
        <w:rPr>
          <w:rFonts w:ascii="Arial" w:hAnsi="Arial" w:cs="Arial"/>
          <w:sz w:val="20"/>
          <w:szCs w:val="20"/>
        </w:rPr>
        <w:t xml:space="preserve">” or “Match” </w:t>
      </w:r>
      <w:r w:rsidR="005B6229" w:rsidRPr="00AD26C7">
        <w:rPr>
          <w:rFonts w:ascii="Arial" w:eastAsia="Cambria" w:hAnsi="Arial" w:cs="Arial"/>
          <w:sz w:val="20"/>
          <w:szCs w:val="20"/>
          <w:lang w:val="en-GB"/>
        </w:rPr>
        <w:t>(aka 1X2)</w:t>
      </w:r>
      <w:r w:rsidR="005B6229" w:rsidRPr="004E6C18">
        <w:rPr>
          <w:rFonts w:ascii="Arial" w:hAnsi="Arial"/>
          <w:sz w:val="20"/>
          <w:lang w:val="en-GB"/>
        </w:rPr>
        <w:t xml:space="preserve"> is where it is possible to bet on the (partial or definite) outcome of a </w:t>
      </w:r>
      <w:r w:rsidR="0072792F" w:rsidRPr="00AD26C7">
        <w:rPr>
          <w:rFonts w:ascii="Arial" w:hAnsi="Arial" w:cs="Arial"/>
          <w:sz w:val="20"/>
          <w:szCs w:val="20"/>
        </w:rPr>
        <w:t>game</w:t>
      </w:r>
      <w:r w:rsidR="005B6229" w:rsidRPr="004E6C18">
        <w:rPr>
          <w:rFonts w:ascii="Arial" w:hAnsi="Arial"/>
          <w:sz w:val="20"/>
          <w:lang w:val="en-GB"/>
        </w:rPr>
        <w:t xml:space="preserve"> or event. The options are: "1" = Home team</w:t>
      </w:r>
      <w:r w:rsidR="00A35170" w:rsidRPr="004E6C18">
        <w:rPr>
          <w:rFonts w:ascii="Arial" w:hAnsi="Arial"/>
          <w:sz w:val="20"/>
          <w:lang w:val="en-GB"/>
        </w:rPr>
        <w:t>/Player 1</w:t>
      </w:r>
      <w:r w:rsidR="005B6229" w:rsidRPr="004E6C18">
        <w:rPr>
          <w:rFonts w:ascii="Arial" w:hAnsi="Arial"/>
          <w:sz w:val="20"/>
          <w:lang w:val="en-GB"/>
        </w:rPr>
        <w:t xml:space="preserve">, or </w:t>
      </w:r>
      <w:r w:rsidR="00A35170" w:rsidRPr="004E6C18">
        <w:rPr>
          <w:rFonts w:ascii="Arial" w:hAnsi="Arial"/>
          <w:sz w:val="20"/>
          <w:lang w:val="en-GB"/>
        </w:rPr>
        <w:t xml:space="preserve">the participant </w:t>
      </w:r>
      <w:r w:rsidR="005B6229" w:rsidRPr="004E6C18">
        <w:rPr>
          <w:rFonts w:ascii="Arial" w:hAnsi="Arial"/>
          <w:sz w:val="20"/>
          <w:lang w:val="en-GB"/>
        </w:rPr>
        <w:t>listed to the left side of the offer; "X" = Draw</w:t>
      </w:r>
      <w:r w:rsidR="00A35170" w:rsidRPr="004E6C18">
        <w:rPr>
          <w:rFonts w:ascii="Arial" w:hAnsi="Arial"/>
          <w:sz w:val="20"/>
          <w:lang w:val="en-GB"/>
        </w:rPr>
        <w:t>/Tie</w:t>
      </w:r>
      <w:r w:rsidR="005B6229" w:rsidRPr="004E6C18">
        <w:rPr>
          <w:rFonts w:ascii="Arial" w:hAnsi="Arial"/>
          <w:sz w:val="20"/>
          <w:lang w:val="en-GB"/>
        </w:rPr>
        <w:t>, or the selection in the middle; "2" = Away team</w:t>
      </w:r>
      <w:r w:rsidR="00A35170" w:rsidRPr="004E6C18">
        <w:rPr>
          <w:rFonts w:ascii="Arial" w:hAnsi="Arial"/>
          <w:sz w:val="20"/>
          <w:lang w:val="en-GB"/>
        </w:rPr>
        <w:t>/Player 2</w:t>
      </w:r>
      <w:r w:rsidR="005B6229" w:rsidRPr="004E6C18">
        <w:rPr>
          <w:rFonts w:ascii="Arial" w:hAnsi="Arial"/>
          <w:sz w:val="20"/>
          <w:lang w:val="en-GB"/>
        </w:rPr>
        <w:t xml:space="preserve">, or </w:t>
      </w:r>
      <w:r w:rsidR="00A35170" w:rsidRPr="004E6C18">
        <w:rPr>
          <w:rFonts w:ascii="Arial" w:hAnsi="Arial"/>
          <w:sz w:val="20"/>
          <w:lang w:val="en-GB"/>
        </w:rPr>
        <w:t xml:space="preserve">the participant </w:t>
      </w:r>
      <w:r w:rsidR="005B6229" w:rsidRPr="004E6C18">
        <w:rPr>
          <w:rFonts w:ascii="Arial" w:hAnsi="Arial"/>
          <w:sz w:val="20"/>
          <w:lang w:val="en-GB"/>
        </w:rPr>
        <w:t>listed to the right side of the offer.</w:t>
      </w:r>
      <w:r w:rsidR="00800558" w:rsidRPr="004E6C18">
        <w:rPr>
          <w:rFonts w:ascii="Arial" w:hAnsi="Arial"/>
          <w:sz w:val="20"/>
          <w:lang w:val="en-GB"/>
        </w:rPr>
        <w:t xml:space="preserve"> In particular instances or specific competitions, </w:t>
      </w:r>
      <w:r w:rsidR="00800558" w:rsidRPr="00AD26C7">
        <w:rPr>
          <w:rFonts w:ascii="Arial" w:eastAsia="Cambria" w:hAnsi="Arial" w:cs="Arial"/>
          <w:sz w:val="20"/>
          <w:szCs w:val="20"/>
          <w:lang w:val="en-GB"/>
        </w:rPr>
        <w:t>[</w:t>
      </w:r>
      <w:r w:rsidR="00800558" w:rsidRPr="004E6C18">
        <w:rPr>
          <w:rFonts w:ascii="Arial" w:hAnsi="Arial"/>
          <w:sz w:val="20"/>
          <w:lang w:val="en-GB"/>
        </w:rPr>
        <w:t xml:space="preserve">the </w:t>
      </w:r>
      <w:r w:rsidR="000F3FDE">
        <w:rPr>
          <w:rFonts w:ascii="Arial" w:hAnsi="Arial"/>
          <w:sz w:val="20"/>
          <w:lang w:val="en-GB"/>
        </w:rPr>
        <w:t>Licensee</w:t>
      </w:r>
      <w:r w:rsidR="00800558" w:rsidRPr="00AD26C7">
        <w:rPr>
          <w:rFonts w:ascii="Arial" w:eastAsia="Cambria" w:hAnsi="Arial" w:cs="Arial"/>
          <w:sz w:val="20"/>
          <w:szCs w:val="20"/>
          <w:lang w:val="en-GB"/>
        </w:rPr>
        <w:t>]</w:t>
      </w:r>
      <w:r w:rsidR="00800558" w:rsidRPr="004E6C18">
        <w:rPr>
          <w:rFonts w:ascii="Arial" w:hAnsi="Arial"/>
          <w:sz w:val="20"/>
          <w:lang w:val="en-GB"/>
        </w:rPr>
        <w:t xml:space="preserve"> might display an offer in the so-called “American” format (ie: Away</w:t>
      </w:r>
      <w:r w:rsidR="0085570A" w:rsidRPr="004E6C18">
        <w:rPr>
          <w:rFonts w:ascii="Arial" w:hAnsi="Arial"/>
          <w:sz w:val="20"/>
          <w:lang w:val="en-GB"/>
        </w:rPr>
        <w:t xml:space="preserve"> Team</w:t>
      </w:r>
      <w:r w:rsidR="00800558" w:rsidRPr="004E6C18">
        <w:rPr>
          <w:rFonts w:ascii="Arial" w:hAnsi="Arial"/>
          <w:sz w:val="20"/>
          <w:lang w:val="en-GB"/>
        </w:rPr>
        <w:t xml:space="preserve"> @ Home</w:t>
      </w:r>
      <w:r w:rsidR="0085570A" w:rsidRPr="004E6C18">
        <w:rPr>
          <w:rFonts w:ascii="Arial" w:hAnsi="Arial"/>
          <w:sz w:val="20"/>
          <w:lang w:val="en-GB"/>
        </w:rPr>
        <w:t xml:space="preserve"> Team</w:t>
      </w:r>
      <w:r w:rsidR="00800558" w:rsidRPr="004E6C18">
        <w:rPr>
          <w:rFonts w:ascii="Arial" w:hAnsi="Arial"/>
          <w:sz w:val="20"/>
          <w:lang w:val="en-GB"/>
        </w:rPr>
        <w:t xml:space="preserve">), where the host team is listed </w:t>
      </w:r>
      <w:r w:rsidR="0085570A" w:rsidRPr="004E6C18">
        <w:rPr>
          <w:rFonts w:ascii="Arial" w:hAnsi="Arial"/>
          <w:sz w:val="20"/>
          <w:lang w:val="en-GB"/>
        </w:rPr>
        <w:t>following</w:t>
      </w:r>
      <w:r w:rsidR="00800558" w:rsidRPr="004E6C18">
        <w:rPr>
          <w:rFonts w:ascii="Arial" w:hAnsi="Arial"/>
          <w:sz w:val="20"/>
          <w:lang w:val="en-GB"/>
        </w:rPr>
        <w:t xml:space="preserve"> the visiting team. Irrespective of the positioning of the teams on </w:t>
      </w:r>
      <w:r w:rsidR="0085570A" w:rsidRPr="004E6C18">
        <w:rPr>
          <w:rFonts w:ascii="Arial" w:hAnsi="Arial"/>
          <w:sz w:val="20"/>
          <w:lang w:val="en-GB"/>
        </w:rPr>
        <w:t>the board</w:t>
      </w:r>
      <w:r w:rsidR="00800558" w:rsidRPr="004E6C18">
        <w:rPr>
          <w:rFonts w:ascii="Arial" w:hAnsi="Arial"/>
          <w:sz w:val="20"/>
          <w:lang w:val="en-GB"/>
        </w:rPr>
        <w:t>/betslip</w:t>
      </w:r>
      <w:r w:rsidR="0006154F" w:rsidRPr="00AD26C7">
        <w:rPr>
          <w:rFonts w:ascii="Arial" w:hAnsi="Arial" w:cs="Arial"/>
          <w:sz w:val="20"/>
          <w:szCs w:val="20"/>
        </w:rPr>
        <w:t>/display</w:t>
      </w:r>
      <w:r w:rsidR="00800558" w:rsidRPr="004E6C18">
        <w:rPr>
          <w:rFonts w:ascii="Arial" w:hAnsi="Arial"/>
          <w:sz w:val="20"/>
          <w:lang w:val="en-GB"/>
        </w:rPr>
        <w:t xml:space="preserve">, the references to “Home” and “Away” teams will always refer to the </w:t>
      </w:r>
      <w:r w:rsidR="0085570A" w:rsidRPr="004E6C18">
        <w:rPr>
          <w:rFonts w:ascii="Arial" w:hAnsi="Arial"/>
          <w:sz w:val="20"/>
          <w:lang w:val="en-GB"/>
        </w:rPr>
        <w:t>actual teams playing at home (host) and away (visitor) respectively, as determined by the official organization</w:t>
      </w:r>
      <w:r w:rsidR="00874330" w:rsidRPr="00AD26C7">
        <w:rPr>
          <w:rFonts w:ascii="Arial" w:eastAsia="Cambria" w:hAnsi="Arial" w:cs="Arial"/>
          <w:sz w:val="20"/>
          <w:szCs w:val="20"/>
          <w:lang w:val="en-GB"/>
        </w:rPr>
        <w:t xml:space="preserve"> bar the exceptions as detailed in</w:t>
      </w:r>
      <w:r w:rsidR="009B2FF4" w:rsidRPr="00AD26C7">
        <w:rPr>
          <w:rFonts w:ascii="Arial" w:eastAsia="Cambria" w:hAnsi="Arial" w:cs="Arial"/>
          <w:sz w:val="20"/>
          <w:szCs w:val="20"/>
          <w:lang w:val="en-GB"/>
        </w:rPr>
        <w:t xml:space="preserve"> these House Rules. </w:t>
      </w:r>
    </w:p>
    <w:p w14:paraId="22AF7B0E" w14:textId="77777777" w:rsidR="005B6229" w:rsidRPr="00AD26C7" w:rsidRDefault="005B6229" w:rsidP="00A45EE9">
      <w:pPr>
        <w:pStyle w:val="ListParagraph"/>
        <w:spacing w:after="0"/>
        <w:ind w:left="786"/>
        <w:rPr>
          <w:rFonts w:ascii="Arial" w:eastAsia="Cambria" w:hAnsi="Arial" w:cs="Arial"/>
          <w:sz w:val="20"/>
          <w:szCs w:val="20"/>
          <w:lang w:val="en-GB"/>
        </w:rPr>
      </w:pPr>
    </w:p>
    <w:p w14:paraId="41107CD6" w14:textId="77777777" w:rsidR="005B6229" w:rsidRPr="004E6C18" w:rsidRDefault="005B6229" w:rsidP="00E17A4D">
      <w:pPr>
        <w:pStyle w:val="ListParagraph"/>
        <w:numPr>
          <w:ilvl w:val="0"/>
          <w:numId w:val="8"/>
        </w:numPr>
        <w:spacing w:after="0"/>
        <w:rPr>
          <w:rFonts w:ascii="Arial" w:hAnsi="Arial"/>
          <w:sz w:val="20"/>
          <w:lang w:val="en-GB"/>
        </w:rPr>
      </w:pPr>
      <w:r w:rsidRPr="004E6C18">
        <w:rPr>
          <w:rFonts w:ascii="Arial" w:hAnsi="Arial"/>
          <w:sz w:val="20"/>
          <w:lang w:val="en-GB"/>
        </w:rPr>
        <w:t xml:space="preserve">"Correct Score" </w:t>
      </w:r>
      <w:r w:rsidR="0006154F" w:rsidRPr="00AD26C7">
        <w:rPr>
          <w:rFonts w:ascii="Arial" w:hAnsi="Arial" w:cs="Arial"/>
          <w:sz w:val="20"/>
          <w:szCs w:val="20"/>
        </w:rPr>
        <w:t>or “</w:t>
      </w:r>
      <w:r w:rsidRPr="004E6C18">
        <w:rPr>
          <w:rFonts w:ascii="Arial" w:hAnsi="Arial"/>
          <w:sz w:val="20"/>
          <w:lang w:val="en-GB"/>
        </w:rPr>
        <w:t>Result Betting</w:t>
      </w:r>
      <w:r w:rsidR="0006154F" w:rsidRPr="00AD26C7">
        <w:rPr>
          <w:rFonts w:ascii="Arial" w:hAnsi="Arial" w:cs="Arial"/>
          <w:sz w:val="20"/>
          <w:szCs w:val="20"/>
        </w:rPr>
        <w:t>”</w:t>
      </w:r>
      <w:r w:rsidRPr="004E6C18">
        <w:rPr>
          <w:rFonts w:ascii="Arial" w:hAnsi="Arial"/>
          <w:sz w:val="20"/>
          <w:lang w:val="en-GB"/>
        </w:rPr>
        <w:t xml:space="preserve"> is where it is possible to bet on the (partial or definite) exact score of a match</w:t>
      </w:r>
      <w:r w:rsidR="0072792F" w:rsidRPr="00AD26C7">
        <w:rPr>
          <w:rFonts w:ascii="Arial" w:hAnsi="Arial" w:cs="Arial"/>
          <w:sz w:val="20"/>
          <w:szCs w:val="20"/>
        </w:rPr>
        <w:t xml:space="preserve"> or </w:t>
      </w:r>
      <w:r w:rsidRPr="004E6C18">
        <w:rPr>
          <w:rFonts w:ascii="Arial" w:hAnsi="Arial"/>
          <w:sz w:val="20"/>
          <w:lang w:val="en-GB"/>
        </w:rPr>
        <w:t>event</w:t>
      </w:r>
      <w:r w:rsidR="001872EF" w:rsidRPr="00AD26C7">
        <w:rPr>
          <w:rFonts w:ascii="Arial" w:eastAsia="Cambria" w:hAnsi="Arial" w:cs="Arial"/>
          <w:sz w:val="20"/>
          <w:szCs w:val="20"/>
          <w:lang w:val="en-GB"/>
        </w:rPr>
        <w:t>,</w:t>
      </w:r>
      <w:r w:rsidR="005A1FDC" w:rsidRPr="00AD26C7">
        <w:rPr>
          <w:rFonts w:ascii="Arial" w:eastAsia="Cambria" w:hAnsi="Arial" w:cs="Arial"/>
          <w:sz w:val="20"/>
          <w:szCs w:val="20"/>
          <w:lang w:val="en-GB"/>
        </w:rPr>
        <w:t xml:space="preserve"> or part of it</w:t>
      </w:r>
      <w:r w:rsidRPr="004E6C18">
        <w:rPr>
          <w:rFonts w:ascii="Arial" w:hAnsi="Arial"/>
          <w:sz w:val="20"/>
          <w:lang w:val="en-GB"/>
        </w:rPr>
        <w:t>.</w:t>
      </w:r>
    </w:p>
    <w:p w14:paraId="3091F2C9" w14:textId="77777777" w:rsidR="005B6229" w:rsidRPr="00AD26C7" w:rsidRDefault="005B6229" w:rsidP="00A45EE9">
      <w:pPr>
        <w:pStyle w:val="ListParagraph"/>
        <w:spacing w:after="0"/>
        <w:ind w:left="786"/>
        <w:rPr>
          <w:rFonts w:ascii="Arial" w:eastAsia="Cambria" w:hAnsi="Arial" w:cs="Arial"/>
          <w:sz w:val="20"/>
          <w:szCs w:val="20"/>
          <w:lang w:val="en-GB"/>
        </w:rPr>
      </w:pPr>
    </w:p>
    <w:p w14:paraId="6A1BE913" w14:textId="77777777" w:rsidR="00A3218F" w:rsidRPr="004E6C18" w:rsidRDefault="00A3218F" w:rsidP="00E17A4D">
      <w:pPr>
        <w:pStyle w:val="ListParagraph"/>
        <w:numPr>
          <w:ilvl w:val="0"/>
          <w:numId w:val="8"/>
        </w:numPr>
        <w:spacing w:after="0"/>
        <w:rPr>
          <w:rFonts w:ascii="Arial" w:hAnsi="Arial"/>
          <w:sz w:val="20"/>
          <w:lang w:val="en-GB"/>
        </w:rPr>
      </w:pPr>
      <w:r w:rsidRPr="004E6C18">
        <w:rPr>
          <w:rFonts w:ascii="Arial" w:hAnsi="Arial"/>
          <w:sz w:val="20"/>
          <w:lang w:val="en-GB"/>
        </w:rPr>
        <w:t xml:space="preserve">"Over/Under" </w:t>
      </w:r>
      <w:r w:rsidR="0006154F" w:rsidRPr="00AD26C7">
        <w:rPr>
          <w:rFonts w:ascii="Arial" w:hAnsi="Arial" w:cs="Arial"/>
          <w:sz w:val="20"/>
          <w:szCs w:val="20"/>
        </w:rPr>
        <w:t>or “</w:t>
      </w:r>
      <w:r w:rsidRPr="004E6C18">
        <w:rPr>
          <w:rFonts w:ascii="Arial" w:hAnsi="Arial"/>
          <w:sz w:val="20"/>
          <w:lang w:val="en-GB"/>
        </w:rPr>
        <w:t>Totals</w:t>
      </w:r>
      <w:r w:rsidR="0006154F" w:rsidRPr="00AD26C7">
        <w:rPr>
          <w:rFonts w:ascii="Arial" w:hAnsi="Arial" w:cs="Arial"/>
          <w:sz w:val="20"/>
          <w:szCs w:val="20"/>
        </w:rPr>
        <w:t>”</w:t>
      </w:r>
      <w:r w:rsidRPr="004E6C18">
        <w:rPr>
          <w:rFonts w:ascii="Arial" w:hAnsi="Arial"/>
          <w:sz w:val="20"/>
          <w:lang w:val="en-GB"/>
        </w:rPr>
        <w:t xml:space="preserve"> is where it is possible to bet on the (partial or definite) amount of a predefined occurrence (e.g. goals, points, corners, rebounds, penalty minutes, etc.). Should the total amount of the listed occurrences be exactly equal to the betting line, then all bets on this offer will be declared void. Example: an offer where the betting line is 128.0 points and the match ends with the result 64-64 will be declared void.</w:t>
      </w:r>
    </w:p>
    <w:p w14:paraId="4BC978DC" w14:textId="77777777" w:rsidR="005B6229" w:rsidRPr="00AD26C7" w:rsidRDefault="005B6229" w:rsidP="00A45EE9">
      <w:pPr>
        <w:pStyle w:val="ListParagraph"/>
        <w:spacing w:after="0"/>
        <w:ind w:left="786"/>
        <w:rPr>
          <w:rFonts w:ascii="Arial" w:eastAsia="Cambria" w:hAnsi="Arial" w:cs="Arial"/>
          <w:sz w:val="20"/>
          <w:szCs w:val="20"/>
          <w:lang w:val="en-GB"/>
        </w:rPr>
      </w:pPr>
    </w:p>
    <w:p w14:paraId="0B2E6C89" w14:textId="17FF2C1D" w:rsidR="005B6229" w:rsidRPr="004E6C18" w:rsidRDefault="005B6229" w:rsidP="00E17A4D">
      <w:pPr>
        <w:pStyle w:val="ListParagraph"/>
        <w:numPr>
          <w:ilvl w:val="0"/>
          <w:numId w:val="8"/>
        </w:numPr>
        <w:spacing w:after="0"/>
        <w:rPr>
          <w:rFonts w:ascii="Arial" w:hAnsi="Arial"/>
          <w:sz w:val="20"/>
          <w:lang w:val="en-GB"/>
        </w:rPr>
      </w:pPr>
      <w:r w:rsidRPr="004E6C18">
        <w:rPr>
          <w:rFonts w:ascii="Arial" w:hAnsi="Arial"/>
          <w:sz w:val="20"/>
          <w:lang w:val="en-GB"/>
        </w:rPr>
        <w:t>"Odd/Even" is where it is possible to bet on the (partial or definite) amoun</w:t>
      </w:r>
      <w:r w:rsidR="00FF6B3F" w:rsidRPr="004E6C18">
        <w:rPr>
          <w:rFonts w:ascii="Arial" w:hAnsi="Arial"/>
          <w:sz w:val="20"/>
          <w:lang w:val="en-GB"/>
        </w:rPr>
        <w:t>t of a predefined occurrence (e.g</w:t>
      </w:r>
      <w:r w:rsidRPr="004E6C18">
        <w:rPr>
          <w:rFonts w:ascii="Arial" w:hAnsi="Arial"/>
          <w:sz w:val="20"/>
          <w:lang w:val="en-GB"/>
        </w:rPr>
        <w:t>. goals, points, corners, rebounds</w:t>
      </w:r>
      <w:proofErr w:type="gramStart"/>
      <w:r w:rsidRPr="004E6C18">
        <w:rPr>
          <w:rFonts w:ascii="Arial" w:hAnsi="Arial"/>
          <w:sz w:val="20"/>
          <w:lang w:val="en-GB"/>
        </w:rPr>
        <w:t>, ,</w:t>
      </w:r>
      <w:proofErr w:type="gramEnd"/>
      <w:r w:rsidRPr="004E6C18">
        <w:rPr>
          <w:rFonts w:ascii="Arial" w:hAnsi="Arial"/>
          <w:sz w:val="20"/>
          <w:lang w:val="en-GB"/>
        </w:rPr>
        <w:t xml:space="preserve"> </w:t>
      </w:r>
      <w:r w:rsidR="00946599" w:rsidRPr="004E6C18">
        <w:rPr>
          <w:rFonts w:ascii="Arial" w:hAnsi="Arial"/>
          <w:sz w:val="20"/>
          <w:lang w:val="en-GB"/>
        </w:rPr>
        <w:t>etc.</w:t>
      </w:r>
      <w:r w:rsidRPr="004E6C18">
        <w:rPr>
          <w:rFonts w:ascii="Arial" w:hAnsi="Arial"/>
          <w:sz w:val="20"/>
          <w:lang w:val="en-GB"/>
        </w:rPr>
        <w:t>)."Odd" is 1,</w:t>
      </w:r>
      <w:r w:rsidR="00874330" w:rsidRPr="00AD26C7">
        <w:rPr>
          <w:rFonts w:ascii="Arial" w:eastAsia="Cambria" w:hAnsi="Arial" w:cs="Arial"/>
          <w:sz w:val="20"/>
          <w:szCs w:val="20"/>
          <w:lang w:val="en-GB"/>
        </w:rPr>
        <w:t xml:space="preserve"> </w:t>
      </w:r>
      <w:r w:rsidRPr="004E6C18">
        <w:rPr>
          <w:rFonts w:ascii="Arial" w:hAnsi="Arial"/>
          <w:sz w:val="20"/>
          <w:lang w:val="en-GB"/>
        </w:rPr>
        <w:t>3,</w:t>
      </w:r>
      <w:r w:rsidR="00874330" w:rsidRPr="00AD26C7">
        <w:rPr>
          <w:rFonts w:ascii="Arial" w:eastAsia="Cambria" w:hAnsi="Arial" w:cs="Arial"/>
          <w:sz w:val="20"/>
          <w:szCs w:val="20"/>
          <w:lang w:val="en-GB"/>
        </w:rPr>
        <w:t xml:space="preserve"> </w:t>
      </w:r>
      <w:r w:rsidRPr="004E6C18">
        <w:rPr>
          <w:rFonts w:ascii="Arial" w:hAnsi="Arial"/>
          <w:sz w:val="20"/>
          <w:lang w:val="en-GB"/>
        </w:rPr>
        <w:t>5 etc.; "Even" is 0,</w:t>
      </w:r>
      <w:r w:rsidR="00874330" w:rsidRPr="00AD26C7">
        <w:rPr>
          <w:rFonts w:ascii="Arial" w:eastAsia="Cambria" w:hAnsi="Arial" w:cs="Arial"/>
          <w:sz w:val="20"/>
          <w:szCs w:val="20"/>
          <w:lang w:val="en-GB"/>
        </w:rPr>
        <w:t xml:space="preserve"> </w:t>
      </w:r>
      <w:r w:rsidRPr="004E6C18">
        <w:rPr>
          <w:rFonts w:ascii="Arial" w:hAnsi="Arial"/>
          <w:sz w:val="20"/>
          <w:lang w:val="en-GB"/>
        </w:rPr>
        <w:t>2,</w:t>
      </w:r>
      <w:r w:rsidR="00874330" w:rsidRPr="00AD26C7">
        <w:rPr>
          <w:rFonts w:ascii="Arial" w:eastAsia="Cambria" w:hAnsi="Arial" w:cs="Arial"/>
          <w:sz w:val="20"/>
          <w:szCs w:val="20"/>
          <w:lang w:val="en-GB"/>
        </w:rPr>
        <w:t xml:space="preserve"> </w:t>
      </w:r>
      <w:r w:rsidRPr="004E6C18">
        <w:rPr>
          <w:rFonts w:ascii="Arial" w:hAnsi="Arial"/>
          <w:sz w:val="20"/>
          <w:lang w:val="en-GB"/>
        </w:rPr>
        <w:t>4 etc.</w:t>
      </w:r>
    </w:p>
    <w:p w14:paraId="0F068ABB" w14:textId="77777777" w:rsidR="005B6229" w:rsidRPr="00AD26C7" w:rsidRDefault="005B6229" w:rsidP="00A45EE9">
      <w:pPr>
        <w:pStyle w:val="ListParagraph"/>
        <w:spacing w:after="0"/>
        <w:ind w:left="786"/>
        <w:rPr>
          <w:rFonts w:ascii="Arial" w:eastAsia="Cambria" w:hAnsi="Arial" w:cs="Arial"/>
          <w:sz w:val="20"/>
          <w:szCs w:val="20"/>
          <w:lang w:val="en-GB"/>
        </w:rPr>
      </w:pPr>
    </w:p>
    <w:p w14:paraId="0904DBF0" w14:textId="2B932E13" w:rsidR="005B6229" w:rsidRPr="004E6C18" w:rsidRDefault="005B6229" w:rsidP="00E17A4D">
      <w:pPr>
        <w:pStyle w:val="ListParagraph"/>
        <w:numPr>
          <w:ilvl w:val="0"/>
          <w:numId w:val="8"/>
        </w:numPr>
        <w:spacing w:after="0"/>
        <w:rPr>
          <w:rFonts w:ascii="Arial" w:hAnsi="Arial"/>
          <w:sz w:val="20"/>
          <w:lang w:val="en-GB"/>
        </w:rPr>
      </w:pPr>
      <w:r w:rsidRPr="004E6C18">
        <w:rPr>
          <w:rFonts w:ascii="Arial" w:hAnsi="Arial"/>
          <w:sz w:val="20"/>
          <w:lang w:val="en-GB"/>
        </w:rPr>
        <w:t xml:space="preserve">A "Head-to-Head" and/or "Triple-Head" is a competition between </w:t>
      </w:r>
      <w:r w:rsidR="009E15D2" w:rsidRPr="004E6C18">
        <w:rPr>
          <w:rFonts w:ascii="Arial" w:hAnsi="Arial"/>
          <w:sz w:val="20"/>
          <w:lang w:val="en-GB"/>
        </w:rPr>
        <w:t>two or three</w:t>
      </w:r>
      <w:r w:rsidRPr="004E6C18">
        <w:rPr>
          <w:rFonts w:ascii="Arial" w:hAnsi="Arial"/>
          <w:sz w:val="20"/>
          <w:lang w:val="en-GB"/>
        </w:rPr>
        <w:t xml:space="preserve"> participants/outcomes, originating from either an officially </w:t>
      </w:r>
      <w:r w:rsidR="00E03F69" w:rsidRPr="00AD26C7">
        <w:rPr>
          <w:rFonts w:ascii="Arial" w:hAnsi="Arial" w:cs="Arial"/>
          <w:sz w:val="20"/>
          <w:szCs w:val="20"/>
        </w:rPr>
        <w:t>organized</w:t>
      </w:r>
      <w:r w:rsidRPr="004E6C18">
        <w:rPr>
          <w:rFonts w:ascii="Arial" w:hAnsi="Arial"/>
          <w:sz w:val="20"/>
          <w:lang w:val="en-GB"/>
        </w:rPr>
        <w:t xml:space="preserve"> event, or else, as virtually defined by </w:t>
      </w:r>
      <w:r w:rsidR="007F3E10" w:rsidRPr="004E6C18">
        <w:rPr>
          <w:rFonts w:ascii="Arial" w:hAnsi="Arial"/>
          <w:sz w:val="20"/>
          <w:lang w:val="en-GB"/>
        </w:rPr>
        <w:t xml:space="preserve">the </w:t>
      </w:r>
      <w:proofErr w:type="gramStart"/>
      <w:r w:rsidR="000F3FDE">
        <w:rPr>
          <w:rFonts w:ascii="Arial" w:hAnsi="Arial"/>
          <w:sz w:val="20"/>
          <w:lang w:val="en-GB"/>
        </w:rPr>
        <w:t>Licensee</w:t>
      </w:r>
      <w:r w:rsidR="0072792F" w:rsidRPr="00AD26C7">
        <w:rPr>
          <w:rFonts w:ascii="Arial" w:hAnsi="Arial" w:cs="Arial"/>
          <w:sz w:val="20"/>
          <w:szCs w:val="20"/>
        </w:rPr>
        <w:t>.</w:t>
      </w:r>
      <w:proofErr w:type="gramEnd"/>
    </w:p>
    <w:p w14:paraId="1A763BEA" w14:textId="77777777" w:rsidR="005B6229" w:rsidRPr="00AD26C7" w:rsidRDefault="005B6229" w:rsidP="00A45EE9">
      <w:pPr>
        <w:pStyle w:val="ListParagraph"/>
        <w:spacing w:after="0"/>
        <w:ind w:left="786"/>
        <w:rPr>
          <w:rFonts w:ascii="Arial" w:eastAsia="Cambria" w:hAnsi="Arial" w:cs="Arial"/>
          <w:sz w:val="20"/>
          <w:szCs w:val="20"/>
          <w:lang w:val="en-GB"/>
        </w:rPr>
      </w:pPr>
    </w:p>
    <w:p w14:paraId="44E53C8D" w14:textId="77777777" w:rsidR="00996A70" w:rsidRPr="00AD26C7" w:rsidRDefault="005B6229" w:rsidP="00E17A4D">
      <w:pPr>
        <w:pStyle w:val="ListParagraph"/>
        <w:numPr>
          <w:ilvl w:val="0"/>
          <w:numId w:val="8"/>
        </w:numPr>
        <w:spacing w:after="0"/>
        <w:rPr>
          <w:rFonts w:ascii="Arial" w:eastAsia="Cambria" w:hAnsi="Arial" w:cs="Arial"/>
          <w:sz w:val="20"/>
          <w:szCs w:val="20"/>
          <w:lang w:val="en-GB"/>
        </w:rPr>
      </w:pPr>
      <w:r w:rsidRPr="004E6C18">
        <w:rPr>
          <w:rFonts w:ascii="Arial" w:hAnsi="Arial"/>
          <w:sz w:val="20"/>
          <w:lang w:val="en-GB"/>
        </w:rPr>
        <w:t xml:space="preserve">"Half time/Full time" is where it is possible to </w:t>
      </w:r>
      <w:r w:rsidR="00647587" w:rsidRPr="004E6C18">
        <w:rPr>
          <w:rFonts w:ascii="Arial" w:hAnsi="Arial"/>
          <w:sz w:val="20"/>
          <w:lang w:val="en-GB"/>
        </w:rPr>
        <w:t>b</w:t>
      </w:r>
      <w:r w:rsidRPr="004E6C18">
        <w:rPr>
          <w:rFonts w:ascii="Arial" w:hAnsi="Arial"/>
          <w:sz w:val="20"/>
          <w:lang w:val="en-GB"/>
        </w:rPr>
        <w:t xml:space="preserve">et on the result in </w:t>
      </w:r>
      <w:r w:rsidR="00874330" w:rsidRPr="00AD26C7">
        <w:rPr>
          <w:rFonts w:ascii="Arial" w:eastAsia="Cambria" w:hAnsi="Arial" w:cs="Arial"/>
          <w:sz w:val="20"/>
          <w:szCs w:val="20"/>
          <w:lang w:val="en-GB"/>
        </w:rPr>
        <w:t>H</w:t>
      </w:r>
      <w:r w:rsidRPr="00AD26C7">
        <w:rPr>
          <w:rFonts w:ascii="Arial" w:eastAsia="Cambria" w:hAnsi="Arial" w:cs="Arial"/>
          <w:sz w:val="20"/>
          <w:szCs w:val="20"/>
          <w:lang w:val="en-GB"/>
        </w:rPr>
        <w:t>alf</w:t>
      </w:r>
      <w:r w:rsidRPr="004E6C18">
        <w:rPr>
          <w:rFonts w:ascii="Arial" w:hAnsi="Arial"/>
          <w:sz w:val="20"/>
          <w:lang w:val="en-GB"/>
        </w:rPr>
        <w:t xml:space="preserve"> </w:t>
      </w:r>
      <w:r w:rsidR="005A1FDC" w:rsidRPr="004E6C18">
        <w:rPr>
          <w:rFonts w:ascii="Arial" w:hAnsi="Arial"/>
          <w:sz w:val="20"/>
          <w:lang w:val="en-GB"/>
        </w:rPr>
        <w:t>t</w:t>
      </w:r>
      <w:r w:rsidRPr="004E6C18">
        <w:rPr>
          <w:rFonts w:ascii="Arial" w:hAnsi="Arial"/>
          <w:sz w:val="20"/>
          <w:lang w:val="en-GB"/>
        </w:rPr>
        <w:t xml:space="preserve">ime and the outcome </w:t>
      </w:r>
      <w:r w:rsidR="005A1FDC" w:rsidRPr="00AD26C7">
        <w:rPr>
          <w:rFonts w:ascii="Arial" w:eastAsia="Cambria" w:hAnsi="Arial" w:cs="Arial"/>
          <w:sz w:val="20"/>
          <w:szCs w:val="20"/>
          <w:lang w:val="en-GB"/>
        </w:rPr>
        <w:t xml:space="preserve">at the end </w:t>
      </w:r>
      <w:r w:rsidR="005A1FDC" w:rsidRPr="004E6C18">
        <w:rPr>
          <w:rFonts w:ascii="Arial" w:hAnsi="Arial"/>
          <w:sz w:val="20"/>
          <w:lang w:val="en-GB"/>
        </w:rPr>
        <w:t xml:space="preserve">of the </w:t>
      </w:r>
      <w:r w:rsidR="005A1FDC" w:rsidRPr="00AD26C7">
        <w:rPr>
          <w:rFonts w:ascii="Arial" w:eastAsia="Cambria" w:hAnsi="Arial" w:cs="Arial"/>
          <w:sz w:val="20"/>
          <w:szCs w:val="20"/>
          <w:lang w:val="en-GB"/>
        </w:rPr>
        <w:t>listed timeframe</w:t>
      </w:r>
      <w:r w:rsidRPr="00AD26C7">
        <w:rPr>
          <w:rFonts w:ascii="Arial" w:eastAsia="Cambria" w:hAnsi="Arial" w:cs="Arial"/>
          <w:sz w:val="20"/>
          <w:szCs w:val="20"/>
          <w:lang w:val="en-GB"/>
        </w:rPr>
        <w:t>.</w:t>
      </w:r>
      <w:r w:rsidRPr="004E6C18">
        <w:rPr>
          <w:rFonts w:ascii="Arial" w:hAnsi="Arial"/>
          <w:sz w:val="20"/>
          <w:lang w:val="en-GB"/>
        </w:rPr>
        <w:t xml:space="preserve"> E</w:t>
      </w:r>
      <w:r w:rsidR="002821F6" w:rsidRPr="004E6C18">
        <w:rPr>
          <w:rFonts w:ascii="Arial" w:hAnsi="Arial"/>
          <w:sz w:val="20"/>
          <w:lang w:val="en-GB"/>
        </w:rPr>
        <w:t>.g. i</w:t>
      </w:r>
      <w:r w:rsidRPr="004E6C18">
        <w:rPr>
          <w:rFonts w:ascii="Arial" w:hAnsi="Arial"/>
          <w:sz w:val="20"/>
          <w:lang w:val="en-GB"/>
        </w:rPr>
        <w:t xml:space="preserve">f at Half time the </w:t>
      </w:r>
      <w:r w:rsidR="005A1FDC" w:rsidRPr="00AD26C7">
        <w:rPr>
          <w:rFonts w:ascii="Arial" w:eastAsia="Cambria" w:hAnsi="Arial" w:cs="Arial"/>
          <w:sz w:val="20"/>
          <w:szCs w:val="20"/>
          <w:lang w:val="en-GB"/>
        </w:rPr>
        <w:t>home team</w:t>
      </w:r>
      <w:r w:rsidR="005A1FDC" w:rsidRPr="004E6C18">
        <w:rPr>
          <w:rFonts w:ascii="Arial" w:hAnsi="Arial"/>
          <w:sz w:val="20"/>
          <w:lang w:val="en-GB"/>
        </w:rPr>
        <w:t xml:space="preserve"> is</w:t>
      </w:r>
      <w:r w:rsidR="005A1FDC" w:rsidRPr="00AD26C7">
        <w:rPr>
          <w:rFonts w:ascii="Arial" w:eastAsia="Cambria" w:hAnsi="Arial" w:cs="Arial"/>
          <w:sz w:val="20"/>
          <w:szCs w:val="20"/>
          <w:lang w:val="en-GB"/>
        </w:rPr>
        <w:t xml:space="preserve"> leading</w:t>
      </w:r>
      <w:r w:rsidR="005A1FDC" w:rsidRPr="004E6C18">
        <w:rPr>
          <w:rFonts w:ascii="Arial" w:hAnsi="Arial"/>
          <w:sz w:val="20"/>
          <w:lang w:val="en-GB"/>
        </w:rPr>
        <w:t xml:space="preserve"> </w:t>
      </w:r>
      <w:r w:rsidRPr="004E6C18">
        <w:rPr>
          <w:rFonts w:ascii="Arial" w:hAnsi="Arial"/>
          <w:sz w:val="20"/>
          <w:lang w:val="en-GB"/>
        </w:rPr>
        <w:t xml:space="preserve">1-0 and the match ends 1-1, the winning outcome is 1/X. </w:t>
      </w:r>
      <w:r w:rsidR="005A1FDC" w:rsidRPr="00AD26C7">
        <w:rPr>
          <w:rFonts w:ascii="Arial" w:eastAsia="Cambria" w:hAnsi="Arial" w:cs="Arial"/>
          <w:sz w:val="20"/>
          <w:szCs w:val="20"/>
          <w:lang w:val="en-GB"/>
        </w:rPr>
        <w:t xml:space="preserve">Bets on this market will be declared </w:t>
      </w:r>
      <w:r w:rsidR="005A1FDC" w:rsidRPr="004E6C18">
        <w:rPr>
          <w:rFonts w:ascii="Arial" w:hAnsi="Arial"/>
          <w:sz w:val="20"/>
          <w:lang w:val="en-GB"/>
        </w:rPr>
        <w:t xml:space="preserve">void </w:t>
      </w:r>
      <w:r w:rsidR="005A1FDC" w:rsidRPr="00AD26C7">
        <w:rPr>
          <w:rFonts w:ascii="Arial" w:eastAsia="Cambria" w:hAnsi="Arial" w:cs="Arial"/>
          <w:sz w:val="20"/>
          <w:szCs w:val="20"/>
          <w:lang w:val="en-GB"/>
        </w:rPr>
        <w:t>should</w:t>
      </w:r>
      <w:r w:rsidR="005A1FDC" w:rsidRPr="004E6C18">
        <w:rPr>
          <w:rFonts w:ascii="Arial" w:hAnsi="Arial"/>
          <w:sz w:val="20"/>
          <w:lang w:val="en-GB"/>
        </w:rPr>
        <w:t xml:space="preserve"> the match </w:t>
      </w:r>
      <w:r w:rsidR="005A1FDC" w:rsidRPr="00AD26C7">
        <w:rPr>
          <w:rFonts w:ascii="Arial" w:eastAsia="Cambria" w:hAnsi="Arial" w:cs="Arial"/>
          <w:sz w:val="20"/>
          <w:szCs w:val="20"/>
          <w:lang w:val="en-GB"/>
        </w:rPr>
        <w:t>be</w:t>
      </w:r>
      <w:r w:rsidR="005A1FDC" w:rsidRPr="004E6C18">
        <w:rPr>
          <w:rFonts w:ascii="Arial" w:hAnsi="Arial"/>
          <w:sz w:val="20"/>
          <w:lang w:val="en-GB"/>
        </w:rPr>
        <w:t xml:space="preserve"> played in a format </w:t>
      </w:r>
      <w:r w:rsidR="005A1FDC" w:rsidRPr="00AD26C7">
        <w:rPr>
          <w:rFonts w:ascii="Arial" w:eastAsia="Cambria" w:hAnsi="Arial" w:cs="Arial"/>
          <w:sz w:val="20"/>
          <w:szCs w:val="20"/>
          <w:lang w:val="en-GB"/>
        </w:rPr>
        <w:t>where it is impossible to determine an outcome based on</w:t>
      </w:r>
      <w:r w:rsidR="005A1FDC" w:rsidRPr="004E6C18">
        <w:rPr>
          <w:rFonts w:ascii="Arial" w:hAnsi="Arial"/>
          <w:sz w:val="20"/>
          <w:lang w:val="en-GB"/>
        </w:rPr>
        <w:t xml:space="preserve"> the </w:t>
      </w:r>
      <w:r w:rsidR="005A1FDC" w:rsidRPr="00AD26C7">
        <w:rPr>
          <w:rFonts w:ascii="Arial" w:eastAsia="Cambria" w:hAnsi="Arial" w:cs="Arial"/>
          <w:sz w:val="20"/>
          <w:szCs w:val="20"/>
          <w:lang w:val="en-GB"/>
        </w:rPr>
        <w:t>timeframes listed</w:t>
      </w:r>
      <w:r w:rsidR="006F2623" w:rsidRPr="00AD26C7">
        <w:rPr>
          <w:rFonts w:ascii="Arial" w:eastAsia="Cambria" w:hAnsi="Arial" w:cs="Arial"/>
          <w:sz w:val="20"/>
          <w:szCs w:val="20"/>
          <w:lang w:val="en-GB"/>
        </w:rPr>
        <w:t xml:space="preserve"> within the offer</w:t>
      </w:r>
      <w:r w:rsidR="005A1FDC" w:rsidRPr="00AD26C7">
        <w:rPr>
          <w:rFonts w:ascii="Arial" w:eastAsia="Cambria" w:hAnsi="Arial" w:cs="Arial"/>
          <w:sz w:val="20"/>
          <w:szCs w:val="20"/>
          <w:lang w:val="en-GB"/>
        </w:rPr>
        <w:t>.</w:t>
      </w:r>
    </w:p>
    <w:p w14:paraId="2950BE12" w14:textId="77777777" w:rsidR="00996A70" w:rsidRPr="00AD26C7" w:rsidRDefault="00996A70" w:rsidP="00996A70">
      <w:pPr>
        <w:pStyle w:val="ListParagraph"/>
        <w:rPr>
          <w:rFonts w:ascii="Arial" w:hAnsi="Arial"/>
          <w:sz w:val="20"/>
          <w:lang w:val="en-GB"/>
        </w:rPr>
      </w:pPr>
    </w:p>
    <w:p w14:paraId="19989202" w14:textId="77777777" w:rsidR="005B6229" w:rsidRPr="00AD26C7" w:rsidRDefault="005B6229" w:rsidP="00E17A4D">
      <w:pPr>
        <w:pStyle w:val="ListParagraph"/>
        <w:numPr>
          <w:ilvl w:val="0"/>
          <w:numId w:val="8"/>
        </w:numPr>
        <w:spacing w:after="0"/>
        <w:rPr>
          <w:rFonts w:ascii="Arial" w:eastAsia="Cambria" w:hAnsi="Arial" w:cs="Arial"/>
          <w:sz w:val="20"/>
          <w:szCs w:val="20"/>
          <w:lang w:val="en-GB"/>
        </w:rPr>
      </w:pPr>
      <w:r w:rsidRPr="004E6C18">
        <w:rPr>
          <w:rFonts w:ascii="Arial" w:hAnsi="Arial"/>
          <w:sz w:val="20"/>
          <w:lang w:val="en-GB"/>
        </w:rPr>
        <w:t>"Period betting" is where it is possible to bet on the outcome of each separate</w:t>
      </w:r>
      <w:r w:rsidR="002821F6" w:rsidRPr="004E6C18">
        <w:rPr>
          <w:rFonts w:ascii="Arial" w:hAnsi="Arial"/>
          <w:sz w:val="20"/>
          <w:lang w:val="en-GB"/>
        </w:rPr>
        <w:t xml:space="preserve"> period within a match/event. E.g</w:t>
      </w:r>
      <w:r w:rsidRPr="004E6C18">
        <w:rPr>
          <w:rFonts w:ascii="Arial" w:hAnsi="Arial"/>
          <w:sz w:val="20"/>
          <w:lang w:val="en-GB"/>
        </w:rPr>
        <w:t xml:space="preserve">. If the period </w:t>
      </w:r>
      <w:r w:rsidR="002821F6" w:rsidRPr="004E6C18">
        <w:rPr>
          <w:rFonts w:ascii="Arial" w:hAnsi="Arial"/>
          <w:sz w:val="20"/>
          <w:lang w:val="en-GB"/>
        </w:rPr>
        <w:t>scores in an ice hockey match are</w:t>
      </w:r>
      <w:r w:rsidRPr="004E6C18">
        <w:rPr>
          <w:rFonts w:ascii="Arial" w:hAnsi="Arial"/>
          <w:sz w:val="20"/>
          <w:lang w:val="en-GB"/>
        </w:rPr>
        <w:t xml:space="preserve"> 2-0 / 0-1 / 1-1, the winning outcome is 1/2/X. </w:t>
      </w:r>
      <w:r w:rsidR="006F2623" w:rsidRPr="00AD26C7">
        <w:rPr>
          <w:rFonts w:ascii="Arial" w:eastAsia="Cambria" w:hAnsi="Arial" w:cs="Arial"/>
          <w:sz w:val="20"/>
          <w:szCs w:val="20"/>
          <w:lang w:val="en-GB"/>
        </w:rPr>
        <w:t xml:space="preserve">Bets on this market will be declared </w:t>
      </w:r>
      <w:r w:rsidR="006F2623" w:rsidRPr="00AD26C7">
        <w:rPr>
          <w:rFonts w:ascii="Arial" w:hAnsi="Arial"/>
          <w:sz w:val="20"/>
        </w:rPr>
        <w:t xml:space="preserve">void </w:t>
      </w:r>
      <w:r w:rsidR="006F2623" w:rsidRPr="00AD26C7">
        <w:rPr>
          <w:rFonts w:ascii="Arial" w:eastAsia="Cambria" w:hAnsi="Arial" w:cs="Arial"/>
          <w:sz w:val="20"/>
          <w:szCs w:val="20"/>
          <w:lang w:val="en-GB"/>
        </w:rPr>
        <w:t>should</w:t>
      </w:r>
      <w:r w:rsidR="006F2623" w:rsidRPr="00AD26C7">
        <w:rPr>
          <w:rFonts w:ascii="Arial" w:hAnsi="Arial"/>
          <w:sz w:val="20"/>
        </w:rPr>
        <w:t xml:space="preserve"> the match </w:t>
      </w:r>
      <w:r w:rsidR="006F2623" w:rsidRPr="00AD26C7">
        <w:rPr>
          <w:rFonts w:ascii="Arial" w:eastAsia="Cambria" w:hAnsi="Arial" w:cs="Arial"/>
          <w:sz w:val="20"/>
          <w:szCs w:val="20"/>
          <w:lang w:val="en-GB"/>
        </w:rPr>
        <w:t>be</w:t>
      </w:r>
      <w:r w:rsidR="006F2623" w:rsidRPr="00AD26C7">
        <w:rPr>
          <w:rFonts w:ascii="Arial" w:hAnsi="Arial"/>
          <w:sz w:val="20"/>
        </w:rPr>
        <w:t xml:space="preserve"> played in a format </w:t>
      </w:r>
      <w:r w:rsidR="006F2623" w:rsidRPr="00AD26C7">
        <w:rPr>
          <w:rFonts w:ascii="Arial" w:eastAsia="Cambria" w:hAnsi="Arial" w:cs="Arial"/>
          <w:sz w:val="20"/>
          <w:szCs w:val="20"/>
          <w:lang w:val="en-GB"/>
        </w:rPr>
        <w:t>where it is impossible to determine an outcome based on the timeframes</w:t>
      </w:r>
      <w:r w:rsidR="006F2623" w:rsidRPr="00AD26C7">
        <w:rPr>
          <w:rFonts w:ascii="Arial" w:hAnsi="Arial"/>
          <w:sz w:val="20"/>
        </w:rPr>
        <w:t xml:space="preserve"> listed </w:t>
      </w:r>
      <w:r w:rsidR="006F2623" w:rsidRPr="00AD26C7">
        <w:rPr>
          <w:rFonts w:ascii="Arial" w:eastAsia="Cambria" w:hAnsi="Arial" w:cs="Arial"/>
          <w:sz w:val="20"/>
          <w:szCs w:val="20"/>
          <w:lang w:val="en-GB"/>
        </w:rPr>
        <w:t>within</w:t>
      </w:r>
      <w:r w:rsidR="006F2623" w:rsidRPr="00AD26C7">
        <w:rPr>
          <w:rFonts w:ascii="Arial" w:hAnsi="Arial"/>
          <w:sz w:val="20"/>
        </w:rPr>
        <w:t xml:space="preserve"> the </w:t>
      </w:r>
      <w:r w:rsidR="006F2623" w:rsidRPr="00AD26C7">
        <w:rPr>
          <w:rFonts w:ascii="Arial" w:eastAsia="Cambria" w:hAnsi="Arial" w:cs="Arial"/>
          <w:sz w:val="20"/>
          <w:szCs w:val="20"/>
          <w:lang w:val="en-GB"/>
        </w:rPr>
        <w:t>offer.</w:t>
      </w:r>
    </w:p>
    <w:p w14:paraId="0D26058F" w14:textId="77777777" w:rsidR="005B6229" w:rsidRPr="00AD26C7" w:rsidRDefault="005B6229" w:rsidP="00A45EE9">
      <w:pPr>
        <w:pStyle w:val="ListParagraph"/>
        <w:spacing w:after="0"/>
        <w:ind w:left="786"/>
        <w:rPr>
          <w:rFonts w:ascii="Arial" w:eastAsia="Cambria" w:hAnsi="Arial" w:cs="Arial"/>
          <w:sz w:val="20"/>
          <w:szCs w:val="20"/>
          <w:lang w:val="en-GB"/>
        </w:rPr>
      </w:pPr>
    </w:p>
    <w:p w14:paraId="06B00696" w14:textId="77777777" w:rsidR="00996A70" w:rsidRPr="00AD26C7" w:rsidRDefault="005B6229" w:rsidP="00E17A4D">
      <w:pPr>
        <w:pStyle w:val="ListParagraph"/>
        <w:numPr>
          <w:ilvl w:val="0"/>
          <w:numId w:val="8"/>
        </w:numPr>
        <w:spacing w:after="0"/>
        <w:rPr>
          <w:rFonts w:ascii="Arial" w:hAnsi="Arial"/>
          <w:sz w:val="20"/>
          <w:lang w:val="en-GB"/>
        </w:rPr>
      </w:pPr>
      <w:r w:rsidRPr="00AD26C7">
        <w:rPr>
          <w:rFonts w:ascii="Arial" w:hAnsi="Arial"/>
          <w:sz w:val="20"/>
        </w:rPr>
        <w:t>"Draw No Bet"</w:t>
      </w:r>
      <w:r w:rsidR="001872EF" w:rsidRPr="00AD26C7">
        <w:rPr>
          <w:rFonts w:ascii="Arial" w:hAnsi="Arial"/>
          <w:sz w:val="20"/>
        </w:rPr>
        <w:t xml:space="preserve"> </w:t>
      </w:r>
      <w:r w:rsidRPr="00AD26C7">
        <w:rPr>
          <w:rFonts w:ascii="Arial" w:hAnsi="Arial"/>
          <w:sz w:val="20"/>
        </w:rPr>
        <w:t xml:space="preserve">is where it is possible to bet on either "1" or "2" as defined </w:t>
      </w:r>
      <w:r w:rsidR="00647587" w:rsidRPr="00AD26C7">
        <w:rPr>
          <w:rFonts w:ascii="Arial" w:hAnsi="Arial"/>
          <w:sz w:val="20"/>
        </w:rPr>
        <w:t>in &lt;Section B, Para 2.1&gt;</w:t>
      </w:r>
      <w:r w:rsidRPr="00AD26C7">
        <w:rPr>
          <w:rFonts w:ascii="Arial" w:hAnsi="Arial"/>
          <w:sz w:val="20"/>
        </w:rPr>
        <w:t xml:space="preserve">. It is also common practice to refer to "Draw No Bet" in cases where no draw odds are offered. </w:t>
      </w:r>
      <w:r w:rsidRPr="00AD26C7">
        <w:rPr>
          <w:rFonts w:ascii="Arial" w:eastAsia="Cambria" w:hAnsi="Arial" w:cs="Arial"/>
          <w:sz w:val="20"/>
          <w:szCs w:val="20"/>
          <w:lang w:val="en-GB"/>
        </w:rPr>
        <w:t>S</w:t>
      </w:r>
      <w:r w:rsidR="006F2623" w:rsidRPr="00AD26C7">
        <w:rPr>
          <w:rFonts w:ascii="Arial" w:eastAsia="Cambria" w:hAnsi="Arial" w:cs="Arial"/>
          <w:sz w:val="20"/>
          <w:szCs w:val="20"/>
          <w:lang w:val="en-GB"/>
        </w:rPr>
        <w:t>takes will be refunded s</w:t>
      </w:r>
      <w:r w:rsidRPr="00AD26C7">
        <w:rPr>
          <w:rFonts w:ascii="Arial" w:eastAsia="Cambria" w:hAnsi="Arial" w:cs="Arial"/>
          <w:sz w:val="20"/>
          <w:szCs w:val="20"/>
          <w:lang w:val="en-GB"/>
        </w:rPr>
        <w:t>hould</w:t>
      </w:r>
      <w:r w:rsidRPr="00AD26C7">
        <w:rPr>
          <w:rFonts w:ascii="Arial" w:hAnsi="Arial"/>
          <w:sz w:val="20"/>
        </w:rPr>
        <w:t xml:space="preserve"> the </w:t>
      </w:r>
      <w:r w:rsidR="00230FC2" w:rsidRPr="00AD26C7">
        <w:rPr>
          <w:rFonts w:ascii="Arial" w:hAnsi="Arial"/>
          <w:sz w:val="20"/>
        </w:rPr>
        <w:t xml:space="preserve">specific </w:t>
      </w:r>
      <w:r w:rsidRPr="00AD26C7">
        <w:rPr>
          <w:rFonts w:ascii="Arial" w:hAnsi="Arial"/>
          <w:sz w:val="20"/>
        </w:rPr>
        <w:t>match</w:t>
      </w:r>
      <w:r w:rsidR="006F2623" w:rsidRPr="00AD26C7">
        <w:rPr>
          <w:rFonts w:ascii="Arial" w:eastAsia="Cambria" w:hAnsi="Arial" w:cs="Arial"/>
          <w:sz w:val="20"/>
          <w:szCs w:val="20"/>
          <w:lang w:val="en-GB"/>
        </w:rPr>
        <w:t>/event not produce any winning outcome</w:t>
      </w:r>
      <w:r w:rsidR="00230FC2" w:rsidRPr="00AD26C7">
        <w:rPr>
          <w:rFonts w:ascii="Arial" w:hAnsi="Arial"/>
          <w:sz w:val="20"/>
        </w:rPr>
        <w:t xml:space="preserve"> (E</w:t>
      </w:r>
      <w:r w:rsidR="00C503FB" w:rsidRPr="00AD26C7">
        <w:rPr>
          <w:rFonts w:ascii="Arial" w:hAnsi="Arial"/>
          <w:sz w:val="20"/>
        </w:rPr>
        <w:t>.g.</w:t>
      </w:r>
      <w:r w:rsidR="00230FC2" w:rsidRPr="00AD26C7">
        <w:rPr>
          <w:rFonts w:ascii="Arial" w:hAnsi="Arial"/>
          <w:sz w:val="20"/>
        </w:rPr>
        <w:t xml:space="preserve"> match ends as a draw), or the </w:t>
      </w:r>
      <w:r w:rsidR="006F2623" w:rsidRPr="00AD26C7">
        <w:rPr>
          <w:rFonts w:ascii="Arial" w:hAnsi="Arial"/>
          <w:sz w:val="20"/>
        </w:rPr>
        <w:t>occurrence</w:t>
      </w:r>
      <w:r w:rsidRPr="00AD26C7">
        <w:rPr>
          <w:rFonts w:ascii="Arial" w:hAnsi="Arial"/>
          <w:sz w:val="20"/>
        </w:rPr>
        <w:t xml:space="preserve"> </w:t>
      </w:r>
      <w:r w:rsidR="00C503FB" w:rsidRPr="00AD26C7">
        <w:rPr>
          <w:rFonts w:ascii="Arial" w:hAnsi="Arial"/>
          <w:sz w:val="20"/>
        </w:rPr>
        <w:t>not happen (E.g.</w:t>
      </w:r>
      <w:r w:rsidR="00230FC2" w:rsidRPr="00AD26C7">
        <w:rPr>
          <w:rFonts w:ascii="Arial" w:hAnsi="Arial"/>
          <w:sz w:val="20"/>
        </w:rPr>
        <w:t xml:space="preserve"> First Goal, Draw No Bet and match ends 0-0</w:t>
      </w:r>
      <w:r w:rsidR="00230FC2" w:rsidRPr="00AD26C7">
        <w:rPr>
          <w:rFonts w:ascii="Arial" w:eastAsia="Cambria" w:hAnsi="Arial" w:cs="Arial"/>
          <w:sz w:val="20"/>
          <w:szCs w:val="20"/>
          <w:lang w:val="en-GB"/>
        </w:rPr>
        <w:t>)</w:t>
      </w:r>
      <w:r w:rsidRPr="00AD26C7">
        <w:rPr>
          <w:rFonts w:ascii="Arial" w:eastAsia="Cambria" w:hAnsi="Arial" w:cs="Arial"/>
          <w:sz w:val="20"/>
          <w:szCs w:val="20"/>
          <w:lang w:val="en-GB"/>
        </w:rPr>
        <w:t>.</w:t>
      </w:r>
    </w:p>
    <w:p w14:paraId="29F94E7C" w14:textId="77777777" w:rsidR="00996A70" w:rsidRPr="00AD26C7" w:rsidRDefault="00996A70" w:rsidP="00996A70">
      <w:pPr>
        <w:pStyle w:val="ListParagraph"/>
        <w:rPr>
          <w:rFonts w:ascii="Arial" w:hAnsi="Arial"/>
          <w:sz w:val="20"/>
        </w:rPr>
      </w:pPr>
    </w:p>
    <w:p w14:paraId="5C44A20B" w14:textId="77777777" w:rsidR="00017B51" w:rsidRPr="00AD26C7" w:rsidRDefault="00017B51" w:rsidP="00E17A4D">
      <w:pPr>
        <w:pStyle w:val="ListParagraph"/>
        <w:numPr>
          <w:ilvl w:val="0"/>
          <w:numId w:val="8"/>
        </w:numPr>
        <w:spacing w:after="0"/>
        <w:rPr>
          <w:rFonts w:ascii="Arial" w:hAnsi="Arial"/>
          <w:sz w:val="20"/>
          <w:lang w:val="en-GB"/>
        </w:rPr>
      </w:pPr>
      <w:r w:rsidRPr="00AD26C7">
        <w:rPr>
          <w:rFonts w:ascii="Arial" w:hAnsi="Arial"/>
          <w:sz w:val="20"/>
        </w:rPr>
        <w:t>"</w:t>
      </w:r>
      <w:r w:rsidR="00D81EA4" w:rsidRPr="00AD26C7">
        <w:rPr>
          <w:rFonts w:ascii="Arial" w:hAnsi="Arial"/>
          <w:sz w:val="20"/>
          <w:lang w:val="en-GB"/>
        </w:rPr>
        <w:t>Spread”, “Point Spread, or “</w:t>
      </w:r>
      <w:r w:rsidRPr="00AD26C7">
        <w:rPr>
          <w:rFonts w:ascii="Arial" w:hAnsi="Arial"/>
          <w:sz w:val="20"/>
        </w:rPr>
        <w:t>Handicap" is where it is possible to bet on whether the chosen outcome will be victorious once the listed</w:t>
      </w:r>
      <w:r w:rsidR="0072792F" w:rsidRPr="00AD26C7">
        <w:rPr>
          <w:rFonts w:ascii="Arial" w:hAnsi="Arial" w:cs="Arial"/>
          <w:sz w:val="20"/>
          <w:szCs w:val="20"/>
        </w:rPr>
        <w:t xml:space="preserve"> </w:t>
      </w:r>
      <w:r w:rsidR="0006154F" w:rsidRPr="00AD26C7">
        <w:rPr>
          <w:rFonts w:ascii="Arial" w:hAnsi="Arial" w:cs="Arial"/>
          <w:sz w:val="20"/>
          <w:szCs w:val="20"/>
        </w:rPr>
        <w:t>spread or</w:t>
      </w:r>
      <w:r w:rsidRPr="00AD26C7">
        <w:rPr>
          <w:rFonts w:ascii="Arial" w:hAnsi="Arial"/>
          <w:sz w:val="20"/>
        </w:rPr>
        <w:t xml:space="preserve"> handicap is added/subtracted (as applicable) to the match/period/total score to which the bet refers to. In those circumstances where the result after the adjustment of the </w:t>
      </w:r>
      <w:r w:rsidR="0006154F" w:rsidRPr="00AD26C7">
        <w:rPr>
          <w:rFonts w:ascii="Arial" w:hAnsi="Arial" w:cs="Arial"/>
          <w:sz w:val="20"/>
          <w:szCs w:val="20"/>
        </w:rPr>
        <w:t>spread or</w:t>
      </w:r>
      <w:r w:rsidR="0072792F" w:rsidRPr="00AD26C7">
        <w:rPr>
          <w:rFonts w:ascii="Arial" w:hAnsi="Arial" w:cs="Arial"/>
          <w:sz w:val="20"/>
          <w:szCs w:val="20"/>
        </w:rPr>
        <w:t xml:space="preserve"> </w:t>
      </w:r>
      <w:r w:rsidRPr="00AD26C7">
        <w:rPr>
          <w:rFonts w:ascii="Arial" w:hAnsi="Arial"/>
          <w:sz w:val="20"/>
        </w:rPr>
        <w:t xml:space="preserve">handicap line is exactly equal to the betting line, then all bets on this offer will be declared void. Example: a bet on -3.0 goals will be declared void if the </w:t>
      </w:r>
      <w:r w:rsidR="0072792F" w:rsidRPr="00AD26C7">
        <w:rPr>
          <w:rFonts w:ascii="Arial" w:hAnsi="Arial" w:cs="Arial"/>
          <w:sz w:val="20"/>
          <w:szCs w:val="20"/>
        </w:rPr>
        <w:t xml:space="preserve">team </w:t>
      </w:r>
      <w:r w:rsidR="006F2623" w:rsidRPr="00AD26C7">
        <w:rPr>
          <w:rFonts w:ascii="Arial" w:hAnsi="Arial"/>
          <w:sz w:val="20"/>
        </w:rPr>
        <w:t>chosen</w:t>
      </w:r>
      <w:r w:rsidRPr="00AD26C7">
        <w:rPr>
          <w:rFonts w:ascii="Arial" w:hAnsi="Arial"/>
          <w:sz w:val="20"/>
        </w:rPr>
        <w:t xml:space="preserve"> wins the match by exactly 3 goals difference (3-0,4-1, 5-2, etc). Any reference in this section to the term “margin” is intended to be understood as the outcome emerging from the subtraction of the goals/points scored by the 2 teams/participants.</w:t>
      </w:r>
    </w:p>
    <w:p w14:paraId="50096646" w14:textId="77777777" w:rsidR="00017B51" w:rsidRPr="00AD26C7" w:rsidRDefault="00017B51" w:rsidP="005B3518">
      <w:pPr>
        <w:spacing w:after="0"/>
        <w:ind w:left="720" w:hanging="360"/>
        <w:rPr>
          <w:rFonts w:ascii="Arial" w:hAnsi="Arial"/>
          <w:sz w:val="20"/>
        </w:rPr>
      </w:pPr>
    </w:p>
    <w:p w14:paraId="13A562F3" w14:textId="485B5D94" w:rsidR="005B3518" w:rsidRPr="00AD26C7" w:rsidRDefault="00017B51" w:rsidP="00A45EE9">
      <w:pPr>
        <w:pStyle w:val="ListParagraph"/>
        <w:spacing w:after="0"/>
        <w:ind w:left="786"/>
        <w:rPr>
          <w:rFonts w:ascii="Arial" w:hAnsi="Arial" w:cs="Arial"/>
          <w:sz w:val="20"/>
          <w:szCs w:val="20"/>
        </w:rPr>
      </w:pPr>
      <w:r w:rsidRPr="00AD26C7">
        <w:rPr>
          <w:rFonts w:ascii="Arial" w:hAnsi="Arial"/>
          <w:sz w:val="20"/>
        </w:rPr>
        <w:lastRenderedPageBreak/>
        <w:t>Unless otherwise stated</w:t>
      </w:r>
      <w:r w:rsidR="006F2623" w:rsidRPr="00AD26C7">
        <w:rPr>
          <w:rFonts w:ascii="Arial" w:eastAsia="Cambria" w:hAnsi="Arial" w:cs="Arial"/>
          <w:sz w:val="20"/>
          <w:szCs w:val="20"/>
          <w:lang w:val="en-GB"/>
        </w:rPr>
        <w:t>,</w:t>
      </w:r>
      <w:r w:rsidRPr="00AD26C7">
        <w:rPr>
          <w:rFonts w:ascii="Arial" w:hAnsi="Arial"/>
          <w:sz w:val="20"/>
        </w:rPr>
        <w:t xml:space="preserve"> all </w:t>
      </w:r>
      <w:r w:rsidR="00A7203E" w:rsidRPr="00AD26C7">
        <w:rPr>
          <w:rFonts w:ascii="Arial" w:hAnsi="Arial" w:cs="Arial"/>
          <w:sz w:val="20"/>
          <w:szCs w:val="20"/>
        </w:rPr>
        <w:t>spreads</w:t>
      </w:r>
      <w:r w:rsidR="00BE255F" w:rsidRPr="00AD26C7">
        <w:rPr>
          <w:rFonts w:ascii="Arial" w:hAnsi="Arial" w:cs="Arial"/>
          <w:sz w:val="20"/>
          <w:szCs w:val="20"/>
        </w:rPr>
        <w:t xml:space="preserve"> and</w:t>
      </w:r>
      <w:r w:rsidR="0072792F" w:rsidRPr="00AD26C7">
        <w:rPr>
          <w:rFonts w:ascii="Arial" w:hAnsi="Arial" w:cs="Arial"/>
          <w:sz w:val="20"/>
          <w:szCs w:val="20"/>
        </w:rPr>
        <w:t xml:space="preserve"> </w:t>
      </w:r>
      <w:r w:rsidRPr="00AD26C7">
        <w:rPr>
          <w:rFonts w:ascii="Arial" w:hAnsi="Arial"/>
          <w:sz w:val="20"/>
        </w:rPr>
        <w:t>handicaps listed on</w:t>
      </w:r>
      <w:r w:rsidR="006F2623" w:rsidRPr="00AD26C7">
        <w:rPr>
          <w:rFonts w:ascii="Arial" w:hAnsi="Arial"/>
          <w:sz w:val="20"/>
        </w:rPr>
        <w:t xml:space="preserve"> the</w:t>
      </w:r>
      <w:r w:rsidRPr="00AD26C7">
        <w:rPr>
          <w:rFonts w:ascii="Arial" w:hAnsi="Arial"/>
          <w:sz w:val="20"/>
        </w:rPr>
        <w:t xml:space="preserve"> </w:t>
      </w:r>
      <w:r w:rsidR="000F3FDE">
        <w:rPr>
          <w:rFonts w:ascii="Arial" w:hAnsi="Arial"/>
          <w:sz w:val="20"/>
        </w:rPr>
        <w:t>Licensee</w:t>
      </w:r>
      <w:r w:rsidRPr="00AD26C7">
        <w:rPr>
          <w:rFonts w:ascii="Arial" w:hAnsi="Arial"/>
          <w:sz w:val="20"/>
        </w:rPr>
        <w:t xml:space="preserve"> site are to be calculated based on the result from the start of the listed match/period to the end of the specified match/period. It is however customary that for certain </w:t>
      </w:r>
      <w:r w:rsidR="00BE255F" w:rsidRPr="00AD26C7">
        <w:rPr>
          <w:rFonts w:ascii="Arial" w:hAnsi="Arial" w:cs="Arial"/>
          <w:sz w:val="20"/>
          <w:szCs w:val="20"/>
        </w:rPr>
        <w:t xml:space="preserve">spread or </w:t>
      </w:r>
      <w:r w:rsidRPr="00AD26C7">
        <w:rPr>
          <w:rFonts w:ascii="Arial" w:hAnsi="Arial"/>
          <w:sz w:val="20"/>
        </w:rPr>
        <w:t xml:space="preserve">handicap bet offers in specific sports (Asian Handicap in </w:t>
      </w:r>
      <w:r w:rsidR="00304162" w:rsidRPr="00AD26C7">
        <w:rPr>
          <w:rFonts w:ascii="Arial" w:hAnsi="Arial"/>
          <w:sz w:val="20"/>
        </w:rPr>
        <w:t>Soccer</w:t>
      </w:r>
      <w:r w:rsidRPr="00AD26C7">
        <w:rPr>
          <w:rFonts w:ascii="Arial" w:hAnsi="Arial"/>
          <w:sz w:val="20"/>
        </w:rPr>
        <w:t xml:space="preserve">), only the outcomes obtained from the time of bet placement until the end of the listed timeframe will be taken into consideration, thus disregarding any goals/points scored before the time the bet was placed and accepted. Any bet offer with these characteristics will be clearly displayed on site and highlighted </w:t>
      </w:r>
      <w:r w:rsidR="00132F7A">
        <w:rPr>
          <w:rFonts w:ascii="Arial" w:hAnsi="Arial"/>
          <w:sz w:val="20"/>
        </w:rPr>
        <w:t>on</w:t>
      </w:r>
      <w:r w:rsidR="00F95725">
        <w:rPr>
          <w:rFonts w:ascii="Arial" w:hAnsi="Arial"/>
          <w:sz w:val="20"/>
        </w:rPr>
        <w:t xml:space="preserve"> the </w:t>
      </w:r>
      <w:r w:rsidR="00132F7A">
        <w:rPr>
          <w:rFonts w:ascii="Arial" w:hAnsi="Arial"/>
          <w:sz w:val="20"/>
        </w:rPr>
        <w:t>Customer’s ticket</w:t>
      </w:r>
      <w:r w:rsidRPr="00AD26C7">
        <w:rPr>
          <w:rFonts w:ascii="Arial" w:hAnsi="Arial"/>
          <w:sz w:val="20"/>
        </w:rPr>
        <w:t xml:space="preserve"> with the score at the time of bet placement.</w:t>
      </w:r>
      <w:r w:rsidR="00706168" w:rsidRPr="00AD26C7">
        <w:rPr>
          <w:rFonts w:ascii="Arial" w:hAnsi="Arial" w:cs="Arial"/>
          <w:sz w:val="20"/>
          <w:szCs w:val="20"/>
        </w:rPr>
        <w:t xml:space="preserve">  </w:t>
      </w:r>
    </w:p>
    <w:p w14:paraId="4AD1BDBF" w14:textId="77777777" w:rsidR="005B3518" w:rsidRPr="00AD26C7" w:rsidRDefault="005B3518" w:rsidP="005B3518">
      <w:pPr>
        <w:pStyle w:val="ListParagraph"/>
        <w:spacing w:after="0"/>
        <w:ind w:left="786"/>
        <w:rPr>
          <w:rFonts w:ascii="Arial" w:hAnsi="Arial" w:cs="Arial"/>
          <w:sz w:val="20"/>
          <w:szCs w:val="20"/>
        </w:rPr>
      </w:pPr>
    </w:p>
    <w:p w14:paraId="6B692E70" w14:textId="77777777" w:rsidR="00017B51" w:rsidRPr="00AD26C7" w:rsidRDefault="0072792F" w:rsidP="005B3518">
      <w:pPr>
        <w:pStyle w:val="ListParagraph"/>
        <w:spacing w:after="0"/>
        <w:ind w:left="786"/>
        <w:rPr>
          <w:rFonts w:ascii="Arial" w:hAnsi="Arial" w:cs="Arial"/>
          <w:sz w:val="20"/>
          <w:szCs w:val="20"/>
        </w:rPr>
      </w:pPr>
      <w:r w:rsidRPr="00AD26C7">
        <w:rPr>
          <w:rFonts w:ascii="Arial" w:hAnsi="Arial" w:cs="Arial"/>
          <w:sz w:val="20"/>
          <w:szCs w:val="20"/>
        </w:rPr>
        <w:t xml:space="preserve">There are 3 different </w:t>
      </w:r>
      <w:r w:rsidR="00121F25" w:rsidRPr="00AD26C7">
        <w:rPr>
          <w:rFonts w:ascii="Arial" w:hAnsi="Arial" w:cs="Arial"/>
          <w:sz w:val="20"/>
          <w:szCs w:val="20"/>
        </w:rPr>
        <w:t xml:space="preserve">spread or </w:t>
      </w:r>
      <w:r w:rsidRPr="00AD26C7">
        <w:rPr>
          <w:rFonts w:ascii="Arial" w:hAnsi="Arial" w:cs="Arial"/>
          <w:sz w:val="20"/>
          <w:szCs w:val="20"/>
        </w:rPr>
        <w:t>handicap betting formats:</w:t>
      </w:r>
    </w:p>
    <w:p w14:paraId="3D2767AA" w14:textId="77777777" w:rsidR="00996A70" w:rsidRPr="00AD26C7" w:rsidRDefault="00996A70" w:rsidP="005B3518">
      <w:pPr>
        <w:pStyle w:val="ListParagraph"/>
        <w:spacing w:after="0"/>
        <w:ind w:left="786"/>
        <w:rPr>
          <w:rFonts w:ascii="Arial" w:hAnsi="Arial"/>
          <w:sz w:val="20"/>
        </w:rPr>
      </w:pPr>
    </w:p>
    <w:p w14:paraId="2BC0AAAB" w14:textId="77777777" w:rsidR="00017B51" w:rsidRPr="00AD26C7" w:rsidRDefault="00017B51" w:rsidP="00A45EE9">
      <w:pPr>
        <w:ind w:firstLine="786"/>
        <w:rPr>
          <w:rFonts w:ascii="Arial" w:hAnsi="Arial" w:cs="Arial"/>
          <w:sz w:val="20"/>
          <w:szCs w:val="20"/>
        </w:rPr>
      </w:pPr>
      <w:r w:rsidRPr="00AD26C7">
        <w:rPr>
          <w:rFonts w:ascii="Arial" w:hAnsi="Arial" w:cs="Arial"/>
          <w:sz w:val="20"/>
          <w:szCs w:val="20"/>
        </w:rPr>
        <w:t xml:space="preserve">2-way </w:t>
      </w:r>
      <w:r w:rsidR="000B7B50" w:rsidRPr="00AD26C7">
        <w:rPr>
          <w:rFonts w:ascii="Arial" w:hAnsi="Arial" w:cs="Arial"/>
          <w:sz w:val="20"/>
          <w:szCs w:val="20"/>
        </w:rPr>
        <w:t>Spread/</w:t>
      </w:r>
      <w:r w:rsidRPr="00AD26C7">
        <w:rPr>
          <w:rFonts w:ascii="Arial" w:hAnsi="Arial" w:cs="Arial"/>
          <w:sz w:val="20"/>
          <w:szCs w:val="20"/>
        </w:rPr>
        <w:t>Handicap: Team A (-1.5) vs Team B (+1.5)</w:t>
      </w:r>
    </w:p>
    <w:p w14:paraId="196027A8" w14:textId="77777777" w:rsidR="00017B51" w:rsidRPr="00AD26C7" w:rsidRDefault="00017B51" w:rsidP="00996A70">
      <w:pPr>
        <w:spacing w:after="0"/>
        <w:ind w:left="360" w:firstLine="360"/>
        <w:rPr>
          <w:rFonts w:ascii="Arial" w:hAnsi="Arial"/>
          <w:sz w:val="20"/>
        </w:rPr>
      </w:pPr>
      <w:r w:rsidRPr="00AD26C7">
        <w:rPr>
          <w:rFonts w:ascii="Arial" w:hAnsi="Arial"/>
          <w:sz w:val="20"/>
        </w:rPr>
        <w:t>Example:</w:t>
      </w:r>
    </w:p>
    <w:p w14:paraId="18DE2117" w14:textId="34C77D38" w:rsidR="00017B51" w:rsidRPr="00AD26C7" w:rsidRDefault="002D6A46" w:rsidP="00E17A4D">
      <w:pPr>
        <w:pStyle w:val="ListParagraph"/>
        <w:numPr>
          <w:ilvl w:val="0"/>
          <w:numId w:val="92"/>
        </w:numPr>
        <w:spacing w:after="0"/>
        <w:rPr>
          <w:rFonts w:ascii="Arial" w:hAnsi="Arial"/>
          <w:sz w:val="20"/>
        </w:rPr>
      </w:pPr>
      <w:r w:rsidRPr="00AD26C7">
        <w:rPr>
          <w:rFonts w:ascii="Arial" w:hAnsi="Arial" w:cs="Arial"/>
          <w:sz w:val="20"/>
          <w:szCs w:val="20"/>
        </w:rPr>
        <w:t>The spread</w:t>
      </w:r>
      <w:r w:rsidR="003558B3" w:rsidRPr="00AD26C7">
        <w:rPr>
          <w:rFonts w:ascii="Arial" w:hAnsi="Arial" w:cs="Arial"/>
          <w:sz w:val="20"/>
          <w:szCs w:val="20"/>
        </w:rPr>
        <w:t xml:space="preserve"> when</w:t>
      </w:r>
      <w:r w:rsidR="002C258A" w:rsidRPr="00AD26C7">
        <w:rPr>
          <w:rFonts w:ascii="Arial" w:hAnsi="Arial" w:cs="Arial"/>
          <w:sz w:val="20"/>
          <w:szCs w:val="20"/>
        </w:rPr>
        <w:t xml:space="preserve"> </w:t>
      </w:r>
      <w:r w:rsidR="00017B51" w:rsidRPr="00AD26C7">
        <w:rPr>
          <w:rFonts w:ascii="Arial" w:hAnsi="Arial"/>
          <w:sz w:val="20"/>
        </w:rPr>
        <w:t xml:space="preserve">Team A is </w:t>
      </w:r>
      <w:r w:rsidR="00F80FA5" w:rsidRPr="00AD26C7">
        <w:rPr>
          <w:rFonts w:ascii="Arial" w:hAnsi="Arial" w:cs="Arial"/>
          <w:sz w:val="20"/>
          <w:szCs w:val="20"/>
        </w:rPr>
        <w:t>playing</w:t>
      </w:r>
      <w:r w:rsidR="002C258A" w:rsidRPr="00AD26C7">
        <w:rPr>
          <w:rFonts w:ascii="Arial" w:hAnsi="Arial" w:cs="Arial"/>
          <w:sz w:val="20"/>
          <w:szCs w:val="20"/>
        </w:rPr>
        <w:t xml:space="preserve"> </w:t>
      </w:r>
      <w:r w:rsidR="0072792F" w:rsidRPr="00AD26C7">
        <w:rPr>
          <w:rFonts w:ascii="Arial" w:hAnsi="Arial" w:cs="Arial"/>
          <w:sz w:val="20"/>
          <w:szCs w:val="20"/>
        </w:rPr>
        <w:t xml:space="preserve">Team </w:t>
      </w:r>
      <w:r w:rsidR="00F80FA5" w:rsidRPr="00AD26C7">
        <w:rPr>
          <w:rFonts w:ascii="Arial" w:hAnsi="Arial" w:cs="Arial"/>
          <w:sz w:val="20"/>
          <w:szCs w:val="20"/>
        </w:rPr>
        <w:t xml:space="preserve">B has Team A favored by </w:t>
      </w:r>
      <w:r w:rsidR="00017B51" w:rsidRPr="00AD26C7">
        <w:rPr>
          <w:rFonts w:ascii="Arial" w:hAnsi="Arial"/>
          <w:sz w:val="20"/>
        </w:rPr>
        <w:t xml:space="preserve">1.5 </w:t>
      </w:r>
      <w:r w:rsidR="00F80FA5" w:rsidRPr="00AD26C7">
        <w:rPr>
          <w:rFonts w:ascii="Arial" w:hAnsi="Arial" w:cs="Arial"/>
          <w:sz w:val="20"/>
          <w:szCs w:val="20"/>
        </w:rPr>
        <w:t>goals</w:t>
      </w:r>
      <w:r w:rsidR="005B6D74" w:rsidRPr="00AD26C7">
        <w:rPr>
          <w:rFonts w:ascii="Arial" w:hAnsi="Arial" w:cs="Arial"/>
          <w:sz w:val="20"/>
          <w:szCs w:val="20"/>
        </w:rPr>
        <w:t xml:space="preserve"> (ie. </w:t>
      </w:r>
      <w:r w:rsidR="00A25D87" w:rsidRPr="00AD26C7">
        <w:rPr>
          <w:rFonts w:ascii="Arial" w:hAnsi="Arial" w:cs="Arial"/>
          <w:sz w:val="20"/>
          <w:szCs w:val="20"/>
        </w:rPr>
        <w:t xml:space="preserve">Team </w:t>
      </w:r>
      <w:proofErr w:type="gramStart"/>
      <w:r w:rsidR="00A25D87" w:rsidRPr="00AD26C7">
        <w:rPr>
          <w:rFonts w:ascii="Arial" w:hAnsi="Arial" w:cs="Arial"/>
          <w:sz w:val="20"/>
          <w:szCs w:val="20"/>
        </w:rPr>
        <w:t>A</w:t>
      </w:r>
      <w:proofErr w:type="gramEnd"/>
      <w:r w:rsidR="00A25D87" w:rsidRPr="00AD26C7">
        <w:rPr>
          <w:rFonts w:ascii="Arial" w:hAnsi="Arial" w:cs="Arial"/>
          <w:sz w:val="20"/>
          <w:szCs w:val="20"/>
        </w:rPr>
        <w:t xml:space="preserve"> </w:t>
      </w:r>
      <w:r w:rsidR="005B6D74" w:rsidRPr="00AD26C7">
        <w:rPr>
          <w:rFonts w:ascii="Arial" w:hAnsi="Arial" w:cs="Arial"/>
          <w:sz w:val="20"/>
          <w:szCs w:val="20"/>
        </w:rPr>
        <w:t>giving 1.5 goals)</w:t>
      </w:r>
      <w:r w:rsidR="00F80FA5" w:rsidRPr="00AD26C7">
        <w:rPr>
          <w:rFonts w:ascii="Arial" w:hAnsi="Arial" w:cs="Arial"/>
          <w:sz w:val="20"/>
          <w:szCs w:val="20"/>
        </w:rPr>
        <w:t xml:space="preserve">. </w:t>
      </w:r>
      <w:r w:rsidR="00017B51" w:rsidRPr="00AD26C7">
        <w:rPr>
          <w:rFonts w:ascii="Arial" w:hAnsi="Arial"/>
          <w:sz w:val="20"/>
        </w:rPr>
        <w:t xml:space="preserve"> For </w:t>
      </w:r>
      <w:r w:rsidR="00F80FA5" w:rsidRPr="00AD26C7">
        <w:rPr>
          <w:rFonts w:ascii="Arial" w:hAnsi="Arial" w:cs="Arial"/>
          <w:sz w:val="20"/>
          <w:szCs w:val="20"/>
        </w:rPr>
        <w:t>a</w:t>
      </w:r>
      <w:r w:rsidR="00D715F8" w:rsidRPr="00AD26C7">
        <w:rPr>
          <w:rFonts w:ascii="Arial" w:hAnsi="Arial" w:cs="Arial"/>
          <w:sz w:val="20"/>
          <w:szCs w:val="20"/>
        </w:rPr>
        <w:t xml:space="preserve"> spread</w:t>
      </w:r>
      <w:r w:rsidR="00017B51" w:rsidRPr="00AD26C7">
        <w:rPr>
          <w:rFonts w:ascii="Arial" w:hAnsi="Arial"/>
          <w:sz w:val="20"/>
        </w:rPr>
        <w:t xml:space="preserve"> bet</w:t>
      </w:r>
      <w:r w:rsidR="0072792F" w:rsidRPr="00AD26C7">
        <w:rPr>
          <w:rFonts w:ascii="Arial" w:hAnsi="Arial" w:cs="Arial"/>
          <w:sz w:val="20"/>
          <w:szCs w:val="20"/>
        </w:rPr>
        <w:t xml:space="preserve"> </w:t>
      </w:r>
      <w:r w:rsidR="00F80FA5" w:rsidRPr="00AD26C7">
        <w:rPr>
          <w:rFonts w:ascii="Arial" w:hAnsi="Arial" w:cs="Arial"/>
          <w:sz w:val="20"/>
          <w:szCs w:val="20"/>
        </w:rPr>
        <w:t>on Team A</w:t>
      </w:r>
      <w:r w:rsidR="00017B51" w:rsidRPr="00AD26C7">
        <w:rPr>
          <w:rFonts w:ascii="Arial" w:hAnsi="Arial"/>
          <w:sz w:val="20"/>
        </w:rPr>
        <w:t xml:space="preserve"> to be won, Team A must win the match with a margin equal or bigger than the listed </w:t>
      </w:r>
      <w:r w:rsidR="00F80FA5" w:rsidRPr="00AD26C7">
        <w:rPr>
          <w:rFonts w:ascii="Arial" w:hAnsi="Arial" w:cs="Arial"/>
          <w:sz w:val="20"/>
          <w:szCs w:val="20"/>
        </w:rPr>
        <w:t>spread</w:t>
      </w:r>
      <w:r w:rsidR="00017B51" w:rsidRPr="00AD26C7">
        <w:rPr>
          <w:rFonts w:ascii="Arial" w:hAnsi="Arial"/>
          <w:sz w:val="20"/>
        </w:rPr>
        <w:t xml:space="preserve"> (ie. 2 goals or more).</w:t>
      </w:r>
      <w:r w:rsidR="00996A70" w:rsidRPr="00AD26C7">
        <w:rPr>
          <w:rFonts w:ascii="Arial" w:hAnsi="Arial" w:cs="Arial"/>
          <w:sz w:val="20"/>
          <w:szCs w:val="20"/>
        </w:rPr>
        <w:t xml:space="preserve">  </w:t>
      </w:r>
      <w:r w:rsidR="00017B51" w:rsidRPr="00AD26C7">
        <w:rPr>
          <w:rFonts w:ascii="Arial" w:hAnsi="Arial"/>
          <w:sz w:val="20"/>
        </w:rPr>
        <w:t xml:space="preserve">Team B is </w:t>
      </w:r>
      <w:r w:rsidR="00D146B6" w:rsidRPr="00AD26C7">
        <w:rPr>
          <w:rFonts w:ascii="Arial" w:hAnsi="Arial" w:cs="Arial"/>
          <w:sz w:val="20"/>
          <w:szCs w:val="20"/>
        </w:rPr>
        <w:t xml:space="preserve">an underdog of </w:t>
      </w:r>
      <w:r w:rsidR="00017B51" w:rsidRPr="00AD26C7">
        <w:rPr>
          <w:rFonts w:ascii="Arial" w:hAnsi="Arial"/>
          <w:sz w:val="20"/>
        </w:rPr>
        <w:t xml:space="preserve">1.5 </w:t>
      </w:r>
      <w:r w:rsidR="00D146B6" w:rsidRPr="00AD26C7">
        <w:rPr>
          <w:rFonts w:ascii="Arial" w:hAnsi="Arial" w:cs="Arial"/>
          <w:sz w:val="20"/>
          <w:szCs w:val="20"/>
        </w:rPr>
        <w:t>goals</w:t>
      </w:r>
      <w:r w:rsidR="00017B51" w:rsidRPr="00AD26C7">
        <w:rPr>
          <w:rFonts w:ascii="Arial" w:hAnsi="Arial"/>
          <w:sz w:val="20"/>
        </w:rPr>
        <w:t xml:space="preserve"> in the match</w:t>
      </w:r>
      <w:r w:rsidR="005B6D74" w:rsidRPr="00AD26C7">
        <w:rPr>
          <w:rFonts w:ascii="Arial" w:hAnsi="Arial" w:cs="Arial"/>
          <w:sz w:val="20"/>
          <w:szCs w:val="20"/>
        </w:rPr>
        <w:t xml:space="preserve"> (ie. </w:t>
      </w:r>
      <w:r w:rsidR="00A25D87" w:rsidRPr="00AD26C7">
        <w:rPr>
          <w:rFonts w:ascii="Arial" w:hAnsi="Arial" w:cs="Arial"/>
          <w:sz w:val="20"/>
          <w:szCs w:val="20"/>
        </w:rPr>
        <w:t xml:space="preserve">Team B </w:t>
      </w:r>
      <w:r w:rsidR="005B6D74" w:rsidRPr="00AD26C7">
        <w:rPr>
          <w:rFonts w:ascii="Arial" w:hAnsi="Arial" w:cs="Arial"/>
          <w:sz w:val="20"/>
          <w:szCs w:val="20"/>
        </w:rPr>
        <w:t>getting 1.5 goals)</w:t>
      </w:r>
      <w:r w:rsidR="00017B51" w:rsidRPr="00AD26C7">
        <w:rPr>
          <w:rFonts w:ascii="Arial" w:eastAsia="Cambria" w:hAnsi="Arial" w:cs="Arial"/>
          <w:sz w:val="20"/>
          <w:szCs w:val="20"/>
          <w:lang w:val="en-GB"/>
        </w:rPr>
        <w:t>.</w:t>
      </w:r>
      <w:r w:rsidR="00017B51" w:rsidRPr="00AD26C7">
        <w:rPr>
          <w:rFonts w:ascii="Arial" w:hAnsi="Arial"/>
          <w:sz w:val="20"/>
        </w:rPr>
        <w:t xml:space="preserve"> For the </w:t>
      </w:r>
      <w:r w:rsidR="00D715F8" w:rsidRPr="00AD26C7">
        <w:rPr>
          <w:rFonts w:ascii="Arial" w:hAnsi="Arial" w:cs="Arial"/>
          <w:sz w:val="20"/>
          <w:szCs w:val="20"/>
        </w:rPr>
        <w:t>spread</w:t>
      </w:r>
      <w:r w:rsidR="0072792F" w:rsidRPr="00AD26C7">
        <w:rPr>
          <w:rFonts w:ascii="Arial" w:hAnsi="Arial" w:cs="Arial"/>
          <w:sz w:val="20"/>
          <w:szCs w:val="20"/>
        </w:rPr>
        <w:t xml:space="preserve"> </w:t>
      </w:r>
      <w:r w:rsidR="00017B51" w:rsidRPr="00AD26C7">
        <w:rPr>
          <w:rFonts w:ascii="Arial" w:hAnsi="Arial"/>
          <w:sz w:val="20"/>
        </w:rPr>
        <w:t>bet</w:t>
      </w:r>
      <w:r w:rsidR="00D715F8" w:rsidRPr="00AD26C7">
        <w:rPr>
          <w:rFonts w:ascii="Arial" w:hAnsi="Arial" w:cs="Arial"/>
          <w:sz w:val="20"/>
          <w:szCs w:val="20"/>
        </w:rPr>
        <w:t xml:space="preserve"> on Team B</w:t>
      </w:r>
      <w:r w:rsidR="00017B51" w:rsidRPr="00AD26C7">
        <w:rPr>
          <w:rFonts w:ascii="Arial" w:hAnsi="Arial"/>
          <w:sz w:val="20"/>
        </w:rPr>
        <w:t xml:space="preserve"> to be won, Team B must either win the match, </w:t>
      </w:r>
      <w:r w:rsidR="00D926C4" w:rsidRPr="00AD26C7">
        <w:rPr>
          <w:rFonts w:ascii="Arial" w:hAnsi="Arial" w:cs="Arial"/>
          <w:sz w:val="20"/>
          <w:szCs w:val="20"/>
        </w:rPr>
        <w:t xml:space="preserve">the </w:t>
      </w:r>
      <w:r w:rsidR="00017B51" w:rsidRPr="00AD26C7">
        <w:rPr>
          <w:rFonts w:ascii="Arial" w:hAnsi="Arial"/>
          <w:sz w:val="20"/>
        </w:rPr>
        <w:t xml:space="preserve">match </w:t>
      </w:r>
      <w:r w:rsidR="0072792F" w:rsidRPr="00AD26C7">
        <w:rPr>
          <w:rFonts w:ascii="Arial" w:hAnsi="Arial" w:cs="Arial"/>
          <w:sz w:val="20"/>
          <w:szCs w:val="20"/>
        </w:rPr>
        <w:t>finish</w:t>
      </w:r>
      <w:r w:rsidR="00D926C4" w:rsidRPr="00AD26C7">
        <w:rPr>
          <w:rFonts w:ascii="Arial" w:hAnsi="Arial" w:cs="Arial"/>
          <w:sz w:val="20"/>
          <w:szCs w:val="20"/>
        </w:rPr>
        <w:t>es</w:t>
      </w:r>
      <w:r w:rsidR="00017B51" w:rsidRPr="00AD26C7">
        <w:rPr>
          <w:rFonts w:ascii="Arial" w:hAnsi="Arial"/>
          <w:sz w:val="20"/>
        </w:rPr>
        <w:t xml:space="preserve"> in a draw or </w:t>
      </w:r>
      <w:r w:rsidR="00D926C4" w:rsidRPr="00AD26C7">
        <w:rPr>
          <w:rFonts w:ascii="Arial" w:hAnsi="Arial" w:cs="Arial"/>
          <w:sz w:val="20"/>
          <w:szCs w:val="20"/>
        </w:rPr>
        <w:t xml:space="preserve">Team B does </w:t>
      </w:r>
      <w:r w:rsidR="00017B51" w:rsidRPr="00AD26C7">
        <w:rPr>
          <w:rFonts w:ascii="Arial" w:hAnsi="Arial"/>
          <w:sz w:val="20"/>
        </w:rPr>
        <w:t xml:space="preserve">not lose </w:t>
      </w:r>
      <w:r w:rsidR="00D926C4" w:rsidRPr="00AD26C7">
        <w:rPr>
          <w:rFonts w:ascii="Arial" w:hAnsi="Arial" w:cs="Arial"/>
          <w:sz w:val="20"/>
          <w:szCs w:val="20"/>
        </w:rPr>
        <w:t>by</w:t>
      </w:r>
      <w:r w:rsidR="00017B51" w:rsidRPr="00AD26C7">
        <w:rPr>
          <w:rFonts w:ascii="Arial" w:hAnsi="Arial"/>
          <w:sz w:val="20"/>
        </w:rPr>
        <w:t xml:space="preserve"> a margin </w:t>
      </w:r>
      <w:r w:rsidR="003E62C8" w:rsidRPr="00AD26C7">
        <w:rPr>
          <w:rFonts w:ascii="Arial" w:hAnsi="Arial" w:cs="Arial"/>
          <w:sz w:val="20"/>
          <w:szCs w:val="20"/>
        </w:rPr>
        <w:t>larger</w:t>
      </w:r>
      <w:r w:rsidR="00017B51" w:rsidRPr="00AD26C7">
        <w:rPr>
          <w:rFonts w:ascii="Arial" w:hAnsi="Arial"/>
          <w:sz w:val="20"/>
        </w:rPr>
        <w:t xml:space="preserve"> than </w:t>
      </w:r>
      <w:r w:rsidR="003E62C8" w:rsidRPr="00AD26C7">
        <w:rPr>
          <w:rFonts w:ascii="Arial" w:hAnsi="Arial" w:cs="Arial"/>
          <w:sz w:val="20"/>
          <w:szCs w:val="20"/>
        </w:rPr>
        <w:t>spread</w:t>
      </w:r>
      <w:r w:rsidR="00017B51" w:rsidRPr="00AD26C7">
        <w:rPr>
          <w:rFonts w:ascii="Arial" w:hAnsi="Arial"/>
          <w:sz w:val="20"/>
        </w:rPr>
        <w:t xml:space="preserve"> (ie. lose </w:t>
      </w:r>
      <w:r w:rsidR="003E62C8" w:rsidRPr="00AD26C7">
        <w:rPr>
          <w:rFonts w:ascii="Arial" w:hAnsi="Arial" w:cs="Arial"/>
          <w:sz w:val="20"/>
          <w:szCs w:val="20"/>
        </w:rPr>
        <w:t>the match by</w:t>
      </w:r>
      <w:r w:rsidR="00017B51" w:rsidRPr="00AD26C7">
        <w:rPr>
          <w:rFonts w:ascii="Arial" w:hAnsi="Arial"/>
          <w:sz w:val="20"/>
        </w:rPr>
        <w:t xml:space="preserve"> 1 goal).</w:t>
      </w:r>
    </w:p>
    <w:p w14:paraId="1CA826A8" w14:textId="77777777" w:rsidR="00017B51" w:rsidRPr="00AD26C7" w:rsidRDefault="00017B51" w:rsidP="005B3518">
      <w:pPr>
        <w:spacing w:after="0"/>
        <w:ind w:left="360"/>
        <w:rPr>
          <w:rFonts w:ascii="Arial" w:hAnsi="Arial"/>
          <w:sz w:val="20"/>
        </w:rPr>
      </w:pPr>
    </w:p>
    <w:p w14:paraId="79DFB074" w14:textId="77777777" w:rsidR="00017B51" w:rsidRPr="00AD26C7" w:rsidRDefault="00017B51" w:rsidP="00A45EE9">
      <w:pPr>
        <w:pStyle w:val="ListParagraph"/>
        <w:spacing w:after="0"/>
        <w:ind w:left="786"/>
        <w:rPr>
          <w:rFonts w:ascii="Arial" w:eastAsia="Cambria" w:hAnsi="Arial" w:cs="Arial"/>
          <w:sz w:val="20"/>
          <w:szCs w:val="20"/>
          <w:lang w:val="en-GB"/>
        </w:rPr>
      </w:pPr>
      <w:r w:rsidRPr="00AD26C7">
        <w:rPr>
          <w:rFonts w:ascii="Arial" w:hAnsi="Arial"/>
          <w:sz w:val="20"/>
        </w:rPr>
        <w:t xml:space="preserve">3-way </w:t>
      </w:r>
      <w:r w:rsidR="003E62C8" w:rsidRPr="00AD26C7">
        <w:rPr>
          <w:rFonts w:ascii="Arial" w:hAnsi="Arial" w:cs="Arial"/>
          <w:sz w:val="20"/>
          <w:szCs w:val="20"/>
        </w:rPr>
        <w:t>Spread/</w:t>
      </w:r>
      <w:r w:rsidRPr="00AD26C7">
        <w:rPr>
          <w:rFonts w:ascii="Arial" w:hAnsi="Arial"/>
          <w:sz w:val="20"/>
        </w:rPr>
        <w:t>Handicap: Team A (-2) Draw (Exactly 2) Team B (+2)</w:t>
      </w:r>
    </w:p>
    <w:p w14:paraId="15813F8A" w14:textId="77777777" w:rsidR="00017B51" w:rsidRPr="00AD26C7" w:rsidRDefault="00017B51" w:rsidP="00A45EE9">
      <w:pPr>
        <w:pStyle w:val="ListParagraph"/>
        <w:spacing w:after="0"/>
        <w:ind w:left="786"/>
        <w:rPr>
          <w:rFonts w:ascii="Arial" w:eastAsia="Cambria" w:hAnsi="Arial" w:cs="Arial"/>
          <w:sz w:val="20"/>
          <w:szCs w:val="20"/>
          <w:lang w:val="en-GB"/>
        </w:rPr>
      </w:pPr>
    </w:p>
    <w:p w14:paraId="1A6F4C1B" w14:textId="77777777" w:rsidR="00017B51" w:rsidRPr="00AD26C7" w:rsidRDefault="00017B51" w:rsidP="00996A70">
      <w:pPr>
        <w:spacing w:after="0"/>
        <w:ind w:left="360" w:firstLine="426"/>
        <w:rPr>
          <w:rFonts w:ascii="Arial" w:hAnsi="Arial"/>
          <w:sz w:val="20"/>
        </w:rPr>
      </w:pPr>
      <w:r w:rsidRPr="00AD26C7">
        <w:rPr>
          <w:rFonts w:ascii="Arial" w:hAnsi="Arial"/>
          <w:sz w:val="20"/>
        </w:rPr>
        <w:t>Example:</w:t>
      </w:r>
    </w:p>
    <w:p w14:paraId="3AC75969" w14:textId="77777777" w:rsidR="00017B51" w:rsidRPr="00AD26C7" w:rsidRDefault="003E62C8" w:rsidP="00E17A4D">
      <w:pPr>
        <w:pStyle w:val="ListParagraph"/>
        <w:numPr>
          <w:ilvl w:val="0"/>
          <w:numId w:val="91"/>
        </w:numPr>
        <w:spacing w:after="0"/>
        <w:rPr>
          <w:rFonts w:ascii="Arial" w:eastAsia="Cambria" w:hAnsi="Arial" w:cs="Arial"/>
          <w:sz w:val="20"/>
          <w:szCs w:val="20"/>
          <w:lang w:val="en-GB"/>
        </w:rPr>
      </w:pPr>
      <w:r w:rsidRPr="00AD26C7">
        <w:rPr>
          <w:rFonts w:ascii="Arial" w:hAnsi="Arial" w:cs="Arial"/>
          <w:sz w:val="20"/>
          <w:szCs w:val="20"/>
        </w:rPr>
        <w:t xml:space="preserve">The spread when </w:t>
      </w:r>
      <w:r w:rsidR="00017B51" w:rsidRPr="00AD26C7">
        <w:rPr>
          <w:rFonts w:ascii="Arial" w:hAnsi="Arial"/>
          <w:sz w:val="20"/>
        </w:rPr>
        <w:t xml:space="preserve">Team A is </w:t>
      </w:r>
      <w:r w:rsidRPr="00AD26C7">
        <w:rPr>
          <w:rFonts w:ascii="Arial" w:hAnsi="Arial" w:cs="Arial"/>
          <w:sz w:val="20"/>
          <w:szCs w:val="20"/>
        </w:rPr>
        <w:t>playing Team B has Team A favored by</w:t>
      </w:r>
      <w:r w:rsidR="0072792F" w:rsidRPr="00AD26C7">
        <w:rPr>
          <w:rFonts w:ascii="Arial" w:hAnsi="Arial" w:cs="Arial"/>
          <w:sz w:val="20"/>
          <w:szCs w:val="20"/>
        </w:rPr>
        <w:t xml:space="preserve"> </w:t>
      </w:r>
      <w:r w:rsidR="00017B51" w:rsidRPr="00AD26C7">
        <w:rPr>
          <w:rFonts w:ascii="Arial" w:hAnsi="Arial"/>
          <w:sz w:val="20"/>
        </w:rPr>
        <w:t xml:space="preserve">2 </w:t>
      </w:r>
      <w:r w:rsidR="008104FC" w:rsidRPr="00AD26C7">
        <w:rPr>
          <w:rFonts w:ascii="Arial" w:hAnsi="Arial" w:cs="Arial"/>
          <w:sz w:val="20"/>
          <w:szCs w:val="20"/>
        </w:rPr>
        <w:t>goals</w:t>
      </w:r>
      <w:r w:rsidR="005B6D74" w:rsidRPr="00AD26C7">
        <w:rPr>
          <w:rFonts w:ascii="Arial" w:hAnsi="Arial" w:cs="Arial"/>
          <w:sz w:val="20"/>
          <w:szCs w:val="20"/>
        </w:rPr>
        <w:t xml:space="preserve"> (ie.</w:t>
      </w:r>
      <w:r w:rsidR="00A25D87" w:rsidRPr="00AD26C7">
        <w:rPr>
          <w:rFonts w:ascii="Arial" w:hAnsi="Arial" w:cs="Arial"/>
          <w:sz w:val="20"/>
          <w:szCs w:val="20"/>
        </w:rPr>
        <w:t xml:space="preserve"> Team </w:t>
      </w:r>
      <w:proofErr w:type="gramStart"/>
      <w:r w:rsidR="00A25D87" w:rsidRPr="00AD26C7">
        <w:rPr>
          <w:rFonts w:ascii="Arial" w:hAnsi="Arial" w:cs="Arial"/>
          <w:sz w:val="20"/>
          <w:szCs w:val="20"/>
        </w:rPr>
        <w:t>A</w:t>
      </w:r>
      <w:proofErr w:type="gramEnd"/>
      <w:r w:rsidR="005B6D74" w:rsidRPr="00AD26C7">
        <w:rPr>
          <w:rFonts w:ascii="Arial" w:hAnsi="Arial" w:cs="Arial"/>
          <w:sz w:val="20"/>
          <w:szCs w:val="20"/>
        </w:rPr>
        <w:t xml:space="preserve"> giving </w:t>
      </w:r>
      <w:r w:rsidR="00A25D87" w:rsidRPr="00AD26C7">
        <w:rPr>
          <w:rFonts w:ascii="Arial" w:hAnsi="Arial" w:cs="Arial"/>
          <w:sz w:val="20"/>
          <w:szCs w:val="20"/>
        </w:rPr>
        <w:t>2 goals)</w:t>
      </w:r>
      <w:r w:rsidR="008104FC" w:rsidRPr="00AD26C7">
        <w:rPr>
          <w:rFonts w:ascii="Arial" w:hAnsi="Arial" w:cs="Arial"/>
          <w:sz w:val="20"/>
          <w:szCs w:val="20"/>
        </w:rPr>
        <w:t xml:space="preserve">. </w:t>
      </w:r>
      <w:r w:rsidR="0072792F" w:rsidRPr="00AD26C7">
        <w:rPr>
          <w:rFonts w:ascii="Arial" w:hAnsi="Arial" w:cs="Arial"/>
          <w:sz w:val="20"/>
          <w:szCs w:val="20"/>
        </w:rPr>
        <w:t xml:space="preserve"> For </w:t>
      </w:r>
      <w:r w:rsidR="008104FC" w:rsidRPr="00AD26C7">
        <w:rPr>
          <w:rFonts w:ascii="Arial" w:hAnsi="Arial" w:cs="Arial"/>
          <w:sz w:val="20"/>
          <w:szCs w:val="20"/>
        </w:rPr>
        <w:t>a spread</w:t>
      </w:r>
      <w:r w:rsidR="0072792F" w:rsidRPr="00AD26C7">
        <w:rPr>
          <w:rFonts w:ascii="Arial" w:hAnsi="Arial" w:cs="Arial"/>
          <w:sz w:val="20"/>
          <w:szCs w:val="20"/>
        </w:rPr>
        <w:t xml:space="preserve"> bet </w:t>
      </w:r>
      <w:r w:rsidR="008104FC" w:rsidRPr="00AD26C7">
        <w:rPr>
          <w:rFonts w:ascii="Arial" w:hAnsi="Arial" w:cs="Arial"/>
          <w:sz w:val="20"/>
          <w:szCs w:val="20"/>
        </w:rPr>
        <w:t xml:space="preserve">on Team A </w:t>
      </w:r>
      <w:r w:rsidR="0072792F" w:rsidRPr="00AD26C7">
        <w:rPr>
          <w:rFonts w:ascii="Arial" w:hAnsi="Arial" w:cs="Arial"/>
          <w:sz w:val="20"/>
          <w:szCs w:val="20"/>
        </w:rPr>
        <w:t xml:space="preserve">to be won, Team A must win </w:t>
      </w:r>
      <w:r w:rsidR="00017B51" w:rsidRPr="00AD26C7">
        <w:rPr>
          <w:rFonts w:ascii="Arial" w:hAnsi="Arial"/>
          <w:sz w:val="20"/>
        </w:rPr>
        <w:t>the match</w:t>
      </w:r>
      <w:r w:rsidR="0072792F" w:rsidRPr="00AD26C7">
        <w:rPr>
          <w:rFonts w:ascii="Arial" w:hAnsi="Arial" w:cs="Arial"/>
          <w:sz w:val="20"/>
          <w:szCs w:val="20"/>
        </w:rPr>
        <w:t xml:space="preserve"> </w:t>
      </w:r>
      <w:r w:rsidR="008104FC" w:rsidRPr="00AD26C7">
        <w:rPr>
          <w:rFonts w:ascii="Arial" w:hAnsi="Arial" w:cs="Arial"/>
          <w:sz w:val="20"/>
          <w:szCs w:val="20"/>
        </w:rPr>
        <w:t>by</w:t>
      </w:r>
      <w:r w:rsidR="00017B51" w:rsidRPr="00AD26C7">
        <w:rPr>
          <w:rFonts w:ascii="Arial" w:hAnsi="Arial"/>
          <w:sz w:val="20"/>
        </w:rPr>
        <w:t xml:space="preserve"> a margin </w:t>
      </w:r>
      <w:r w:rsidR="008104FC" w:rsidRPr="00AD26C7">
        <w:rPr>
          <w:rFonts w:ascii="Arial" w:hAnsi="Arial" w:cs="Arial"/>
          <w:sz w:val="20"/>
          <w:szCs w:val="20"/>
        </w:rPr>
        <w:t>larger</w:t>
      </w:r>
      <w:r w:rsidR="0072792F" w:rsidRPr="00AD26C7">
        <w:rPr>
          <w:rFonts w:ascii="Arial" w:hAnsi="Arial" w:cs="Arial"/>
          <w:sz w:val="20"/>
          <w:szCs w:val="20"/>
        </w:rPr>
        <w:t xml:space="preserve"> </w:t>
      </w:r>
      <w:r w:rsidR="00017B51" w:rsidRPr="00AD26C7">
        <w:rPr>
          <w:rFonts w:ascii="Arial" w:hAnsi="Arial"/>
          <w:sz w:val="20"/>
        </w:rPr>
        <w:t xml:space="preserve">than the listed </w:t>
      </w:r>
      <w:r w:rsidR="008104FC" w:rsidRPr="00AD26C7">
        <w:rPr>
          <w:rFonts w:ascii="Arial" w:hAnsi="Arial" w:cs="Arial"/>
          <w:sz w:val="20"/>
          <w:szCs w:val="20"/>
        </w:rPr>
        <w:t>spread</w:t>
      </w:r>
      <w:r w:rsidR="00017B51" w:rsidRPr="00AD26C7">
        <w:rPr>
          <w:rFonts w:ascii="Arial" w:hAnsi="Arial"/>
          <w:sz w:val="20"/>
        </w:rPr>
        <w:t xml:space="preserve"> (ie. 3 goals or more).</w:t>
      </w:r>
      <w:r w:rsidR="00996A70" w:rsidRPr="00AD26C7">
        <w:rPr>
          <w:rFonts w:ascii="Arial" w:hAnsi="Arial" w:cs="Arial"/>
          <w:sz w:val="20"/>
          <w:szCs w:val="20"/>
        </w:rPr>
        <w:t xml:space="preserve"> </w:t>
      </w:r>
      <w:r w:rsidR="00017B51" w:rsidRPr="00AD26C7">
        <w:rPr>
          <w:rFonts w:ascii="Arial" w:hAnsi="Arial"/>
          <w:sz w:val="20"/>
        </w:rPr>
        <w:t xml:space="preserve">Draw would be the victorious outcome should the match end up with exactly the listed </w:t>
      </w:r>
      <w:r w:rsidR="008104FC" w:rsidRPr="00AD26C7">
        <w:rPr>
          <w:rFonts w:ascii="Arial" w:hAnsi="Arial" w:cs="Arial"/>
          <w:sz w:val="20"/>
          <w:szCs w:val="20"/>
        </w:rPr>
        <w:t>spread</w:t>
      </w:r>
      <w:r w:rsidR="00017B51" w:rsidRPr="00AD26C7">
        <w:rPr>
          <w:rFonts w:ascii="Arial" w:hAnsi="Arial"/>
          <w:sz w:val="20"/>
        </w:rPr>
        <w:t xml:space="preserve"> (ie. match ends with </w:t>
      </w:r>
      <w:r w:rsidR="00DF0593" w:rsidRPr="00AD26C7">
        <w:rPr>
          <w:rFonts w:ascii="Arial" w:hAnsi="Arial" w:cs="Arial"/>
          <w:sz w:val="20"/>
          <w:szCs w:val="20"/>
        </w:rPr>
        <w:t xml:space="preserve">Team </w:t>
      </w:r>
      <w:proofErr w:type="gramStart"/>
      <w:r w:rsidR="00DF0593" w:rsidRPr="00AD26C7">
        <w:rPr>
          <w:rFonts w:ascii="Arial" w:hAnsi="Arial" w:cs="Arial"/>
          <w:sz w:val="20"/>
          <w:szCs w:val="20"/>
        </w:rPr>
        <w:t>A</w:t>
      </w:r>
      <w:proofErr w:type="gramEnd"/>
      <w:r w:rsidR="00DF0593" w:rsidRPr="00AD26C7">
        <w:rPr>
          <w:rFonts w:ascii="Arial" w:hAnsi="Arial" w:cs="Arial"/>
          <w:sz w:val="20"/>
          <w:szCs w:val="20"/>
        </w:rPr>
        <w:t xml:space="preserve"> winning with final scores of</w:t>
      </w:r>
      <w:r w:rsidR="00017B51" w:rsidRPr="00AD26C7">
        <w:rPr>
          <w:rFonts w:ascii="Arial" w:hAnsi="Arial"/>
          <w:sz w:val="20"/>
        </w:rPr>
        <w:t xml:space="preserve"> 2-0, 3-1 </w:t>
      </w:r>
      <w:r w:rsidR="00DF0593" w:rsidRPr="00AD26C7">
        <w:rPr>
          <w:rFonts w:ascii="Arial" w:hAnsi="Arial" w:cs="Arial"/>
          <w:sz w:val="20"/>
          <w:szCs w:val="20"/>
        </w:rPr>
        <w:t>or</w:t>
      </w:r>
      <w:r w:rsidR="00017B51" w:rsidRPr="00AD26C7">
        <w:rPr>
          <w:rFonts w:ascii="Arial" w:hAnsi="Arial"/>
          <w:sz w:val="20"/>
        </w:rPr>
        <w:t xml:space="preserve"> 4-2).</w:t>
      </w:r>
      <w:r w:rsidR="00996A70" w:rsidRPr="00AD26C7">
        <w:rPr>
          <w:rFonts w:ascii="Arial" w:hAnsi="Arial" w:cs="Arial"/>
          <w:sz w:val="20"/>
          <w:szCs w:val="20"/>
        </w:rPr>
        <w:t xml:space="preserve"> </w:t>
      </w:r>
      <w:r w:rsidR="00017B51" w:rsidRPr="00AD26C7">
        <w:rPr>
          <w:rFonts w:ascii="Arial" w:hAnsi="Arial"/>
          <w:sz w:val="20"/>
        </w:rPr>
        <w:t xml:space="preserve">Team B is </w:t>
      </w:r>
      <w:r w:rsidR="00DF0593" w:rsidRPr="00AD26C7">
        <w:rPr>
          <w:rFonts w:ascii="Arial" w:hAnsi="Arial" w:cs="Arial"/>
          <w:sz w:val="20"/>
          <w:szCs w:val="20"/>
        </w:rPr>
        <w:t xml:space="preserve">an underdog of </w:t>
      </w:r>
      <w:r w:rsidR="0072792F" w:rsidRPr="00AD26C7">
        <w:rPr>
          <w:rFonts w:ascii="Arial" w:hAnsi="Arial" w:cs="Arial"/>
          <w:sz w:val="20"/>
          <w:szCs w:val="20"/>
        </w:rPr>
        <w:t xml:space="preserve">2 </w:t>
      </w:r>
      <w:r w:rsidR="00DF0593" w:rsidRPr="00AD26C7">
        <w:rPr>
          <w:rFonts w:ascii="Arial" w:hAnsi="Arial" w:cs="Arial"/>
          <w:sz w:val="20"/>
          <w:szCs w:val="20"/>
        </w:rPr>
        <w:t>goals</w:t>
      </w:r>
      <w:r w:rsidR="0072792F" w:rsidRPr="00AD26C7">
        <w:rPr>
          <w:rFonts w:ascii="Arial" w:hAnsi="Arial" w:cs="Arial"/>
          <w:sz w:val="20"/>
          <w:szCs w:val="20"/>
        </w:rPr>
        <w:t xml:space="preserve"> in the match</w:t>
      </w:r>
      <w:r w:rsidR="00A25D87" w:rsidRPr="00AD26C7">
        <w:rPr>
          <w:rFonts w:ascii="Arial" w:hAnsi="Arial" w:cs="Arial"/>
          <w:sz w:val="20"/>
          <w:szCs w:val="20"/>
        </w:rPr>
        <w:t xml:space="preserve"> (ie. Team B getting 2.0 goals)</w:t>
      </w:r>
      <w:r w:rsidR="0072792F" w:rsidRPr="00AD26C7">
        <w:rPr>
          <w:rFonts w:ascii="Arial" w:hAnsi="Arial" w:cs="Arial"/>
          <w:sz w:val="20"/>
          <w:szCs w:val="20"/>
        </w:rPr>
        <w:t xml:space="preserve">. For </w:t>
      </w:r>
      <w:r w:rsidR="00DF1B1A" w:rsidRPr="00AD26C7">
        <w:rPr>
          <w:rFonts w:ascii="Arial" w:hAnsi="Arial" w:cs="Arial"/>
          <w:sz w:val="20"/>
          <w:szCs w:val="20"/>
        </w:rPr>
        <w:t>a</w:t>
      </w:r>
      <w:r w:rsidR="0072792F" w:rsidRPr="00AD26C7">
        <w:rPr>
          <w:rFonts w:ascii="Arial" w:hAnsi="Arial" w:cs="Arial"/>
          <w:sz w:val="20"/>
          <w:szCs w:val="20"/>
        </w:rPr>
        <w:t xml:space="preserve"> </w:t>
      </w:r>
      <w:r w:rsidR="00DF1B1A" w:rsidRPr="00AD26C7">
        <w:rPr>
          <w:rFonts w:ascii="Arial" w:hAnsi="Arial" w:cs="Arial"/>
          <w:sz w:val="20"/>
          <w:szCs w:val="20"/>
        </w:rPr>
        <w:t>spread</w:t>
      </w:r>
      <w:r w:rsidR="0072792F" w:rsidRPr="00AD26C7">
        <w:rPr>
          <w:rFonts w:ascii="Arial" w:hAnsi="Arial" w:cs="Arial"/>
          <w:sz w:val="20"/>
          <w:szCs w:val="20"/>
        </w:rPr>
        <w:t xml:space="preserve"> bet</w:t>
      </w:r>
      <w:r w:rsidR="00DF1B1A" w:rsidRPr="00AD26C7">
        <w:rPr>
          <w:rFonts w:ascii="Arial" w:hAnsi="Arial" w:cs="Arial"/>
          <w:sz w:val="20"/>
          <w:szCs w:val="20"/>
        </w:rPr>
        <w:t xml:space="preserve"> on Team B</w:t>
      </w:r>
      <w:r w:rsidR="0072792F" w:rsidRPr="00AD26C7">
        <w:rPr>
          <w:rFonts w:ascii="Arial" w:hAnsi="Arial" w:cs="Arial"/>
          <w:sz w:val="20"/>
          <w:szCs w:val="20"/>
        </w:rPr>
        <w:t xml:space="preserve"> to be won, Team B must either win</w:t>
      </w:r>
      <w:r w:rsidR="00017B51" w:rsidRPr="00AD26C7">
        <w:rPr>
          <w:rFonts w:ascii="Arial" w:hAnsi="Arial"/>
          <w:sz w:val="20"/>
        </w:rPr>
        <w:t xml:space="preserve"> the match</w:t>
      </w:r>
      <w:r w:rsidR="0072792F" w:rsidRPr="00AD26C7">
        <w:rPr>
          <w:rFonts w:ascii="Arial" w:hAnsi="Arial" w:cs="Arial"/>
          <w:sz w:val="20"/>
          <w:szCs w:val="20"/>
        </w:rPr>
        <w:t>,</w:t>
      </w:r>
      <w:r w:rsidR="00017B51" w:rsidRPr="00AD26C7">
        <w:rPr>
          <w:rFonts w:ascii="Arial" w:hAnsi="Arial"/>
          <w:sz w:val="20"/>
        </w:rPr>
        <w:t xml:space="preserve"> the match</w:t>
      </w:r>
      <w:r w:rsidR="0072792F" w:rsidRPr="00AD26C7">
        <w:rPr>
          <w:rFonts w:ascii="Arial" w:hAnsi="Arial" w:cs="Arial"/>
          <w:sz w:val="20"/>
          <w:szCs w:val="20"/>
        </w:rPr>
        <w:t xml:space="preserve"> finish</w:t>
      </w:r>
      <w:r w:rsidR="00DF1B1A" w:rsidRPr="00AD26C7">
        <w:rPr>
          <w:rFonts w:ascii="Arial" w:hAnsi="Arial" w:cs="Arial"/>
          <w:sz w:val="20"/>
          <w:szCs w:val="20"/>
        </w:rPr>
        <w:t>es</w:t>
      </w:r>
      <w:r w:rsidR="00017B51" w:rsidRPr="00AD26C7">
        <w:rPr>
          <w:rFonts w:ascii="Arial" w:hAnsi="Arial"/>
          <w:sz w:val="20"/>
        </w:rPr>
        <w:t xml:space="preserve"> in a draw or </w:t>
      </w:r>
      <w:r w:rsidR="00DF1B1A" w:rsidRPr="00AD26C7">
        <w:rPr>
          <w:rFonts w:ascii="Arial" w:hAnsi="Arial" w:cs="Arial"/>
          <w:sz w:val="20"/>
          <w:szCs w:val="20"/>
        </w:rPr>
        <w:t>Team B does</w:t>
      </w:r>
      <w:r w:rsidR="0072792F" w:rsidRPr="00AD26C7">
        <w:rPr>
          <w:rFonts w:ascii="Arial" w:hAnsi="Arial" w:cs="Arial"/>
          <w:sz w:val="20"/>
          <w:szCs w:val="20"/>
        </w:rPr>
        <w:t xml:space="preserve"> </w:t>
      </w:r>
      <w:r w:rsidR="00017B51" w:rsidRPr="00AD26C7">
        <w:rPr>
          <w:rFonts w:ascii="Arial" w:hAnsi="Arial"/>
          <w:sz w:val="20"/>
        </w:rPr>
        <w:t xml:space="preserve">not lose </w:t>
      </w:r>
      <w:r w:rsidR="0058417D" w:rsidRPr="00AD26C7">
        <w:rPr>
          <w:rFonts w:ascii="Arial" w:hAnsi="Arial" w:cs="Arial"/>
          <w:sz w:val="20"/>
          <w:szCs w:val="20"/>
        </w:rPr>
        <w:t>by</w:t>
      </w:r>
      <w:r w:rsidR="00017B51" w:rsidRPr="00AD26C7">
        <w:rPr>
          <w:rFonts w:ascii="Arial" w:hAnsi="Arial"/>
          <w:sz w:val="20"/>
        </w:rPr>
        <w:t xml:space="preserve"> a margin </w:t>
      </w:r>
      <w:r w:rsidR="0058417D" w:rsidRPr="00AD26C7">
        <w:rPr>
          <w:rFonts w:ascii="Arial" w:hAnsi="Arial" w:cs="Arial"/>
          <w:sz w:val="20"/>
          <w:szCs w:val="20"/>
        </w:rPr>
        <w:t>larger</w:t>
      </w:r>
      <w:r w:rsidR="00017B51" w:rsidRPr="00AD26C7">
        <w:rPr>
          <w:rFonts w:ascii="Arial" w:hAnsi="Arial"/>
          <w:sz w:val="20"/>
        </w:rPr>
        <w:t xml:space="preserve"> than </w:t>
      </w:r>
      <w:r w:rsidR="0058417D" w:rsidRPr="00AD26C7">
        <w:rPr>
          <w:rFonts w:ascii="Arial" w:hAnsi="Arial" w:cs="Arial"/>
          <w:sz w:val="20"/>
          <w:szCs w:val="20"/>
        </w:rPr>
        <w:t>the spread</w:t>
      </w:r>
      <w:r w:rsidR="00017B51" w:rsidRPr="00AD26C7">
        <w:rPr>
          <w:rFonts w:ascii="Arial" w:hAnsi="Arial"/>
          <w:sz w:val="20"/>
        </w:rPr>
        <w:t xml:space="preserve"> (ie. </w:t>
      </w:r>
      <w:r w:rsidR="00F274BC" w:rsidRPr="00AD26C7">
        <w:rPr>
          <w:rFonts w:ascii="Arial" w:hAnsi="Arial" w:cs="Arial"/>
          <w:sz w:val="20"/>
          <w:szCs w:val="20"/>
        </w:rPr>
        <w:t>L</w:t>
      </w:r>
      <w:r w:rsidR="0072792F" w:rsidRPr="00AD26C7">
        <w:rPr>
          <w:rFonts w:ascii="Arial" w:hAnsi="Arial" w:cs="Arial"/>
          <w:sz w:val="20"/>
          <w:szCs w:val="20"/>
        </w:rPr>
        <w:t>ose</w:t>
      </w:r>
      <w:r w:rsidR="00F274BC" w:rsidRPr="00AD26C7">
        <w:rPr>
          <w:rFonts w:ascii="Arial" w:hAnsi="Arial" w:cs="Arial"/>
          <w:sz w:val="20"/>
          <w:szCs w:val="20"/>
        </w:rPr>
        <w:t xml:space="preserve"> the match by</w:t>
      </w:r>
      <w:r w:rsidR="00017B51" w:rsidRPr="00AD26C7">
        <w:rPr>
          <w:rFonts w:ascii="Arial" w:hAnsi="Arial"/>
          <w:sz w:val="20"/>
        </w:rPr>
        <w:t xml:space="preserve"> 1 goal).</w:t>
      </w:r>
    </w:p>
    <w:p w14:paraId="0CBDF46E" w14:textId="77777777" w:rsidR="00017B51" w:rsidRPr="00AD26C7" w:rsidRDefault="00017B51" w:rsidP="005B3518">
      <w:pPr>
        <w:spacing w:after="0"/>
        <w:ind w:left="360"/>
        <w:rPr>
          <w:rFonts w:ascii="Arial" w:hAnsi="Arial"/>
          <w:sz w:val="20"/>
        </w:rPr>
      </w:pPr>
    </w:p>
    <w:p w14:paraId="6E56C6EC" w14:textId="77777777" w:rsidR="00017B51" w:rsidRPr="00AD26C7" w:rsidRDefault="00017B51" w:rsidP="00A45EE9">
      <w:pPr>
        <w:pStyle w:val="ListParagraph"/>
        <w:spacing w:after="0"/>
        <w:ind w:left="786"/>
        <w:rPr>
          <w:rFonts w:ascii="Arial" w:eastAsia="Cambria" w:hAnsi="Arial" w:cs="Arial"/>
          <w:sz w:val="20"/>
          <w:szCs w:val="20"/>
          <w:lang w:val="en-GB"/>
        </w:rPr>
      </w:pPr>
      <w:r w:rsidRPr="00AD26C7">
        <w:rPr>
          <w:rFonts w:ascii="Arial" w:hAnsi="Arial"/>
          <w:sz w:val="20"/>
        </w:rPr>
        <w:t>Asian Handicap: Team A (-1.75) vs Team B (+1.75)</w:t>
      </w:r>
    </w:p>
    <w:p w14:paraId="121A36F6" w14:textId="77777777" w:rsidR="00017B51" w:rsidRPr="00AD26C7" w:rsidRDefault="00017B51" w:rsidP="00A45EE9">
      <w:pPr>
        <w:pStyle w:val="ListParagraph"/>
        <w:spacing w:after="0"/>
        <w:ind w:left="786"/>
        <w:rPr>
          <w:rFonts w:ascii="Arial" w:eastAsia="Cambria" w:hAnsi="Arial" w:cs="Arial"/>
          <w:sz w:val="20"/>
          <w:szCs w:val="20"/>
          <w:lang w:val="en-GB"/>
        </w:rPr>
      </w:pPr>
    </w:p>
    <w:p w14:paraId="12BB2C26" w14:textId="77777777" w:rsidR="00017B51" w:rsidRPr="00AD26C7" w:rsidRDefault="00017B51" w:rsidP="005B3518">
      <w:pPr>
        <w:spacing w:after="0"/>
        <w:ind w:left="360"/>
        <w:rPr>
          <w:rFonts w:ascii="Arial" w:hAnsi="Arial"/>
          <w:sz w:val="20"/>
        </w:rPr>
      </w:pPr>
      <w:r w:rsidRPr="00AD26C7">
        <w:rPr>
          <w:rFonts w:ascii="Arial" w:hAnsi="Arial"/>
          <w:sz w:val="20"/>
        </w:rPr>
        <w:t>Example:</w:t>
      </w:r>
    </w:p>
    <w:p w14:paraId="31996ACC" w14:textId="77777777" w:rsidR="00E20478" w:rsidRPr="00AD26C7" w:rsidRDefault="000B130C" w:rsidP="00E17A4D">
      <w:pPr>
        <w:pStyle w:val="ListParagraph"/>
        <w:numPr>
          <w:ilvl w:val="0"/>
          <w:numId w:val="91"/>
        </w:numPr>
        <w:spacing w:after="0"/>
        <w:rPr>
          <w:rFonts w:ascii="Arial" w:hAnsi="Arial" w:cs="Arial"/>
          <w:sz w:val="20"/>
          <w:szCs w:val="20"/>
        </w:rPr>
      </w:pPr>
      <w:r w:rsidRPr="00AD26C7">
        <w:rPr>
          <w:rFonts w:ascii="Arial" w:hAnsi="Arial" w:cs="Arial"/>
          <w:sz w:val="20"/>
          <w:szCs w:val="20"/>
        </w:rPr>
        <w:t xml:space="preserve">The spread </w:t>
      </w:r>
      <w:r w:rsidR="003E441C" w:rsidRPr="00AD26C7">
        <w:rPr>
          <w:rFonts w:ascii="Arial" w:hAnsi="Arial" w:cs="Arial"/>
          <w:sz w:val="20"/>
          <w:szCs w:val="20"/>
        </w:rPr>
        <w:t xml:space="preserve">when </w:t>
      </w:r>
      <w:r w:rsidR="00017B51" w:rsidRPr="00AD26C7">
        <w:rPr>
          <w:rFonts w:ascii="Arial" w:hAnsi="Arial"/>
          <w:sz w:val="20"/>
        </w:rPr>
        <w:t xml:space="preserve">Team A is </w:t>
      </w:r>
      <w:r w:rsidR="00F274BC" w:rsidRPr="00AD26C7">
        <w:rPr>
          <w:rFonts w:ascii="Arial" w:hAnsi="Arial" w:cs="Arial"/>
          <w:sz w:val="20"/>
          <w:szCs w:val="20"/>
        </w:rPr>
        <w:t>playing Team B</w:t>
      </w:r>
      <w:r w:rsidRPr="00AD26C7">
        <w:rPr>
          <w:rFonts w:ascii="Arial" w:hAnsi="Arial" w:cs="Arial"/>
          <w:sz w:val="20"/>
          <w:szCs w:val="20"/>
        </w:rPr>
        <w:t xml:space="preserve"> </w:t>
      </w:r>
      <w:r w:rsidR="003E441C" w:rsidRPr="00AD26C7">
        <w:rPr>
          <w:rFonts w:ascii="Arial" w:hAnsi="Arial" w:cs="Arial"/>
          <w:sz w:val="20"/>
          <w:szCs w:val="20"/>
        </w:rPr>
        <w:t>has</w:t>
      </w:r>
      <w:r w:rsidRPr="00AD26C7">
        <w:rPr>
          <w:rFonts w:ascii="Arial" w:hAnsi="Arial" w:cs="Arial"/>
          <w:sz w:val="20"/>
          <w:szCs w:val="20"/>
        </w:rPr>
        <w:t xml:space="preserve"> Team </w:t>
      </w:r>
      <w:proofErr w:type="gramStart"/>
      <w:r w:rsidRPr="00AD26C7">
        <w:rPr>
          <w:rFonts w:ascii="Arial" w:hAnsi="Arial" w:cs="Arial"/>
          <w:sz w:val="20"/>
          <w:szCs w:val="20"/>
        </w:rPr>
        <w:t>A</w:t>
      </w:r>
      <w:proofErr w:type="gramEnd"/>
      <w:r w:rsidRPr="00AD26C7">
        <w:rPr>
          <w:rFonts w:ascii="Arial" w:hAnsi="Arial" w:cs="Arial"/>
          <w:sz w:val="20"/>
          <w:szCs w:val="20"/>
        </w:rPr>
        <w:t xml:space="preserve"> favored to win by </w:t>
      </w:r>
      <w:r w:rsidR="00017B51" w:rsidRPr="00AD26C7">
        <w:rPr>
          <w:rFonts w:ascii="Arial" w:hAnsi="Arial"/>
          <w:sz w:val="20"/>
        </w:rPr>
        <w:t xml:space="preserve">1.75 </w:t>
      </w:r>
      <w:r w:rsidRPr="00AD26C7">
        <w:rPr>
          <w:rFonts w:ascii="Arial" w:hAnsi="Arial" w:cs="Arial"/>
          <w:sz w:val="20"/>
          <w:szCs w:val="20"/>
        </w:rPr>
        <w:t>goals.</w:t>
      </w:r>
      <w:r w:rsidR="00017B51" w:rsidRPr="00AD26C7">
        <w:rPr>
          <w:rFonts w:ascii="Arial" w:hAnsi="Arial"/>
          <w:sz w:val="20"/>
        </w:rPr>
        <w:t xml:space="preserve"> This means that the stake is divided into 2 equal bets and placed on the outcomes </w:t>
      </w:r>
      <w:r w:rsidR="003E441C" w:rsidRPr="00AD26C7">
        <w:rPr>
          <w:rFonts w:ascii="Arial" w:hAnsi="Arial" w:cs="Arial"/>
          <w:sz w:val="20"/>
          <w:szCs w:val="20"/>
        </w:rPr>
        <w:t xml:space="preserve">of Team A favored by </w:t>
      </w:r>
      <w:r w:rsidR="0072792F" w:rsidRPr="00AD26C7">
        <w:rPr>
          <w:rFonts w:ascii="Arial" w:hAnsi="Arial" w:cs="Arial"/>
          <w:sz w:val="20"/>
          <w:szCs w:val="20"/>
        </w:rPr>
        <w:t xml:space="preserve">1.5 </w:t>
      </w:r>
      <w:r w:rsidR="00392312" w:rsidRPr="00AD26C7">
        <w:rPr>
          <w:rFonts w:ascii="Arial" w:hAnsi="Arial" w:cs="Arial"/>
          <w:sz w:val="20"/>
          <w:szCs w:val="20"/>
        </w:rPr>
        <w:t xml:space="preserve">goals </w:t>
      </w:r>
      <w:r w:rsidR="0072792F" w:rsidRPr="00AD26C7">
        <w:rPr>
          <w:rFonts w:ascii="Arial" w:hAnsi="Arial" w:cs="Arial"/>
          <w:sz w:val="20"/>
          <w:szCs w:val="20"/>
        </w:rPr>
        <w:t>and 2.0</w:t>
      </w:r>
      <w:r w:rsidR="00392312" w:rsidRPr="00AD26C7">
        <w:rPr>
          <w:rFonts w:ascii="Arial" w:hAnsi="Arial" w:cs="Arial"/>
          <w:sz w:val="20"/>
          <w:szCs w:val="20"/>
        </w:rPr>
        <w:t xml:space="preserve"> goals</w:t>
      </w:r>
      <w:r w:rsidR="00A25D87" w:rsidRPr="00AD26C7">
        <w:rPr>
          <w:rFonts w:ascii="Arial" w:hAnsi="Arial" w:cs="Arial"/>
          <w:sz w:val="20"/>
          <w:szCs w:val="20"/>
        </w:rPr>
        <w:t xml:space="preserve"> (ie. Team A giving </w:t>
      </w:r>
      <w:r w:rsidR="00017B51" w:rsidRPr="00AD26C7">
        <w:rPr>
          <w:rFonts w:ascii="Arial" w:eastAsia="Cambria" w:hAnsi="Arial" w:cs="Arial"/>
          <w:sz w:val="20"/>
          <w:szCs w:val="20"/>
          <w:lang w:val="en-GB"/>
        </w:rPr>
        <w:t>-</w:t>
      </w:r>
      <w:r w:rsidR="00017B51" w:rsidRPr="00AD26C7">
        <w:rPr>
          <w:rFonts w:ascii="Arial" w:hAnsi="Arial"/>
          <w:sz w:val="20"/>
        </w:rPr>
        <w:t xml:space="preserve">1.5 and </w:t>
      </w:r>
      <w:r w:rsidR="00017B51" w:rsidRPr="00AD26C7">
        <w:rPr>
          <w:rFonts w:ascii="Arial" w:eastAsia="Cambria" w:hAnsi="Arial" w:cs="Arial"/>
          <w:sz w:val="20"/>
          <w:szCs w:val="20"/>
          <w:lang w:val="en-GB"/>
        </w:rPr>
        <w:t>-</w:t>
      </w:r>
      <w:r w:rsidR="00017B51" w:rsidRPr="00AD26C7">
        <w:rPr>
          <w:rFonts w:ascii="Arial" w:hAnsi="Arial"/>
          <w:sz w:val="20"/>
        </w:rPr>
        <w:t>2.0</w:t>
      </w:r>
      <w:r w:rsidR="00A25D87" w:rsidRPr="00AD26C7">
        <w:rPr>
          <w:rFonts w:ascii="Arial" w:hAnsi="Arial" w:cs="Arial"/>
          <w:sz w:val="20"/>
          <w:szCs w:val="20"/>
        </w:rPr>
        <w:t xml:space="preserve"> goals respectively)</w:t>
      </w:r>
      <w:proofErr w:type="gramStart"/>
      <w:r w:rsidR="00392312" w:rsidRPr="00AD26C7">
        <w:rPr>
          <w:rFonts w:ascii="Arial" w:hAnsi="Arial" w:cs="Arial"/>
          <w:sz w:val="20"/>
          <w:szCs w:val="20"/>
        </w:rPr>
        <w:t>.</w:t>
      </w:r>
      <w:r w:rsidR="00017B51" w:rsidRPr="00AD26C7">
        <w:rPr>
          <w:rFonts w:ascii="Arial" w:eastAsia="Cambria" w:hAnsi="Arial" w:cs="Arial"/>
          <w:sz w:val="20"/>
          <w:szCs w:val="20"/>
          <w:lang w:val="en-GB"/>
        </w:rPr>
        <w:t>.</w:t>
      </w:r>
      <w:proofErr w:type="gramEnd"/>
      <w:r w:rsidR="00017B51" w:rsidRPr="00AD26C7">
        <w:rPr>
          <w:rFonts w:ascii="Arial" w:hAnsi="Arial"/>
          <w:sz w:val="20"/>
        </w:rPr>
        <w:t xml:space="preserve"> For the bet to be fully paid out at the listed odds, Team A must win the match with a bigger margin than both of their listed </w:t>
      </w:r>
      <w:r w:rsidR="00392312" w:rsidRPr="00AD26C7">
        <w:rPr>
          <w:rFonts w:ascii="Arial" w:hAnsi="Arial" w:cs="Arial"/>
          <w:sz w:val="20"/>
          <w:szCs w:val="20"/>
        </w:rPr>
        <w:t>spreads</w:t>
      </w:r>
      <w:r w:rsidR="00017B51" w:rsidRPr="00AD26C7">
        <w:rPr>
          <w:rFonts w:ascii="Arial" w:hAnsi="Arial"/>
          <w:sz w:val="20"/>
        </w:rPr>
        <w:t xml:space="preserve"> (ie. </w:t>
      </w:r>
      <w:r w:rsidR="000F57A2" w:rsidRPr="00AD26C7">
        <w:rPr>
          <w:rFonts w:ascii="Arial" w:hAnsi="Arial" w:cs="Arial"/>
          <w:sz w:val="20"/>
          <w:szCs w:val="20"/>
        </w:rPr>
        <w:t xml:space="preserve">Win by </w:t>
      </w:r>
      <w:r w:rsidR="00017B51" w:rsidRPr="00AD26C7">
        <w:rPr>
          <w:rFonts w:ascii="Arial" w:hAnsi="Arial"/>
          <w:sz w:val="20"/>
        </w:rPr>
        <w:t xml:space="preserve">3 goals or more). In the eventuality that Team A wins with only a 2 goal margin, the bet will be considered as partially won with a full payout on the part of the bet </w:t>
      </w:r>
      <w:r w:rsidR="0003048F" w:rsidRPr="00AD26C7">
        <w:rPr>
          <w:rFonts w:ascii="Arial" w:hAnsi="Arial" w:cs="Arial"/>
          <w:sz w:val="20"/>
          <w:szCs w:val="20"/>
        </w:rPr>
        <w:t xml:space="preserve">where Team A was favored by </w:t>
      </w:r>
      <w:r w:rsidR="0072792F" w:rsidRPr="00AD26C7">
        <w:rPr>
          <w:rFonts w:ascii="Arial" w:hAnsi="Arial" w:cs="Arial"/>
          <w:sz w:val="20"/>
          <w:szCs w:val="20"/>
        </w:rPr>
        <w:t>1.5</w:t>
      </w:r>
      <w:r w:rsidR="0003048F" w:rsidRPr="00AD26C7">
        <w:rPr>
          <w:rFonts w:ascii="Arial" w:hAnsi="Arial" w:cs="Arial"/>
          <w:sz w:val="20"/>
          <w:szCs w:val="20"/>
        </w:rPr>
        <w:t xml:space="preserve"> goals</w:t>
      </w:r>
      <w:r w:rsidR="0072792F" w:rsidRPr="00AD26C7">
        <w:rPr>
          <w:rFonts w:ascii="Arial" w:hAnsi="Arial" w:cs="Arial"/>
          <w:sz w:val="20"/>
          <w:szCs w:val="20"/>
        </w:rPr>
        <w:t xml:space="preserve"> </w:t>
      </w:r>
      <w:r w:rsidR="00017B51" w:rsidRPr="00AD26C7">
        <w:rPr>
          <w:rFonts w:ascii="Arial" w:hAnsi="Arial"/>
          <w:sz w:val="20"/>
        </w:rPr>
        <w:t xml:space="preserve">and a refund on the </w:t>
      </w:r>
      <w:r w:rsidR="0003048F" w:rsidRPr="00AD26C7">
        <w:rPr>
          <w:rFonts w:ascii="Arial" w:hAnsi="Arial" w:cs="Arial"/>
          <w:sz w:val="20"/>
          <w:szCs w:val="20"/>
        </w:rPr>
        <w:t xml:space="preserve">part of the bet where they were favored by </w:t>
      </w:r>
      <w:r w:rsidR="00017B51" w:rsidRPr="00AD26C7">
        <w:rPr>
          <w:rFonts w:ascii="Arial" w:hAnsi="Arial"/>
          <w:sz w:val="20"/>
        </w:rPr>
        <w:t xml:space="preserve">2.0 </w:t>
      </w:r>
      <w:r w:rsidR="0003048F" w:rsidRPr="00AD26C7">
        <w:rPr>
          <w:rFonts w:ascii="Arial" w:hAnsi="Arial" w:cs="Arial"/>
          <w:sz w:val="20"/>
          <w:szCs w:val="20"/>
        </w:rPr>
        <w:t>goals</w:t>
      </w:r>
      <w:r w:rsidR="00017B51" w:rsidRPr="00AD26C7">
        <w:rPr>
          <w:rFonts w:ascii="Arial" w:hAnsi="Arial"/>
          <w:sz w:val="20"/>
        </w:rPr>
        <w:t xml:space="preserve"> since the outcome on that part of the bet would be considered a “tie”. Should the match produce any other outcome, including a Team </w:t>
      </w:r>
      <w:proofErr w:type="gramStart"/>
      <w:r w:rsidR="00017B51" w:rsidRPr="00AD26C7">
        <w:rPr>
          <w:rFonts w:ascii="Arial" w:hAnsi="Arial"/>
          <w:sz w:val="20"/>
        </w:rPr>
        <w:t>A</w:t>
      </w:r>
      <w:proofErr w:type="gramEnd"/>
      <w:r w:rsidR="00017B51" w:rsidRPr="00AD26C7">
        <w:rPr>
          <w:rFonts w:ascii="Arial" w:hAnsi="Arial"/>
          <w:sz w:val="20"/>
        </w:rPr>
        <w:t xml:space="preserve"> victory with only </w:t>
      </w:r>
      <w:r w:rsidR="0003048F" w:rsidRPr="00AD26C7">
        <w:rPr>
          <w:rFonts w:ascii="Arial" w:hAnsi="Arial" w:cs="Arial"/>
          <w:sz w:val="20"/>
          <w:szCs w:val="20"/>
        </w:rPr>
        <w:t xml:space="preserve">a </w:t>
      </w:r>
      <w:r w:rsidR="00017B51" w:rsidRPr="00AD26C7">
        <w:rPr>
          <w:rFonts w:ascii="Arial" w:hAnsi="Arial"/>
          <w:sz w:val="20"/>
        </w:rPr>
        <w:t>1 goal margin, the whole stake would be lost.</w:t>
      </w:r>
    </w:p>
    <w:p w14:paraId="65A2E867" w14:textId="19B15961" w:rsidR="00017B51" w:rsidRPr="00AD26C7" w:rsidRDefault="00017B51" w:rsidP="00E20478">
      <w:pPr>
        <w:pStyle w:val="ListParagraph"/>
        <w:spacing w:after="0"/>
        <w:ind w:left="1506"/>
        <w:rPr>
          <w:rFonts w:ascii="Arial" w:hAnsi="Arial" w:cs="Arial"/>
          <w:sz w:val="20"/>
          <w:szCs w:val="20"/>
        </w:rPr>
      </w:pPr>
      <w:r w:rsidRPr="00AD26C7">
        <w:rPr>
          <w:rFonts w:ascii="Arial" w:hAnsi="Arial"/>
          <w:sz w:val="20"/>
          <w:lang w:val="en-GB"/>
        </w:rPr>
        <w:t xml:space="preserve">Team B is </w:t>
      </w:r>
      <w:r w:rsidR="00A25D87" w:rsidRPr="00AD26C7">
        <w:rPr>
          <w:rFonts w:ascii="Arial" w:hAnsi="Arial" w:cs="Arial"/>
          <w:sz w:val="20"/>
          <w:szCs w:val="20"/>
        </w:rPr>
        <w:t>a</w:t>
      </w:r>
      <w:r w:rsidR="003728E1" w:rsidRPr="00AD26C7">
        <w:rPr>
          <w:rFonts w:ascii="Arial" w:hAnsi="Arial" w:cs="Arial"/>
          <w:sz w:val="20"/>
          <w:szCs w:val="20"/>
        </w:rPr>
        <w:t>n underdog</w:t>
      </w:r>
      <w:r w:rsidR="0052349A" w:rsidRPr="00AD26C7">
        <w:rPr>
          <w:rFonts w:ascii="Arial" w:hAnsi="Arial" w:cs="Arial"/>
          <w:sz w:val="20"/>
          <w:szCs w:val="20"/>
        </w:rPr>
        <w:t xml:space="preserve"> of</w:t>
      </w:r>
      <w:r w:rsidR="00A25D87" w:rsidRPr="00AD26C7">
        <w:rPr>
          <w:rFonts w:ascii="Arial" w:hAnsi="Arial" w:cs="Arial"/>
          <w:sz w:val="20"/>
          <w:szCs w:val="20"/>
        </w:rPr>
        <w:t xml:space="preserve"> </w:t>
      </w:r>
      <w:r w:rsidRPr="004E6C18">
        <w:rPr>
          <w:rFonts w:ascii="Arial" w:hAnsi="Arial"/>
          <w:sz w:val="20"/>
          <w:lang w:val="en-GB"/>
        </w:rPr>
        <w:t xml:space="preserve">1.75 </w:t>
      </w:r>
      <w:r w:rsidR="0052349A" w:rsidRPr="00AD26C7">
        <w:rPr>
          <w:rFonts w:ascii="Arial" w:hAnsi="Arial" w:cs="Arial"/>
          <w:sz w:val="20"/>
          <w:szCs w:val="20"/>
        </w:rPr>
        <w:t>goals</w:t>
      </w:r>
      <w:r w:rsidR="004B0C27" w:rsidRPr="00AD26C7">
        <w:rPr>
          <w:rFonts w:ascii="Arial" w:hAnsi="Arial" w:cs="Arial"/>
          <w:sz w:val="20"/>
          <w:szCs w:val="20"/>
        </w:rPr>
        <w:t xml:space="preserve">. </w:t>
      </w:r>
      <w:r w:rsidRPr="004E6C18">
        <w:rPr>
          <w:rFonts w:ascii="Arial" w:hAnsi="Arial"/>
          <w:sz w:val="20"/>
          <w:lang w:val="en-GB"/>
        </w:rPr>
        <w:t xml:space="preserve"> This means that the stake is divided into 2 equal bets and placed on the outcomes </w:t>
      </w:r>
      <w:r w:rsidR="004B0C27" w:rsidRPr="00AD26C7">
        <w:rPr>
          <w:rFonts w:ascii="Arial" w:hAnsi="Arial" w:cs="Arial"/>
          <w:sz w:val="20"/>
          <w:szCs w:val="20"/>
        </w:rPr>
        <w:t>of Team B</w:t>
      </w:r>
      <w:r w:rsidR="005C4FB3" w:rsidRPr="00AD26C7">
        <w:rPr>
          <w:rFonts w:ascii="Arial" w:hAnsi="Arial" w:cs="Arial"/>
          <w:sz w:val="20"/>
          <w:szCs w:val="20"/>
        </w:rPr>
        <w:t xml:space="preserve"> as an underdog of </w:t>
      </w:r>
      <w:r w:rsidRPr="00AD26C7">
        <w:rPr>
          <w:rFonts w:ascii="Arial" w:hAnsi="Arial"/>
          <w:sz w:val="20"/>
        </w:rPr>
        <w:t>1.5 and 2.0</w:t>
      </w:r>
      <w:r w:rsidR="005C4FB3" w:rsidRPr="00AD26C7">
        <w:rPr>
          <w:rFonts w:ascii="Arial" w:hAnsi="Arial" w:cs="Arial"/>
          <w:sz w:val="20"/>
          <w:szCs w:val="20"/>
        </w:rPr>
        <w:t xml:space="preserve"> </w:t>
      </w:r>
      <w:r w:rsidR="00C632E7" w:rsidRPr="00AD26C7">
        <w:rPr>
          <w:rFonts w:ascii="Arial" w:hAnsi="Arial" w:cs="Arial"/>
          <w:sz w:val="20"/>
          <w:szCs w:val="20"/>
        </w:rPr>
        <w:t>goals (ie. Team B getting 1.5 and 2.0 goals respectively).</w:t>
      </w:r>
      <w:r w:rsidRPr="004E6C18">
        <w:rPr>
          <w:rFonts w:ascii="Arial" w:hAnsi="Arial"/>
          <w:sz w:val="20"/>
          <w:lang w:val="en-GB"/>
        </w:rPr>
        <w:t xml:space="preserve"> For the bet to be fully paid out at the listed odds, Team B must either win the match, match finish in a draw or </w:t>
      </w:r>
      <w:r w:rsidR="00C632E7" w:rsidRPr="00AD26C7">
        <w:rPr>
          <w:rFonts w:ascii="Arial" w:hAnsi="Arial" w:cs="Arial"/>
          <w:sz w:val="20"/>
          <w:szCs w:val="20"/>
        </w:rPr>
        <w:t xml:space="preserve">Team B does </w:t>
      </w:r>
      <w:r w:rsidRPr="004E6C18">
        <w:rPr>
          <w:rFonts w:ascii="Arial" w:hAnsi="Arial"/>
          <w:sz w:val="20"/>
          <w:lang w:val="en-GB"/>
        </w:rPr>
        <w:t xml:space="preserve">not lose with a margin equal or bigger </w:t>
      </w:r>
      <w:r w:rsidRPr="004E6C18">
        <w:rPr>
          <w:rFonts w:ascii="Arial" w:hAnsi="Arial"/>
          <w:sz w:val="20"/>
          <w:lang w:val="en-GB"/>
        </w:rPr>
        <w:lastRenderedPageBreak/>
        <w:t xml:space="preserve">than any of their listed </w:t>
      </w:r>
      <w:r w:rsidR="00262807" w:rsidRPr="00AD26C7">
        <w:rPr>
          <w:rFonts w:ascii="Arial" w:hAnsi="Arial" w:cs="Arial"/>
          <w:sz w:val="20"/>
          <w:szCs w:val="20"/>
        </w:rPr>
        <w:t>spreads</w:t>
      </w:r>
      <w:r w:rsidRPr="004E6C18">
        <w:rPr>
          <w:rFonts w:ascii="Arial" w:hAnsi="Arial"/>
          <w:sz w:val="20"/>
          <w:lang w:val="en-GB"/>
        </w:rPr>
        <w:t xml:space="preserve"> (ie. lose </w:t>
      </w:r>
      <w:r w:rsidR="00262807" w:rsidRPr="00AD26C7">
        <w:rPr>
          <w:rFonts w:ascii="Arial" w:hAnsi="Arial" w:cs="Arial"/>
          <w:sz w:val="20"/>
          <w:szCs w:val="20"/>
        </w:rPr>
        <w:t>by</w:t>
      </w:r>
      <w:r w:rsidRPr="004E6C18">
        <w:rPr>
          <w:rFonts w:ascii="Arial" w:hAnsi="Arial"/>
          <w:sz w:val="20"/>
          <w:lang w:val="en-GB"/>
        </w:rPr>
        <w:t xml:space="preserve"> only a 1 goal margin). In the eventuality that Team B loses with exactly a 2 goal margin, the bet will be considered as partially lost with a refund on the part of the bet </w:t>
      </w:r>
      <w:r w:rsidR="006B517B" w:rsidRPr="00AD26C7">
        <w:rPr>
          <w:rFonts w:ascii="Arial" w:hAnsi="Arial" w:cs="Arial"/>
          <w:sz w:val="20"/>
          <w:szCs w:val="20"/>
        </w:rPr>
        <w:t>where Team B was getting 2.0 goals</w:t>
      </w:r>
      <w:r w:rsidR="0072792F" w:rsidRPr="00AD26C7">
        <w:rPr>
          <w:rFonts w:ascii="Arial" w:hAnsi="Arial" w:cs="Arial"/>
          <w:sz w:val="20"/>
          <w:szCs w:val="20"/>
        </w:rPr>
        <w:t xml:space="preserve"> </w:t>
      </w:r>
      <w:r w:rsidRPr="004E6C18">
        <w:rPr>
          <w:rFonts w:ascii="Arial" w:hAnsi="Arial"/>
          <w:sz w:val="20"/>
          <w:lang w:val="en-GB"/>
        </w:rPr>
        <w:t>and a loss on the part of the bet</w:t>
      </w:r>
      <w:r w:rsidR="00F435DD" w:rsidRPr="00AD26C7">
        <w:rPr>
          <w:rFonts w:ascii="Arial" w:hAnsi="Arial" w:cs="Arial"/>
          <w:sz w:val="20"/>
          <w:szCs w:val="20"/>
        </w:rPr>
        <w:t xml:space="preserve"> where Team B was getting 1.5 goals</w:t>
      </w:r>
      <w:r w:rsidRPr="004E6C18">
        <w:rPr>
          <w:rFonts w:ascii="Arial" w:hAnsi="Arial"/>
          <w:sz w:val="20"/>
          <w:lang w:val="en-GB"/>
        </w:rPr>
        <w:t>. Should the match produce any other outcome which results in a defeat of Team B with a margin of 3 or more goals, the whole stake would be lost.</w:t>
      </w:r>
    </w:p>
    <w:p w14:paraId="35BA9E85" w14:textId="77777777" w:rsidR="005B6229" w:rsidRPr="004E6C18" w:rsidRDefault="005B6229" w:rsidP="004E6C18">
      <w:pPr>
        <w:pStyle w:val="ListParagraph"/>
        <w:spacing w:after="0"/>
        <w:ind w:left="786"/>
        <w:rPr>
          <w:rFonts w:ascii="Arial" w:hAnsi="Arial"/>
          <w:sz w:val="20"/>
          <w:lang w:val="en-GB"/>
        </w:rPr>
      </w:pPr>
    </w:p>
    <w:p w14:paraId="53602BC2" w14:textId="77777777" w:rsidR="005B6229" w:rsidRPr="004E6C18" w:rsidRDefault="005B6229" w:rsidP="00E17A4D">
      <w:pPr>
        <w:pStyle w:val="ListParagraph"/>
        <w:numPr>
          <w:ilvl w:val="0"/>
          <w:numId w:val="8"/>
        </w:numPr>
        <w:spacing w:after="0"/>
        <w:rPr>
          <w:rFonts w:ascii="Arial" w:hAnsi="Arial"/>
          <w:sz w:val="20"/>
          <w:lang w:val="en-GB"/>
        </w:rPr>
      </w:pPr>
      <w:r w:rsidRPr="004E6C18">
        <w:rPr>
          <w:rFonts w:ascii="Arial" w:hAnsi="Arial"/>
          <w:sz w:val="20"/>
          <w:lang w:val="en-GB"/>
        </w:rPr>
        <w:t xml:space="preserve">"Double Chance" is where it is possible to bet simultaneously on </w:t>
      </w:r>
      <w:r w:rsidR="009E15D2" w:rsidRPr="004E6C18">
        <w:rPr>
          <w:rFonts w:ascii="Arial" w:hAnsi="Arial"/>
          <w:sz w:val="20"/>
          <w:lang w:val="en-GB"/>
        </w:rPr>
        <w:t>two</w:t>
      </w:r>
      <w:r w:rsidRPr="004E6C18">
        <w:rPr>
          <w:rFonts w:ascii="Arial" w:hAnsi="Arial"/>
          <w:sz w:val="20"/>
          <w:lang w:val="en-GB"/>
        </w:rPr>
        <w:t xml:space="preserve"> (partial or definite) outcomes of a match or event. </w:t>
      </w:r>
      <w:r w:rsidRPr="00AD26C7">
        <w:rPr>
          <w:rFonts w:ascii="Arial" w:eastAsia="Cambria" w:hAnsi="Arial" w:cs="Arial"/>
          <w:sz w:val="20"/>
          <w:szCs w:val="20"/>
          <w:lang w:val="en-GB"/>
        </w:rPr>
        <w:t xml:space="preserve"> </w:t>
      </w:r>
      <w:r w:rsidRPr="004E6C18">
        <w:rPr>
          <w:rFonts w:ascii="Arial" w:hAnsi="Arial"/>
          <w:sz w:val="20"/>
          <w:lang w:val="en-GB"/>
        </w:rPr>
        <w:t xml:space="preserve">The options are: 1X, 12 and X2 with "1", "X" and "2" as defined </w:t>
      </w:r>
      <w:r w:rsidR="00647587" w:rsidRPr="004E6C18">
        <w:rPr>
          <w:rFonts w:ascii="Arial" w:hAnsi="Arial"/>
          <w:sz w:val="20"/>
          <w:lang w:val="en-GB"/>
        </w:rPr>
        <w:t xml:space="preserve">in </w:t>
      </w:r>
      <w:r w:rsidR="00647587" w:rsidRPr="004E6C18">
        <w:rPr>
          <w:rFonts w:ascii="Arial" w:hAnsi="Arial"/>
          <w:i/>
          <w:sz w:val="20"/>
          <w:lang w:val="en-GB"/>
        </w:rPr>
        <w:t>&lt;Section B, Para 2.1&gt;</w:t>
      </w:r>
      <w:r w:rsidR="00647587" w:rsidRPr="004E6C18">
        <w:rPr>
          <w:rFonts w:ascii="Arial" w:hAnsi="Arial"/>
          <w:sz w:val="20"/>
          <w:lang w:val="en-GB"/>
        </w:rPr>
        <w:t>.</w:t>
      </w:r>
    </w:p>
    <w:p w14:paraId="2B7B8A58" w14:textId="77777777" w:rsidR="005B6229" w:rsidRPr="00AD26C7" w:rsidRDefault="005B6229" w:rsidP="00A45EE9">
      <w:pPr>
        <w:pStyle w:val="ListParagraph"/>
        <w:spacing w:after="0"/>
        <w:ind w:left="786"/>
        <w:rPr>
          <w:rFonts w:ascii="Arial" w:eastAsia="Cambria" w:hAnsi="Arial" w:cs="Arial"/>
          <w:sz w:val="20"/>
          <w:szCs w:val="20"/>
          <w:lang w:val="en-GB"/>
        </w:rPr>
      </w:pPr>
    </w:p>
    <w:p w14:paraId="3D7715C8" w14:textId="77777777" w:rsidR="00E829D0" w:rsidRPr="00AD26C7" w:rsidRDefault="005B3518" w:rsidP="00E17A4D">
      <w:pPr>
        <w:pStyle w:val="ListParagraph"/>
        <w:numPr>
          <w:ilvl w:val="0"/>
          <w:numId w:val="8"/>
        </w:numPr>
        <w:spacing w:after="0"/>
        <w:rPr>
          <w:rFonts w:ascii="Arial" w:eastAsia="Cambria" w:hAnsi="Arial" w:cs="Arial"/>
          <w:sz w:val="20"/>
          <w:szCs w:val="20"/>
          <w:lang w:val="en-GB"/>
        </w:rPr>
      </w:pPr>
      <w:r w:rsidRPr="00AD26C7">
        <w:rPr>
          <w:rFonts w:ascii="Arial" w:hAnsi="Arial"/>
          <w:sz w:val="20"/>
          <w:lang w:val="en-GB"/>
        </w:rPr>
        <w:t xml:space="preserve">“Future” or </w:t>
      </w:r>
      <w:r w:rsidR="00E829D0" w:rsidRPr="004E6C18">
        <w:rPr>
          <w:rFonts w:ascii="Arial" w:hAnsi="Arial"/>
          <w:sz w:val="20"/>
          <w:lang w:val="en-GB"/>
        </w:rPr>
        <w:t>"</w:t>
      </w:r>
      <w:r w:rsidR="006349A7" w:rsidRPr="004E6C18">
        <w:rPr>
          <w:rFonts w:ascii="Arial" w:hAnsi="Arial"/>
          <w:sz w:val="20"/>
          <w:lang w:val="en-GB"/>
        </w:rPr>
        <w:t>Outright" or "</w:t>
      </w:r>
      <w:r w:rsidR="00E829D0" w:rsidRPr="004E6C18">
        <w:rPr>
          <w:rFonts w:ascii="Arial" w:hAnsi="Arial"/>
          <w:sz w:val="20"/>
          <w:lang w:val="en-GB"/>
        </w:rPr>
        <w:t xml:space="preserve">Place" </w:t>
      </w:r>
      <w:r w:rsidR="006349A7" w:rsidRPr="004E6C18">
        <w:rPr>
          <w:rFonts w:ascii="Arial" w:hAnsi="Arial"/>
          <w:sz w:val="20"/>
          <w:lang w:val="en-GB"/>
        </w:rPr>
        <w:t xml:space="preserve">betting </w:t>
      </w:r>
      <w:r w:rsidR="00E829D0" w:rsidRPr="004E6C18">
        <w:rPr>
          <w:rFonts w:ascii="Arial" w:hAnsi="Arial"/>
          <w:sz w:val="20"/>
          <w:lang w:val="en-GB"/>
        </w:rPr>
        <w:t xml:space="preserve">is where it is possible </w:t>
      </w:r>
      <w:r w:rsidR="00C503FB" w:rsidRPr="004E6C18">
        <w:rPr>
          <w:rFonts w:ascii="Arial" w:hAnsi="Arial"/>
          <w:sz w:val="20"/>
          <w:lang w:val="en-GB"/>
        </w:rPr>
        <w:t xml:space="preserve">to </w:t>
      </w:r>
      <w:r w:rsidR="006349A7" w:rsidRPr="004E6C18">
        <w:rPr>
          <w:rFonts w:ascii="Arial" w:hAnsi="Arial"/>
          <w:sz w:val="20"/>
          <w:lang w:val="en-GB"/>
        </w:rPr>
        <w:t xml:space="preserve">choose from a list of alternatives and bet on the eventuality that a participant wins or places within a </w:t>
      </w:r>
      <w:r w:rsidR="0013727A" w:rsidRPr="004E6C18">
        <w:rPr>
          <w:rFonts w:ascii="Arial" w:hAnsi="Arial"/>
          <w:sz w:val="20"/>
          <w:lang w:val="en-GB"/>
        </w:rPr>
        <w:t>specifi</w:t>
      </w:r>
      <w:r w:rsidR="006349A7" w:rsidRPr="004E6C18">
        <w:rPr>
          <w:rFonts w:ascii="Arial" w:hAnsi="Arial"/>
          <w:sz w:val="20"/>
          <w:lang w:val="en-GB"/>
        </w:rPr>
        <w:t xml:space="preserve">ed position in the classification </w:t>
      </w:r>
      <w:r w:rsidR="00E829D0" w:rsidRPr="004E6C18">
        <w:rPr>
          <w:rFonts w:ascii="Arial" w:hAnsi="Arial"/>
          <w:sz w:val="20"/>
          <w:lang w:val="en-GB"/>
        </w:rPr>
        <w:t xml:space="preserve">of </w:t>
      </w:r>
      <w:r w:rsidR="006349A7" w:rsidRPr="004E6C18">
        <w:rPr>
          <w:rFonts w:ascii="Arial" w:hAnsi="Arial"/>
          <w:sz w:val="20"/>
          <w:lang w:val="en-GB"/>
        </w:rPr>
        <w:t xml:space="preserve">the listed </w:t>
      </w:r>
      <w:r w:rsidR="00E829D0" w:rsidRPr="004E6C18">
        <w:rPr>
          <w:rFonts w:ascii="Arial" w:hAnsi="Arial"/>
          <w:sz w:val="20"/>
          <w:lang w:val="en-GB"/>
        </w:rPr>
        <w:t xml:space="preserve">event/competition. Should two or more participants </w:t>
      </w:r>
      <w:r w:rsidR="002F38C5" w:rsidRPr="004E6C18">
        <w:rPr>
          <w:rFonts w:ascii="Arial" w:hAnsi="Arial"/>
          <w:sz w:val="20"/>
          <w:lang w:val="en-GB"/>
        </w:rPr>
        <w:t xml:space="preserve">share </w:t>
      </w:r>
      <w:r w:rsidR="006349A7" w:rsidRPr="004E6C18">
        <w:rPr>
          <w:rFonts w:ascii="Arial" w:hAnsi="Arial"/>
          <w:sz w:val="20"/>
          <w:lang w:val="en-GB"/>
        </w:rPr>
        <w:t>finishing positions</w:t>
      </w:r>
      <w:r w:rsidR="00E829D0" w:rsidRPr="004E6C18">
        <w:rPr>
          <w:rFonts w:ascii="Arial" w:hAnsi="Arial"/>
          <w:sz w:val="20"/>
          <w:lang w:val="en-GB"/>
        </w:rPr>
        <w:t xml:space="preserve">, </w:t>
      </w:r>
      <w:r w:rsidR="00647587" w:rsidRPr="004E6C18">
        <w:rPr>
          <w:rFonts w:ascii="Arial" w:hAnsi="Arial"/>
          <w:sz w:val="20"/>
          <w:lang w:val="en-GB"/>
        </w:rPr>
        <w:t xml:space="preserve">the settlement will </w:t>
      </w:r>
      <w:r w:rsidR="006F2623" w:rsidRPr="00AD26C7">
        <w:rPr>
          <w:rFonts w:ascii="Arial" w:eastAsia="Cambria" w:hAnsi="Arial" w:cs="Arial"/>
          <w:sz w:val="20"/>
          <w:szCs w:val="20"/>
          <w:lang w:val="en-GB"/>
        </w:rPr>
        <w:t xml:space="preserve">be </w:t>
      </w:r>
      <w:r w:rsidR="006F2623" w:rsidRPr="004E6C18">
        <w:rPr>
          <w:rFonts w:ascii="Arial" w:hAnsi="Arial"/>
          <w:sz w:val="20"/>
          <w:lang w:val="en-GB"/>
        </w:rPr>
        <w:t>based as</w:t>
      </w:r>
      <w:r w:rsidR="00647587" w:rsidRPr="004E6C18">
        <w:rPr>
          <w:rFonts w:ascii="Arial" w:hAnsi="Arial"/>
          <w:sz w:val="20"/>
          <w:lang w:val="en-GB"/>
        </w:rPr>
        <w:t xml:space="preserve"> per the definition in </w:t>
      </w:r>
      <w:r w:rsidR="00647587" w:rsidRPr="004E6C18">
        <w:rPr>
          <w:rFonts w:ascii="Arial" w:hAnsi="Arial"/>
          <w:i/>
          <w:sz w:val="20"/>
          <w:lang w:val="en-GB"/>
        </w:rPr>
        <w:t>&lt;Section B, Para 5.14&gt;</w:t>
      </w:r>
      <w:r w:rsidR="006349A7" w:rsidRPr="004E6C18">
        <w:rPr>
          <w:rFonts w:ascii="Arial" w:hAnsi="Arial"/>
          <w:sz w:val="20"/>
          <w:lang w:val="en-GB"/>
        </w:rPr>
        <w:t>.</w:t>
      </w:r>
    </w:p>
    <w:p w14:paraId="1C8B5BE5" w14:textId="77777777" w:rsidR="00A3218F" w:rsidRPr="004E6C18" w:rsidRDefault="00A3218F" w:rsidP="004E6C18">
      <w:pPr>
        <w:pStyle w:val="ListParagraph"/>
        <w:spacing w:after="0"/>
        <w:ind w:left="786"/>
        <w:rPr>
          <w:rFonts w:ascii="Arial" w:hAnsi="Arial"/>
          <w:sz w:val="20"/>
          <w:lang w:val="en-GB"/>
        </w:rPr>
      </w:pPr>
    </w:p>
    <w:p w14:paraId="2951298C" w14:textId="77777777" w:rsidR="00A3218F" w:rsidRPr="004E6C18" w:rsidRDefault="00A3218F" w:rsidP="00E17A4D">
      <w:pPr>
        <w:pStyle w:val="ListParagraph"/>
        <w:numPr>
          <w:ilvl w:val="0"/>
          <w:numId w:val="8"/>
        </w:numPr>
        <w:spacing w:after="0"/>
        <w:rPr>
          <w:rFonts w:ascii="Arial" w:hAnsi="Arial"/>
          <w:sz w:val="20"/>
          <w:lang w:val="en-GB"/>
        </w:rPr>
      </w:pPr>
      <w:r w:rsidRPr="004E6C18">
        <w:rPr>
          <w:rFonts w:ascii="Arial" w:hAnsi="Arial"/>
          <w:sz w:val="20"/>
          <w:lang w:val="en-GB"/>
        </w:rPr>
        <w:t xml:space="preserve">An “Each Way” bet (aka EW) refers to a bet where the chosen selection must either Win or else Place within the payout terms. The bet is divided in two parts (the “Win” part and the “Place” part) of an equal stake. Settlement of such bets will take into account the applicable rules governing the "Win" and "Place" bets, namely the Sport-specific rules as well as </w:t>
      </w:r>
      <w:r w:rsidRPr="004E6C18">
        <w:rPr>
          <w:rFonts w:ascii="Arial" w:hAnsi="Arial"/>
          <w:i/>
          <w:sz w:val="20"/>
          <w:lang w:val="en-GB"/>
        </w:rPr>
        <w:t>&lt;Section B, Para 5, Clause 11&gt;.</w:t>
      </w:r>
    </w:p>
    <w:p w14:paraId="29B3B308" w14:textId="77777777" w:rsidR="00A3218F" w:rsidRPr="00AD26C7" w:rsidRDefault="00A3218F" w:rsidP="00A45EE9">
      <w:pPr>
        <w:pStyle w:val="ListParagraph"/>
        <w:spacing w:after="0"/>
        <w:ind w:left="786"/>
        <w:rPr>
          <w:rFonts w:ascii="Arial" w:eastAsia="Cambria" w:hAnsi="Arial" w:cs="Arial"/>
          <w:sz w:val="20"/>
          <w:szCs w:val="20"/>
          <w:lang w:val="en-GB"/>
        </w:rPr>
      </w:pPr>
    </w:p>
    <w:p w14:paraId="6DE80535" w14:textId="4B72309C" w:rsidR="00945B7C" w:rsidRPr="004E6C18" w:rsidRDefault="00A3218F" w:rsidP="00E17A4D">
      <w:pPr>
        <w:pStyle w:val="ListParagraph"/>
        <w:numPr>
          <w:ilvl w:val="0"/>
          <w:numId w:val="8"/>
        </w:numPr>
        <w:spacing w:after="0"/>
        <w:rPr>
          <w:rFonts w:ascii="Arial" w:hAnsi="Arial"/>
          <w:sz w:val="20"/>
          <w:lang w:val="en-GB"/>
        </w:rPr>
      </w:pPr>
      <w:r w:rsidRPr="004E6C18">
        <w:rPr>
          <w:rFonts w:ascii="Arial" w:hAnsi="Arial"/>
          <w:sz w:val="20"/>
          <w:lang w:val="en-GB"/>
        </w:rPr>
        <w:t>"Goal minutes" is where it is possible to bet on the sum of the minutes when the goals have been scored. When settling such bets</w:t>
      </w:r>
      <w:r w:rsidR="00CE368A" w:rsidRPr="004E6C18">
        <w:rPr>
          <w:rFonts w:ascii="Arial" w:hAnsi="Arial"/>
          <w:sz w:val="20"/>
          <w:lang w:val="en-GB"/>
        </w:rPr>
        <w:t>,</w:t>
      </w:r>
      <w:r w:rsidRPr="004E6C18">
        <w:rPr>
          <w:rFonts w:ascii="Arial" w:hAnsi="Arial"/>
          <w:sz w:val="20"/>
          <w:lang w:val="en-GB"/>
        </w:rPr>
        <w:t xml:space="preserve"> goals scored in </w:t>
      </w:r>
      <w:r w:rsidR="00301300">
        <w:rPr>
          <w:rFonts w:ascii="Arial" w:hAnsi="Arial"/>
          <w:sz w:val="20"/>
          <w:lang w:val="en-GB"/>
        </w:rPr>
        <w:t>stoppage time</w:t>
      </w:r>
      <w:r w:rsidRPr="004E6C18">
        <w:rPr>
          <w:rFonts w:ascii="Arial" w:hAnsi="Arial"/>
          <w:sz w:val="20"/>
          <w:lang w:val="en-GB"/>
        </w:rPr>
        <w:t xml:space="preserve"> of both halves are to be considered as having been scored in the 45th minute in case the goal was scored in the </w:t>
      </w:r>
      <w:r w:rsidR="00CE368A" w:rsidRPr="004E6C18">
        <w:rPr>
          <w:rFonts w:ascii="Arial" w:hAnsi="Arial"/>
          <w:sz w:val="20"/>
          <w:lang w:val="en-GB"/>
        </w:rPr>
        <w:t>fir</w:t>
      </w:r>
      <w:r w:rsidRPr="004E6C18">
        <w:rPr>
          <w:rFonts w:ascii="Arial" w:hAnsi="Arial"/>
          <w:sz w:val="20"/>
          <w:lang w:val="en-GB"/>
        </w:rPr>
        <w:t xml:space="preserve">st half </w:t>
      </w:r>
      <w:r w:rsidR="00301300">
        <w:rPr>
          <w:rFonts w:ascii="Arial" w:hAnsi="Arial"/>
          <w:sz w:val="20"/>
          <w:lang w:val="en-GB"/>
        </w:rPr>
        <w:t>stoppage time</w:t>
      </w:r>
      <w:r w:rsidRPr="004E6C18">
        <w:rPr>
          <w:rFonts w:ascii="Arial" w:hAnsi="Arial"/>
          <w:sz w:val="20"/>
          <w:lang w:val="en-GB"/>
        </w:rPr>
        <w:t xml:space="preserve"> </w:t>
      </w:r>
      <w:r w:rsidR="00CE368A" w:rsidRPr="004E6C18">
        <w:rPr>
          <w:rFonts w:ascii="Arial" w:hAnsi="Arial"/>
          <w:sz w:val="20"/>
          <w:lang w:val="en-GB"/>
        </w:rPr>
        <w:t>and</w:t>
      </w:r>
      <w:r w:rsidRPr="004E6C18">
        <w:rPr>
          <w:rFonts w:ascii="Arial" w:hAnsi="Arial"/>
          <w:sz w:val="20"/>
          <w:lang w:val="en-GB"/>
        </w:rPr>
        <w:t xml:space="preserve"> the 90th minute in case the goal was scored in the </w:t>
      </w:r>
      <w:r w:rsidR="00CE368A" w:rsidRPr="004E6C18">
        <w:rPr>
          <w:rFonts w:ascii="Arial" w:hAnsi="Arial"/>
          <w:sz w:val="20"/>
          <w:lang w:val="en-GB"/>
        </w:rPr>
        <w:t>secon</w:t>
      </w:r>
      <w:r w:rsidRPr="004E6C18">
        <w:rPr>
          <w:rFonts w:ascii="Arial" w:hAnsi="Arial"/>
          <w:sz w:val="20"/>
          <w:lang w:val="en-GB"/>
        </w:rPr>
        <w:t xml:space="preserve">d half </w:t>
      </w:r>
      <w:r w:rsidR="00301300">
        <w:rPr>
          <w:rFonts w:ascii="Arial" w:hAnsi="Arial"/>
          <w:sz w:val="20"/>
          <w:lang w:val="en-GB"/>
        </w:rPr>
        <w:t>stoppage time</w:t>
      </w:r>
      <w:r w:rsidRPr="004E6C18">
        <w:rPr>
          <w:rFonts w:ascii="Arial" w:hAnsi="Arial"/>
          <w:sz w:val="20"/>
          <w:lang w:val="en-GB"/>
        </w:rPr>
        <w:t xml:space="preserve">. Own goals will not count towards </w:t>
      </w:r>
      <w:r w:rsidR="00CE368A" w:rsidRPr="004E6C18">
        <w:rPr>
          <w:rFonts w:ascii="Arial" w:hAnsi="Arial"/>
          <w:sz w:val="20"/>
          <w:lang w:val="en-GB"/>
        </w:rPr>
        <w:t xml:space="preserve">the </w:t>
      </w:r>
      <w:r w:rsidRPr="004E6C18">
        <w:rPr>
          <w:rFonts w:ascii="Arial" w:hAnsi="Arial"/>
          <w:sz w:val="20"/>
          <w:lang w:val="en-GB"/>
        </w:rPr>
        <w:t xml:space="preserve">settlement of individual </w:t>
      </w:r>
      <w:r w:rsidR="00CE368A" w:rsidRPr="004E6C18">
        <w:rPr>
          <w:rFonts w:ascii="Arial" w:hAnsi="Arial"/>
          <w:sz w:val="20"/>
          <w:lang w:val="en-GB"/>
        </w:rPr>
        <w:t>player’s ‘goal</w:t>
      </w:r>
      <w:r w:rsidRPr="004E6C18">
        <w:rPr>
          <w:rFonts w:ascii="Arial" w:hAnsi="Arial"/>
          <w:sz w:val="20"/>
          <w:lang w:val="en-GB"/>
        </w:rPr>
        <w:t xml:space="preserve"> minutes'.</w:t>
      </w:r>
    </w:p>
    <w:p w14:paraId="791CB125" w14:textId="77777777" w:rsidR="00800558" w:rsidRPr="00AD26C7" w:rsidRDefault="0072792F" w:rsidP="00A45EE9">
      <w:pPr>
        <w:pStyle w:val="ListParagraph"/>
        <w:spacing w:after="0"/>
        <w:ind w:left="786"/>
        <w:rPr>
          <w:rFonts w:ascii="Arial" w:eastAsia="Cambria" w:hAnsi="Arial" w:cs="Arial"/>
          <w:sz w:val="20"/>
          <w:szCs w:val="20"/>
          <w:lang w:val="en-GB"/>
        </w:rPr>
      </w:pPr>
      <w:r w:rsidRPr="00AD26C7">
        <w:rPr>
          <w:rFonts w:ascii="Arial" w:hAnsi="Arial" w:cs="Arial"/>
          <w:b/>
          <w:i/>
          <w:sz w:val="24"/>
          <w:szCs w:val="24"/>
        </w:rPr>
        <w:t xml:space="preserve"> </w:t>
      </w:r>
    </w:p>
    <w:p w14:paraId="5CC4D20C" w14:textId="77777777" w:rsidR="00B70ADC" w:rsidRPr="004E6C18" w:rsidRDefault="00852025" w:rsidP="00E17A4D">
      <w:pPr>
        <w:pStyle w:val="Heading1"/>
        <w:numPr>
          <w:ilvl w:val="0"/>
          <w:numId w:val="3"/>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Betting Props</w:t>
      </w:r>
    </w:p>
    <w:p w14:paraId="1D4B2449" w14:textId="7ABDE5D7" w:rsidR="00653749" w:rsidRPr="004E6C18" w:rsidRDefault="00653749" w:rsidP="004E6C18">
      <w:pPr>
        <w:pStyle w:val="ListParagraph"/>
        <w:spacing w:after="0"/>
        <w:ind w:left="786"/>
        <w:rPr>
          <w:rFonts w:ascii="Arial" w:hAnsi="Arial"/>
          <w:sz w:val="20"/>
          <w:lang w:val="en-GB"/>
        </w:rPr>
      </w:pPr>
    </w:p>
    <w:p w14:paraId="66BBC82E" w14:textId="77777777" w:rsidR="00653749" w:rsidRPr="004E6C18" w:rsidRDefault="001032D7" w:rsidP="00E17A4D">
      <w:pPr>
        <w:pStyle w:val="ListParagraph"/>
        <w:numPr>
          <w:ilvl w:val="0"/>
          <w:numId w:val="9"/>
        </w:numPr>
        <w:spacing w:after="0"/>
        <w:rPr>
          <w:rFonts w:ascii="Arial" w:hAnsi="Arial"/>
          <w:sz w:val="20"/>
          <w:lang w:val="en-GB"/>
        </w:rPr>
      </w:pPr>
      <w:r w:rsidRPr="004E6C18">
        <w:rPr>
          <w:rFonts w:ascii="Arial" w:hAnsi="Arial"/>
          <w:sz w:val="20"/>
          <w:lang w:val="en-GB"/>
        </w:rPr>
        <w:t>"Grand Salami" is where it i</w:t>
      </w:r>
      <w:r w:rsidR="00653749" w:rsidRPr="004E6C18">
        <w:rPr>
          <w:rFonts w:ascii="Arial" w:hAnsi="Arial"/>
          <w:sz w:val="20"/>
          <w:lang w:val="en-GB"/>
        </w:rPr>
        <w:t>s possible to bet on the total number of listed occurrences (Ex</w:t>
      </w:r>
      <w:r w:rsidR="00647587" w:rsidRPr="004E6C18">
        <w:rPr>
          <w:rFonts w:ascii="Arial" w:hAnsi="Arial"/>
          <w:sz w:val="20"/>
          <w:lang w:val="en-GB"/>
        </w:rPr>
        <w:t xml:space="preserve">ample: </w:t>
      </w:r>
      <w:r w:rsidR="00653749" w:rsidRPr="004E6C18">
        <w:rPr>
          <w:rFonts w:ascii="Arial" w:hAnsi="Arial"/>
          <w:sz w:val="20"/>
          <w:lang w:val="en-GB"/>
        </w:rPr>
        <w:t>Total Goals, Total Runs) happening in a collection of matches/events on a speci</w:t>
      </w:r>
      <w:r w:rsidR="00C64BE8" w:rsidRPr="004E6C18">
        <w:rPr>
          <w:rFonts w:ascii="Arial" w:hAnsi="Arial"/>
          <w:sz w:val="20"/>
          <w:lang w:val="en-GB"/>
        </w:rPr>
        <w:t xml:space="preserve">fied round/day/match day. </w:t>
      </w:r>
      <w:r w:rsidR="00653749" w:rsidRPr="004E6C18">
        <w:rPr>
          <w:rFonts w:ascii="Arial" w:hAnsi="Arial"/>
          <w:sz w:val="20"/>
          <w:lang w:val="en-GB"/>
        </w:rPr>
        <w:t xml:space="preserve">All relative matches/events must be completed for bets to stand except for those </w:t>
      </w:r>
      <w:r w:rsidRPr="004E6C18">
        <w:rPr>
          <w:rFonts w:ascii="Arial" w:hAnsi="Arial"/>
          <w:sz w:val="20"/>
          <w:lang w:val="en-GB"/>
        </w:rPr>
        <w:t>the</w:t>
      </w:r>
      <w:r w:rsidR="00653749" w:rsidRPr="004E6C18">
        <w:rPr>
          <w:rFonts w:ascii="Arial" w:hAnsi="Arial"/>
          <w:sz w:val="20"/>
          <w:lang w:val="en-GB"/>
        </w:rPr>
        <w:t xml:space="preserve"> outcome</w:t>
      </w:r>
      <w:r w:rsidRPr="004E6C18">
        <w:rPr>
          <w:rFonts w:ascii="Arial" w:hAnsi="Arial"/>
          <w:sz w:val="20"/>
          <w:lang w:val="en-GB"/>
        </w:rPr>
        <w:t>s of which have</w:t>
      </w:r>
      <w:r w:rsidR="00653749" w:rsidRPr="004E6C18">
        <w:rPr>
          <w:rFonts w:ascii="Arial" w:hAnsi="Arial"/>
          <w:sz w:val="20"/>
          <w:lang w:val="en-GB"/>
        </w:rPr>
        <w:t xml:space="preserve"> been decided prior to the abandonment and could</w:t>
      </w:r>
      <w:r w:rsidRPr="004E6C18">
        <w:rPr>
          <w:rFonts w:ascii="Arial" w:hAnsi="Arial"/>
          <w:sz w:val="20"/>
          <w:lang w:val="en-GB"/>
        </w:rPr>
        <w:t xml:space="preserve"> </w:t>
      </w:r>
      <w:r w:rsidR="00653749" w:rsidRPr="004E6C18">
        <w:rPr>
          <w:rFonts w:ascii="Arial" w:hAnsi="Arial"/>
          <w:sz w:val="20"/>
          <w:lang w:val="en-GB"/>
        </w:rPr>
        <w:t>n</w:t>
      </w:r>
      <w:r w:rsidRPr="004E6C18">
        <w:rPr>
          <w:rFonts w:ascii="Arial" w:hAnsi="Arial"/>
          <w:sz w:val="20"/>
          <w:lang w:val="en-GB"/>
        </w:rPr>
        <w:t>o</w:t>
      </w:r>
      <w:r w:rsidR="00653749" w:rsidRPr="004E6C18">
        <w:rPr>
          <w:rFonts w:ascii="Arial" w:hAnsi="Arial"/>
          <w:sz w:val="20"/>
          <w:lang w:val="en-GB"/>
        </w:rPr>
        <w:t>t possibly be changed regardless of future events, which will be settled according to the decided outcome.</w:t>
      </w:r>
    </w:p>
    <w:p w14:paraId="4CFB6760" w14:textId="77777777" w:rsidR="00852025" w:rsidRPr="00AD26C7" w:rsidRDefault="00852025" w:rsidP="00A45EE9">
      <w:pPr>
        <w:pStyle w:val="ListParagraph"/>
        <w:spacing w:after="0"/>
        <w:ind w:left="786"/>
        <w:rPr>
          <w:rFonts w:ascii="Arial" w:eastAsia="Cambria" w:hAnsi="Arial" w:cs="Arial"/>
          <w:sz w:val="20"/>
          <w:szCs w:val="20"/>
          <w:lang w:val="en-GB"/>
        </w:rPr>
      </w:pPr>
    </w:p>
    <w:p w14:paraId="63B99F78" w14:textId="77777777" w:rsidR="00852025" w:rsidRPr="00AD26C7" w:rsidRDefault="00852025" w:rsidP="00E17A4D">
      <w:pPr>
        <w:pStyle w:val="ListParagraph"/>
        <w:numPr>
          <w:ilvl w:val="0"/>
          <w:numId w:val="9"/>
        </w:numPr>
        <w:spacing w:after="0"/>
        <w:rPr>
          <w:rFonts w:ascii="Arial" w:eastAsia="Cambria" w:hAnsi="Arial" w:cs="Arial"/>
          <w:sz w:val="20"/>
          <w:szCs w:val="20"/>
          <w:lang w:val="en-GB"/>
        </w:rPr>
      </w:pPr>
      <w:r w:rsidRPr="004E6C18">
        <w:rPr>
          <w:rFonts w:ascii="Arial" w:hAnsi="Arial"/>
          <w:sz w:val="20"/>
          <w:lang w:val="en-GB"/>
        </w:rPr>
        <w:t xml:space="preserve">Over/Under bets on classification of participants in performances/events must be interpreted as follows: "Over" means a worse or lower position while "Under" means a better or higher position. Example: A bet on a player's classification in a tournament with an </w:t>
      </w:r>
      <w:r w:rsidR="00647587" w:rsidRPr="004E6C18">
        <w:rPr>
          <w:rFonts w:ascii="Arial" w:hAnsi="Arial"/>
          <w:sz w:val="20"/>
          <w:lang w:val="en-GB"/>
        </w:rPr>
        <w:t>O</w:t>
      </w:r>
      <w:r w:rsidRPr="004E6C18">
        <w:rPr>
          <w:rFonts w:ascii="Arial" w:hAnsi="Arial"/>
          <w:sz w:val="20"/>
          <w:lang w:val="en-GB"/>
        </w:rPr>
        <w:t>ver/</w:t>
      </w:r>
      <w:proofErr w:type="gramStart"/>
      <w:r w:rsidR="00647587" w:rsidRPr="004E6C18">
        <w:rPr>
          <w:rFonts w:ascii="Arial" w:hAnsi="Arial"/>
          <w:sz w:val="20"/>
          <w:lang w:val="en-GB"/>
        </w:rPr>
        <w:t>Under</w:t>
      </w:r>
      <w:proofErr w:type="gramEnd"/>
      <w:r w:rsidR="00647587" w:rsidRPr="004E6C18">
        <w:rPr>
          <w:rFonts w:ascii="Arial" w:hAnsi="Arial"/>
          <w:sz w:val="20"/>
          <w:lang w:val="en-GB"/>
        </w:rPr>
        <w:t xml:space="preserve"> </w:t>
      </w:r>
      <w:r w:rsidRPr="004E6C18">
        <w:rPr>
          <w:rFonts w:ascii="Arial" w:hAnsi="Arial"/>
          <w:sz w:val="20"/>
          <w:lang w:val="en-GB"/>
        </w:rPr>
        <w:t xml:space="preserve">line 2.5 will be settled as Under if the player classifies first or second. All other placements will be settled as </w:t>
      </w:r>
      <w:proofErr w:type="gramStart"/>
      <w:r w:rsidRPr="004E6C18">
        <w:rPr>
          <w:rFonts w:ascii="Arial" w:hAnsi="Arial"/>
          <w:sz w:val="20"/>
          <w:lang w:val="en-GB"/>
        </w:rPr>
        <w:t>Over</w:t>
      </w:r>
      <w:proofErr w:type="gramEnd"/>
      <w:r w:rsidRPr="004E6C18">
        <w:rPr>
          <w:rFonts w:ascii="Arial" w:hAnsi="Arial"/>
          <w:sz w:val="20"/>
          <w:lang w:val="en-GB"/>
        </w:rPr>
        <w:t>.</w:t>
      </w:r>
      <w:r w:rsidRPr="00AD26C7">
        <w:rPr>
          <w:rFonts w:ascii="Arial" w:eastAsia="Cambria" w:hAnsi="Arial" w:cs="Arial"/>
          <w:sz w:val="20"/>
          <w:szCs w:val="20"/>
          <w:lang w:val="en-GB"/>
        </w:rPr>
        <w:t xml:space="preserve"> </w:t>
      </w:r>
    </w:p>
    <w:p w14:paraId="6327B760" w14:textId="77777777" w:rsidR="00653749" w:rsidRPr="004E6C18" w:rsidRDefault="00653749" w:rsidP="004E6C18">
      <w:pPr>
        <w:pStyle w:val="ListParagraph"/>
        <w:spacing w:after="0"/>
        <w:ind w:left="786"/>
        <w:rPr>
          <w:rFonts w:ascii="Arial" w:hAnsi="Arial"/>
          <w:sz w:val="20"/>
          <w:lang w:val="en-GB"/>
        </w:rPr>
      </w:pPr>
    </w:p>
    <w:p w14:paraId="05B2D697" w14:textId="77777777" w:rsidR="005B6229" w:rsidRPr="004E6C18" w:rsidRDefault="005B6229" w:rsidP="00E17A4D">
      <w:pPr>
        <w:pStyle w:val="ListParagraph"/>
        <w:numPr>
          <w:ilvl w:val="0"/>
          <w:numId w:val="9"/>
        </w:numPr>
        <w:spacing w:after="0"/>
        <w:rPr>
          <w:rFonts w:ascii="Arial" w:hAnsi="Arial"/>
          <w:sz w:val="20"/>
          <w:lang w:val="en-GB"/>
        </w:rPr>
      </w:pPr>
      <w:r w:rsidRPr="004E6C18">
        <w:rPr>
          <w:rFonts w:ascii="Arial" w:hAnsi="Arial"/>
          <w:sz w:val="20"/>
          <w:lang w:val="en-GB"/>
        </w:rPr>
        <w:t>Bets on "Quarter</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Pr="004E6C18">
        <w:rPr>
          <w:rFonts w:ascii="Arial" w:hAnsi="Arial"/>
          <w:sz w:val="20"/>
          <w:lang w:val="en-GB"/>
        </w:rPr>
        <w:t>Half</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00D85EC0" w:rsidRPr="004E6C18">
        <w:rPr>
          <w:rFonts w:ascii="Arial" w:hAnsi="Arial"/>
          <w:sz w:val="20"/>
          <w:lang w:val="en-GB"/>
        </w:rPr>
        <w:t>Period X" refer</w:t>
      </w:r>
      <w:r w:rsidRPr="004E6C18">
        <w:rPr>
          <w:rFonts w:ascii="Arial" w:hAnsi="Arial"/>
          <w:sz w:val="20"/>
          <w:lang w:val="en-GB"/>
        </w:rPr>
        <w:t xml:space="preserve"> to the result</w:t>
      </w:r>
      <w:r w:rsidR="00B37526" w:rsidRPr="004E6C18">
        <w:rPr>
          <w:rFonts w:ascii="Arial" w:hAnsi="Arial"/>
          <w:sz w:val="20"/>
          <w:lang w:val="en-GB"/>
        </w:rPr>
        <w:t xml:space="preserve">/score achieved in </w:t>
      </w:r>
      <w:r w:rsidR="00B14643" w:rsidRPr="004E6C18">
        <w:rPr>
          <w:rFonts w:ascii="Arial" w:hAnsi="Arial"/>
          <w:sz w:val="20"/>
          <w:lang w:val="en-GB"/>
        </w:rPr>
        <w:t xml:space="preserve">the relevant </w:t>
      </w:r>
      <w:r w:rsidRPr="004E6C18">
        <w:rPr>
          <w:rFonts w:ascii="Arial" w:hAnsi="Arial"/>
          <w:sz w:val="20"/>
          <w:lang w:val="en-GB"/>
        </w:rPr>
        <w:t>timeframe and does not include any other points/goals/events tallied from other parts of the event/match.</w:t>
      </w:r>
      <w:r w:rsidR="00B14643" w:rsidRPr="004E6C18">
        <w:rPr>
          <w:rFonts w:ascii="Arial" w:hAnsi="Arial"/>
          <w:sz w:val="20"/>
          <w:lang w:val="en-GB"/>
        </w:rPr>
        <w:t xml:space="preserve"> </w:t>
      </w:r>
      <w:r w:rsidR="004F198A" w:rsidRPr="004E6C18">
        <w:rPr>
          <w:rFonts w:ascii="Arial" w:hAnsi="Arial"/>
          <w:sz w:val="20"/>
          <w:lang w:val="en-GB"/>
        </w:rPr>
        <w:t xml:space="preserve">Bets </w:t>
      </w:r>
      <w:r w:rsidR="004F198A" w:rsidRPr="00AD26C7">
        <w:rPr>
          <w:rFonts w:ascii="Arial" w:eastAsia="Cambria" w:hAnsi="Arial" w:cs="Arial"/>
          <w:sz w:val="20"/>
          <w:szCs w:val="20"/>
          <w:lang w:val="en-GB"/>
        </w:rPr>
        <w:t xml:space="preserve">on this market </w:t>
      </w:r>
      <w:r w:rsidR="004F198A" w:rsidRPr="004E6C18">
        <w:rPr>
          <w:rFonts w:ascii="Arial" w:hAnsi="Arial"/>
          <w:sz w:val="20"/>
          <w:lang w:val="en-GB"/>
        </w:rPr>
        <w:t xml:space="preserve">will be </w:t>
      </w:r>
      <w:r w:rsidR="004F198A" w:rsidRPr="00AD26C7">
        <w:rPr>
          <w:rFonts w:ascii="Arial" w:eastAsia="Cambria" w:hAnsi="Arial" w:cs="Arial"/>
          <w:sz w:val="20"/>
          <w:szCs w:val="20"/>
          <w:lang w:val="en-GB"/>
        </w:rPr>
        <w:t>declared void should</w:t>
      </w:r>
      <w:r w:rsidR="004F198A" w:rsidRPr="004E6C18">
        <w:rPr>
          <w:rFonts w:ascii="Arial" w:hAnsi="Arial"/>
          <w:sz w:val="20"/>
          <w:lang w:val="en-GB"/>
        </w:rPr>
        <w:t xml:space="preserve"> the match </w:t>
      </w:r>
      <w:r w:rsidR="004F198A" w:rsidRPr="00AD26C7">
        <w:rPr>
          <w:rFonts w:ascii="Arial" w:eastAsia="Cambria" w:hAnsi="Arial" w:cs="Arial"/>
          <w:sz w:val="20"/>
          <w:szCs w:val="20"/>
          <w:lang w:val="en-GB"/>
        </w:rPr>
        <w:t>be</w:t>
      </w:r>
      <w:r w:rsidR="004F198A" w:rsidRPr="004E6C18">
        <w:rPr>
          <w:rFonts w:ascii="Arial" w:hAnsi="Arial"/>
          <w:sz w:val="20"/>
          <w:lang w:val="en-GB"/>
        </w:rPr>
        <w:t xml:space="preserve"> played in </w:t>
      </w:r>
      <w:r w:rsidR="004F198A" w:rsidRPr="00AD26C7">
        <w:rPr>
          <w:rFonts w:ascii="Arial" w:eastAsia="Cambria" w:hAnsi="Arial" w:cs="Arial"/>
          <w:sz w:val="20"/>
          <w:szCs w:val="20"/>
          <w:lang w:val="en-GB"/>
        </w:rPr>
        <w:t>a</w:t>
      </w:r>
      <w:r w:rsidR="004F198A" w:rsidRPr="004E6C18">
        <w:rPr>
          <w:rFonts w:ascii="Arial" w:hAnsi="Arial"/>
          <w:sz w:val="20"/>
          <w:lang w:val="en-GB"/>
        </w:rPr>
        <w:t xml:space="preserve"> format </w:t>
      </w:r>
      <w:r w:rsidR="004F198A" w:rsidRPr="00AD26C7">
        <w:rPr>
          <w:rFonts w:ascii="Arial" w:eastAsia="Cambria" w:hAnsi="Arial" w:cs="Arial"/>
          <w:sz w:val="20"/>
          <w:szCs w:val="20"/>
          <w:lang w:val="en-GB"/>
        </w:rPr>
        <w:t>where it is impossible to determine an outcome for</w:t>
      </w:r>
      <w:r w:rsidR="004F198A" w:rsidRPr="004E6C18">
        <w:rPr>
          <w:rFonts w:ascii="Arial" w:hAnsi="Arial"/>
          <w:sz w:val="20"/>
          <w:lang w:val="en-GB"/>
        </w:rPr>
        <w:t xml:space="preserve"> the </w:t>
      </w:r>
      <w:r w:rsidR="004F198A" w:rsidRPr="00AD26C7">
        <w:rPr>
          <w:rFonts w:ascii="Arial" w:eastAsia="Cambria" w:hAnsi="Arial" w:cs="Arial"/>
          <w:sz w:val="20"/>
          <w:szCs w:val="20"/>
          <w:lang w:val="en-GB"/>
        </w:rPr>
        <w:t>timeframes specified</w:t>
      </w:r>
      <w:r w:rsidR="004F198A" w:rsidRPr="004E6C18">
        <w:rPr>
          <w:rFonts w:ascii="Arial" w:hAnsi="Arial"/>
          <w:sz w:val="20"/>
          <w:lang w:val="en-GB"/>
        </w:rPr>
        <w:t xml:space="preserve"> in the offer.</w:t>
      </w:r>
    </w:p>
    <w:p w14:paraId="38DF03DF" w14:textId="77777777" w:rsidR="005B6229" w:rsidRPr="00AD26C7" w:rsidRDefault="005B6229" w:rsidP="00A45EE9">
      <w:pPr>
        <w:pStyle w:val="ListParagraph"/>
        <w:spacing w:after="0"/>
        <w:ind w:left="786"/>
        <w:rPr>
          <w:rFonts w:ascii="Arial" w:hAnsi="Arial" w:cs="Arial"/>
          <w:sz w:val="20"/>
          <w:szCs w:val="20"/>
          <w:lang w:val="en-GB"/>
        </w:rPr>
      </w:pPr>
    </w:p>
    <w:p w14:paraId="5EA45182" w14:textId="77777777" w:rsidR="005B6229" w:rsidRPr="004E6C18" w:rsidRDefault="005B6229" w:rsidP="00E17A4D">
      <w:pPr>
        <w:pStyle w:val="ListParagraph"/>
        <w:numPr>
          <w:ilvl w:val="0"/>
          <w:numId w:val="9"/>
        </w:numPr>
        <w:spacing w:after="0"/>
        <w:rPr>
          <w:rFonts w:ascii="Arial" w:hAnsi="Arial"/>
          <w:sz w:val="20"/>
          <w:lang w:val="en-GB"/>
        </w:rPr>
      </w:pPr>
      <w:r w:rsidRPr="004E6C18">
        <w:rPr>
          <w:rFonts w:ascii="Arial" w:hAnsi="Arial"/>
          <w:sz w:val="20"/>
          <w:lang w:val="en-GB"/>
        </w:rPr>
        <w:t>Bets on "Result at end of Quarter</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Pr="004E6C18">
        <w:rPr>
          <w:rFonts w:ascii="Arial" w:hAnsi="Arial"/>
          <w:sz w:val="20"/>
          <w:lang w:val="en-GB"/>
        </w:rPr>
        <w:t>Half</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Pr="004E6C18">
        <w:rPr>
          <w:rFonts w:ascii="Arial" w:hAnsi="Arial"/>
          <w:sz w:val="20"/>
          <w:lang w:val="en-GB"/>
        </w:rPr>
        <w:t>Period X" refer to the result of the match/event after termination of the stipulated timeframe and will take into account all other points/goals/events tallied from previous parts of the event/match.</w:t>
      </w:r>
      <w:r w:rsidR="004F198A" w:rsidRPr="00AD26C7">
        <w:rPr>
          <w:rFonts w:ascii="Arial" w:eastAsia="Cambria" w:hAnsi="Arial" w:cs="Arial"/>
          <w:sz w:val="20"/>
          <w:szCs w:val="20"/>
          <w:lang w:val="en-GB"/>
        </w:rPr>
        <w:t xml:space="preserve"> Bets on this market will be declared void should the match be played in a format where it is impossible to determine an outcome for the timeframes specified in the offer.</w:t>
      </w:r>
    </w:p>
    <w:p w14:paraId="60D7DDB6" w14:textId="77777777" w:rsidR="00FB5203" w:rsidRPr="00AD26C7" w:rsidRDefault="00FB5203" w:rsidP="00A45EE9">
      <w:pPr>
        <w:pStyle w:val="ListParagraph"/>
        <w:spacing w:after="0"/>
        <w:ind w:left="786"/>
        <w:rPr>
          <w:rFonts w:ascii="Arial" w:eastAsia="Cambria" w:hAnsi="Arial" w:cs="Arial"/>
          <w:sz w:val="20"/>
          <w:szCs w:val="20"/>
          <w:lang w:val="en-GB"/>
        </w:rPr>
      </w:pPr>
    </w:p>
    <w:p w14:paraId="54618820" w14:textId="77777777" w:rsidR="00FB5203" w:rsidRPr="004E6C18" w:rsidRDefault="00FB5203" w:rsidP="00E17A4D">
      <w:pPr>
        <w:pStyle w:val="ListParagraph"/>
        <w:numPr>
          <w:ilvl w:val="0"/>
          <w:numId w:val="9"/>
        </w:numPr>
        <w:spacing w:after="0"/>
        <w:rPr>
          <w:rFonts w:ascii="Arial" w:hAnsi="Arial"/>
          <w:sz w:val="20"/>
          <w:lang w:val="en-GB"/>
        </w:rPr>
      </w:pPr>
      <w:r w:rsidRPr="004E6C18">
        <w:rPr>
          <w:rFonts w:ascii="Arial" w:hAnsi="Arial"/>
          <w:sz w:val="20"/>
          <w:lang w:val="en-GB"/>
        </w:rPr>
        <w:lastRenderedPageBreak/>
        <w:t xml:space="preserve">Bets on "Race to </w:t>
      </w:r>
      <w:r w:rsidR="00230FC2" w:rsidRPr="004E6C18">
        <w:rPr>
          <w:rFonts w:ascii="Arial" w:hAnsi="Arial"/>
          <w:sz w:val="20"/>
          <w:lang w:val="en-GB"/>
        </w:rPr>
        <w:t xml:space="preserve">X </w:t>
      </w:r>
      <w:r w:rsidRPr="004E6C18">
        <w:rPr>
          <w:rFonts w:ascii="Arial" w:hAnsi="Arial"/>
          <w:sz w:val="20"/>
          <w:lang w:val="en-GB"/>
        </w:rPr>
        <w:t>Point</w:t>
      </w:r>
      <w:r w:rsidR="00230FC2" w:rsidRPr="004E6C18">
        <w:rPr>
          <w:rFonts w:ascii="Arial" w:hAnsi="Arial"/>
          <w:sz w:val="20"/>
          <w:lang w:val="en-GB"/>
        </w:rPr>
        <w:t>s</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00311288" w:rsidRPr="004E6C18">
        <w:rPr>
          <w:rFonts w:ascii="Arial" w:hAnsi="Arial"/>
          <w:sz w:val="20"/>
          <w:lang w:val="en-GB"/>
        </w:rPr>
        <w:t xml:space="preserve">Race to </w:t>
      </w:r>
      <w:r w:rsidR="00230FC2" w:rsidRPr="004E6C18">
        <w:rPr>
          <w:rFonts w:ascii="Arial" w:hAnsi="Arial"/>
          <w:sz w:val="20"/>
          <w:lang w:val="en-GB"/>
        </w:rPr>
        <w:t xml:space="preserve">X </w:t>
      </w:r>
      <w:r w:rsidRPr="004E6C18">
        <w:rPr>
          <w:rFonts w:ascii="Arial" w:hAnsi="Arial"/>
          <w:sz w:val="20"/>
          <w:lang w:val="en-GB"/>
        </w:rPr>
        <w:t>Goal</w:t>
      </w:r>
      <w:r w:rsidR="00230FC2" w:rsidRPr="004E6C18">
        <w:rPr>
          <w:rFonts w:ascii="Arial" w:hAnsi="Arial"/>
          <w:sz w:val="20"/>
          <w:lang w:val="en-GB"/>
        </w:rPr>
        <w:t>s</w:t>
      </w:r>
      <w:r w:rsidR="00311288" w:rsidRPr="004E6C18">
        <w:rPr>
          <w:rFonts w:ascii="Arial" w:hAnsi="Arial"/>
          <w:sz w:val="20"/>
          <w:lang w:val="en-GB"/>
        </w:rPr>
        <w:t>...</w:t>
      </w:r>
      <w:r w:rsidRPr="004E6C18">
        <w:rPr>
          <w:rFonts w:ascii="Arial" w:hAnsi="Arial"/>
          <w:sz w:val="20"/>
          <w:lang w:val="en-GB"/>
        </w:rPr>
        <w:t xml:space="preserve">" and similar offers refer to the team/participant </w:t>
      </w:r>
      <w:r w:rsidR="004F198A" w:rsidRPr="00AD26C7">
        <w:rPr>
          <w:rFonts w:ascii="Arial" w:eastAsia="Cambria" w:hAnsi="Arial" w:cs="Arial"/>
          <w:sz w:val="20"/>
          <w:szCs w:val="20"/>
          <w:lang w:val="en-GB"/>
        </w:rPr>
        <w:t>that is</w:t>
      </w:r>
      <w:r w:rsidR="004F198A" w:rsidRPr="004E6C18">
        <w:rPr>
          <w:rFonts w:ascii="Arial" w:hAnsi="Arial"/>
          <w:sz w:val="20"/>
          <w:lang w:val="en-GB"/>
        </w:rPr>
        <w:t xml:space="preserve"> the </w:t>
      </w:r>
      <w:r w:rsidR="004F198A" w:rsidRPr="00AD26C7">
        <w:rPr>
          <w:rFonts w:ascii="Arial" w:eastAsia="Cambria" w:hAnsi="Arial" w:cs="Arial"/>
          <w:sz w:val="20"/>
          <w:szCs w:val="20"/>
          <w:lang w:val="en-GB"/>
        </w:rPr>
        <w:t xml:space="preserve">first to </w:t>
      </w:r>
      <w:r w:rsidRPr="00AD26C7">
        <w:rPr>
          <w:rFonts w:ascii="Arial" w:eastAsia="Cambria" w:hAnsi="Arial" w:cs="Arial"/>
          <w:sz w:val="20"/>
          <w:szCs w:val="20"/>
          <w:lang w:val="en-GB"/>
        </w:rPr>
        <w:t>reach</w:t>
      </w:r>
      <w:r w:rsidRPr="004E6C18">
        <w:rPr>
          <w:rFonts w:ascii="Arial" w:hAnsi="Arial"/>
          <w:sz w:val="20"/>
          <w:lang w:val="en-GB"/>
        </w:rPr>
        <w:t xml:space="preserve"> the </w:t>
      </w:r>
      <w:r w:rsidR="004F198A" w:rsidRPr="00AD26C7">
        <w:rPr>
          <w:rFonts w:ascii="Arial" w:eastAsia="Cambria" w:hAnsi="Arial" w:cs="Arial"/>
          <w:sz w:val="20"/>
          <w:szCs w:val="20"/>
          <w:lang w:val="en-GB"/>
        </w:rPr>
        <w:t>specified</w:t>
      </w:r>
      <w:r w:rsidR="004F198A" w:rsidRPr="004E6C18">
        <w:rPr>
          <w:rFonts w:ascii="Arial" w:hAnsi="Arial"/>
          <w:sz w:val="20"/>
          <w:lang w:val="en-GB"/>
        </w:rPr>
        <w:t xml:space="preserve"> </w:t>
      </w:r>
      <w:r w:rsidRPr="004E6C18">
        <w:rPr>
          <w:rFonts w:ascii="Arial" w:hAnsi="Arial"/>
          <w:sz w:val="20"/>
          <w:lang w:val="en-GB"/>
        </w:rPr>
        <w:t>tally of points/goals/events. If the offer lists a timeframe (or any other period restriction</w:t>
      </w:r>
      <w:r w:rsidRPr="00AD26C7">
        <w:rPr>
          <w:rFonts w:ascii="Arial" w:eastAsia="Cambria" w:hAnsi="Arial" w:cs="Arial"/>
          <w:sz w:val="20"/>
          <w:szCs w:val="20"/>
          <w:lang w:val="en-GB"/>
        </w:rPr>
        <w:t>)</w:t>
      </w:r>
      <w:r w:rsidR="004F198A" w:rsidRPr="00AD26C7">
        <w:rPr>
          <w:rFonts w:ascii="Arial" w:eastAsia="Cambria" w:hAnsi="Arial" w:cs="Arial"/>
          <w:sz w:val="20"/>
          <w:szCs w:val="20"/>
          <w:lang w:val="en-GB"/>
        </w:rPr>
        <w:t>,</w:t>
      </w:r>
      <w:r w:rsidRPr="004E6C18">
        <w:rPr>
          <w:rFonts w:ascii="Arial" w:hAnsi="Arial"/>
          <w:sz w:val="20"/>
          <w:lang w:val="en-GB"/>
        </w:rPr>
        <w:t xml:space="preserve"> it will not include any other points/goals/events tallied from other parts of the event/match</w:t>
      </w:r>
      <w:r w:rsidR="00311288" w:rsidRPr="004E6C18">
        <w:rPr>
          <w:rFonts w:ascii="Arial" w:hAnsi="Arial"/>
          <w:sz w:val="20"/>
          <w:lang w:val="en-GB"/>
        </w:rPr>
        <w:t xml:space="preserve"> which are not related to the mentioned timeframe</w:t>
      </w:r>
      <w:r w:rsidRPr="004E6C18">
        <w:rPr>
          <w:rFonts w:ascii="Arial" w:hAnsi="Arial"/>
          <w:sz w:val="20"/>
          <w:lang w:val="en-GB"/>
        </w:rPr>
        <w:t>. Should the listed score not be reached</w:t>
      </w:r>
      <w:r w:rsidR="00311288" w:rsidRPr="004E6C18">
        <w:rPr>
          <w:rFonts w:ascii="Arial" w:hAnsi="Arial"/>
          <w:sz w:val="20"/>
          <w:lang w:val="en-GB"/>
        </w:rPr>
        <w:t xml:space="preserve"> within the stipulated timeframe (if any)</w:t>
      </w:r>
      <w:r w:rsidR="00D85EC0" w:rsidRPr="004E6C18">
        <w:rPr>
          <w:rFonts w:ascii="Arial" w:hAnsi="Arial"/>
          <w:sz w:val="20"/>
          <w:lang w:val="en-GB"/>
        </w:rPr>
        <w:t>,</w:t>
      </w:r>
      <w:r w:rsidR="00311288" w:rsidRPr="004E6C18">
        <w:rPr>
          <w:rFonts w:ascii="Arial" w:hAnsi="Arial"/>
          <w:sz w:val="20"/>
          <w:lang w:val="en-GB"/>
        </w:rPr>
        <w:t xml:space="preserve"> </w:t>
      </w:r>
      <w:r w:rsidRPr="004E6C18">
        <w:rPr>
          <w:rFonts w:ascii="Arial" w:hAnsi="Arial"/>
          <w:sz w:val="20"/>
          <w:lang w:val="en-GB"/>
        </w:rPr>
        <w:t>all bets will be declared void</w:t>
      </w:r>
      <w:r w:rsidR="00B37526" w:rsidRPr="004E6C18">
        <w:rPr>
          <w:rFonts w:ascii="Arial" w:hAnsi="Arial"/>
          <w:sz w:val="20"/>
          <w:lang w:val="en-GB"/>
        </w:rPr>
        <w:t xml:space="preserve">, unless </w:t>
      </w:r>
      <w:r w:rsidR="00E7209D" w:rsidRPr="00AD26C7">
        <w:rPr>
          <w:rFonts w:ascii="Arial" w:eastAsia="Cambria" w:hAnsi="Arial" w:cs="Arial"/>
          <w:sz w:val="20"/>
          <w:szCs w:val="20"/>
          <w:lang w:val="en-GB"/>
        </w:rPr>
        <w:t>odds for such eventuality have been published within the market</w:t>
      </w:r>
      <w:r w:rsidRPr="004E6C18">
        <w:rPr>
          <w:rFonts w:ascii="Arial" w:hAnsi="Arial"/>
          <w:sz w:val="20"/>
          <w:lang w:val="en-GB"/>
        </w:rPr>
        <w:t>.</w:t>
      </w:r>
    </w:p>
    <w:p w14:paraId="3CB01AE0" w14:textId="77777777" w:rsidR="00311288" w:rsidRPr="00AD26C7" w:rsidRDefault="00311288" w:rsidP="00A45EE9">
      <w:pPr>
        <w:pStyle w:val="ListParagraph"/>
        <w:spacing w:after="0"/>
        <w:ind w:left="786"/>
        <w:rPr>
          <w:rFonts w:ascii="Arial" w:eastAsia="Cambria" w:hAnsi="Arial" w:cs="Arial"/>
          <w:sz w:val="20"/>
          <w:szCs w:val="20"/>
          <w:lang w:val="en-GB"/>
        </w:rPr>
      </w:pPr>
    </w:p>
    <w:p w14:paraId="4B03E8C1" w14:textId="77777777" w:rsidR="00311288" w:rsidRPr="004E6C18" w:rsidRDefault="00311288" w:rsidP="00E17A4D">
      <w:pPr>
        <w:pStyle w:val="ListParagraph"/>
        <w:numPr>
          <w:ilvl w:val="0"/>
          <w:numId w:val="9"/>
        </w:numPr>
        <w:spacing w:after="0"/>
        <w:rPr>
          <w:rFonts w:ascii="Arial" w:hAnsi="Arial"/>
          <w:sz w:val="20"/>
          <w:lang w:val="en-GB"/>
        </w:rPr>
      </w:pPr>
      <w:r w:rsidRPr="004E6C18">
        <w:rPr>
          <w:rFonts w:ascii="Arial" w:hAnsi="Arial"/>
          <w:sz w:val="20"/>
          <w:lang w:val="en-GB"/>
        </w:rPr>
        <w:t>Bets on</w:t>
      </w:r>
      <w:r w:rsidR="00B37526" w:rsidRPr="004E6C18">
        <w:rPr>
          <w:rFonts w:ascii="Arial" w:hAnsi="Arial"/>
          <w:sz w:val="20"/>
          <w:lang w:val="en-GB"/>
        </w:rPr>
        <w:t xml:space="preserve"> </w:t>
      </w:r>
      <w:r w:rsidRPr="004E6C18">
        <w:rPr>
          <w:rFonts w:ascii="Arial" w:hAnsi="Arial"/>
          <w:sz w:val="20"/>
          <w:lang w:val="en-GB"/>
        </w:rPr>
        <w:t>"Winner of Point</w:t>
      </w:r>
      <w:r w:rsidR="00230FC2" w:rsidRPr="004E6C18">
        <w:rPr>
          <w:rFonts w:ascii="Arial" w:hAnsi="Arial"/>
          <w:sz w:val="20"/>
          <w:lang w:val="en-GB"/>
        </w:rPr>
        <w:t xml:space="preserve"> X</w:t>
      </w:r>
      <w:r w:rsidR="00B77DA3" w:rsidRPr="004E6C18">
        <w:rPr>
          <w:rFonts w:ascii="Arial" w:hAnsi="Arial"/>
          <w:sz w:val="20"/>
          <w:lang w:val="en-GB"/>
        </w:rPr>
        <w:t xml:space="preserve"> </w:t>
      </w:r>
      <w:r w:rsidRPr="004E6C18">
        <w:rPr>
          <w:rFonts w:ascii="Arial" w:hAnsi="Arial"/>
          <w:sz w:val="20"/>
          <w:lang w:val="en-GB"/>
        </w:rPr>
        <w:t>/</w:t>
      </w:r>
      <w:r w:rsidR="00B77DA3" w:rsidRPr="004E6C18">
        <w:rPr>
          <w:rFonts w:ascii="Arial" w:hAnsi="Arial"/>
          <w:sz w:val="20"/>
          <w:lang w:val="en-GB"/>
        </w:rPr>
        <w:t xml:space="preserve"> </w:t>
      </w:r>
      <w:r w:rsidR="009E6BBB" w:rsidRPr="00AD26C7">
        <w:rPr>
          <w:rFonts w:ascii="Arial" w:eastAsia="Cambria" w:hAnsi="Arial" w:cs="Arial"/>
          <w:sz w:val="20"/>
          <w:szCs w:val="20"/>
          <w:lang w:val="en-GB"/>
        </w:rPr>
        <w:t xml:space="preserve">Next to </w:t>
      </w:r>
      <w:proofErr w:type="gramStart"/>
      <w:r w:rsidR="009E6BBB" w:rsidRPr="00AD26C7">
        <w:rPr>
          <w:rFonts w:ascii="Arial" w:eastAsia="Cambria" w:hAnsi="Arial" w:cs="Arial"/>
          <w:sz w:val="20"/>
          <w:szCs w:val="20"/>
          <w:lang w:val="en-GB"/>
        </w:rPr>
        <w:t>Score</w:t>
      </w:r>
      <w:r w:rsidR="009E6BBB" w:rsidRPr="00AD26C7" w:rsidDel="009E6BBB">
        <w:rPr>
          <w:rFonts w:ascii="Arial" w:eastAsia="Cambria" w:hAnsi="Arial" w:cs="Arial"/>
          <w:sz w:val="20"/>
          <w:szCs w:val="20"/>
          <w:lang w:val="en-GB"/>
        </w:rPr>
        <w:t xml:space="preserve"> </w:t>
      </w:r>
      <w:r w:rsidRPr="004E6C18">
        <w:rPr>
          <w:rFonts w:ascii="Arial" w:hAnsi="Arial"/>
          <w:sz w:val="20"/>
          <w:lang w:val="en-GB"/>
        </w:rPr>
        <w:t>"</w:t>
      </w:r>
      <w:proofErr w:type="gramEnd"/>
      <w:r w:rsidRPr="004E6C18">
        <w:rPr>
          <w:rFonts w:ascii="Arial" w:hAnsi="Arial"/>
          <w:sz w:val="20"/>
          <w:lang w:val="en-GB"/>
        </w:rPr>
        <w:t xml:space="preserve"> and similar offers refer to the team/participant scoring/winning the listed occurrence</w:t>
      </w:r>
      <w:r w:rsidR="00DD06F3" w:rsidRPr="004E6C18">
        <w:rPr>
          <w:rFonts w:ascii="Arial" w:hAnsi="Arial"/>
          <w:sz w:val="20"/>
          <w:lang w:val="en-GB"/>
        </w:rPr>
        <w:t>. For the settlement of these offers</w:t>
      </w:r>
      <w:r w:rsidR="00B37526" w:rsidRPr="004E6C18">
        <w:rPr>
          <w:rFonts w:ascii="Arial" w:hAnsi="Arial"/>
          <w:sz w:val="20"/>
          <w:lang w:val="en-GB"/>
        </w:rPr>
        <w:t>,</w:t>
      </w:r>
      <w:r w:rsidRPr="004E6C18">
        <w:rPr>
          <w:rFonts w:ascii="Arial" w:hAnsi="Arial"/>
          <w:sz w:val="20"/>
          <w:lang w:val="en-GB"/>
        </w:rPr>
        <w:t xml:space="preserve"> no reference to events happening prior to the listed </w:t>
      </w:r>
      <w:r w:rsidR="00DD06F3" w:rsidRPr="004E6C18">
        <w:rPr>
          <w:rFonts w:ascii="Arial" w:hAnsi="Arial"/>
          <w:sz w:val="20"/>
          <w:lang w:val="en-GB"/>
        </w:rPr>
        <w:t>occurrence will be taken into consideration</w:t>
      </w:r>
      <w:r w:rsidRPr="004E6C18">
        <w:rPr>
          <w:rFonts w:ascii="Arial" w:hAnsi="Arial"/>
          <w:sz w:val="20"/>
          <w:lang w:val="en-GB"/>
        </w:rPr>
        <w:t xml:space="preserve">. Should the listed </w:t>
      </w:r>
      <w:r w:rsidR="009E6BBB" w:rsidRPr="00AD26C7">
        <w:rPr>
          <w:rFonts w:ascii="Arial" w:eastAsia="Cambria" w:hAnsi="Arial" w:cs="Arial"/>
          <w:sz w:val="20"/>
          <w:szCs w:val="20"/>
          <w:lang w:val="en-GB"/>
        </w:rPr>
        <w:t>occurrence</w:t>
      </w:r>
      <w:r w:rsidR="009E6BBB" w:rsidRPr="004E6C18">
        <w:rPr>
          <w:rFonts w:ascii="Arial" w:hAnsi="Arial"/>
          <w:sz w:val="20"/>
          <w:lang w:val="en-GB"/>
        </w:rPr>
        <w:t xml:space="preserve"> </w:t>
      </w:r>
      <w:r w:rsidRPr="004E6C18">
        <w:rPr>
          <w:rFonts w:ascii="Arial" w:hAnsi="Arial"/>
          <w:sz w:val="20"/>
          <w:lang w:val="en-GB"/>
        </w:rPr>
        <w:t>not be scored/won within the stipulated timeframe (if any)</w:t>
      </w:r>
      <w:r w:rsidR="00D85EC0" w:rsidRPr="004E6C18">
        <w:rPr>
          <w:rFonts w:ascii="Arial" w:hAnsi="Arial"/>
          <w:sz w:val="20"/>
          <w:lang w:val="en-GB"/>
        </w:rPr>
        <w:t>,</w:t>
      </w:r>
      <w:r w:rsidRPr="004E6C18">
        <w:rPr>
          <w:rFonts w:ascii="Arial" w:hAnsi="Arial"/>
          <w:sz w:val="20"/>
          <w:lang w:val="en-GB"/>
        </w:rPr>
        <w:t xml:space="preserve"> all bets will be declared void, unless</w:t>
      </w:r>
      <w:r w:rsidR="00E7209D" w:rsidRPr="004E6C18">
        <w:rPr>
          <w:rFonts w:ascii="Arial" w:hAnsi="Arial"/>
          <w:sz w:val="20"/>
          <w:lang w:val="en-GB"/>
        </w:rPr>
        <w:t xml:space="preserve"> </w:t>
      </w:r>
      <w:r w:rsidR="00E7209D" w:rsidRPr="00AD26C7">
        <w:rPr>
          <w:rFonts w:ascii="Arial" w:eastAsia="Cambria" w:hAnsi="Arial" w:cs="Arial"/>
          <w:sz w:val="20"/>
          <w:szCs w:val="20"/>
          <w:lang w:val="en-GB"/>
        </w:rPr>
        <w:t>odds for such eventuality have been published within the market</w:t>
      </w:r>
      <w:r w:rsidRPr="004E6C18">
        <w:rPr>
          <w:rFonts w:ascii="Arial" w:hAnsi="Arial"/>
          <w:sz w:val="20"/>
          <w:lang w:val="en-GB"/>
        </w:rPr>
        <w:t>.</w:t>
      </w:r>
    </w:p>
    <w:p w14:paraId="700504BC" w14:textId="77777777" w:rsidR="00B37526" w:rsidRPr="00AD26C7" w:rsidRDefault="00B37526" w:rsidP="00A45EE9">
      <w:pPr>
        <w:pStyle w:val="ListParagraph"/>
        <w:spacing w:after="0"/>
        <w:rPr>
          <w:rFonts w:ascii="Arial" w:eastAsia="Cambria" w:hAnsi="Arial" w:cs="Arial"/>
          <w:sz w:val="20"/>
          <w:szCs w:val="20"/>
          <w:lang w:val="en-GB"/>
        </w:rPr>
      </w:pPr>
    </w:p>
    <w:p w14:paraId="0B938B39" w14:textId="7421C5F6" w:rsidR="00B37526" w:rsidRPr="004E6C18" w:rsidRDefault="00B37526" w:rsidP="00E17A4D">
      <w:pPr>
        <w:pStyle w:val="ListParagraph"/>
        <w:numPr>
          <w:ilvl w:val="0"/>
          <w:numId w:val="9"/>
        </w:numPr>
        <w:spacing w:after="0"/>
        <w:rPr>
          <w:rFonts w:ascii="Arial" w:hAnsi="Arial"/>
          <w:sz w:val="20"/>
          <w:lang w:val="en-GB"/>
        </w:rPr>
      </w:pPr>
      <w:r w:rsidRPr="004E6C18">
        <w:rPr>
          <w:rFonts w:ascii="Arial" w:hAnsi="Arial"/>
          <w:sz w:val="20"/>
          <w:lang w:val="en-GB"/>
        </w:rPr>
        <w:t>Bets referring to the happening of a</w:t>
      </w:r>
      <w:r w:rsidR="00B77DA3" w:rsidRPr="004E6C18">
        <w:rPr>
          <w:rFonts w:ascii="Arial" w:hAnsi="Arial"/>
          <w:sz w:val="20"/>
          <w:lang w:val="en-GB"/>
        </w:rPr>
        <w:t xml:space="preserve"> particular occurrence in a pre-</w:t>
      </w:r>
      <w:r w:rsidRPr="004E6C18">
        <w:rPr>
          <w:rFonts w:ascii="Arial" w:hAnsi="Arial"/>
          <w:sz w:val="20"/>
          <w:lang w:val="en-GB"/>
        </w:rPr>
        <w:t xml:space="preserve">defined time order will be settled </w:t>
      </w:r>
      <w:r w:rsidR="00A45335" w:rsidRPr="004E6C18">
        <w:rPr>
          <w:rFonts w:ascii="Arial" w:hAnsi="Arial"/>
          <w:sz w:val="20"/>
          <w:lang w:val="en-GB"/>
        </w:rPr>
        <w:t xml:space="preserve">as void should it not be possible, without any reasonable doubt, to decide the winning outcome, for example in case </w:t>
      </w:r>
      <w:r w:rsidR="009271AC" w:rsidRPr="004E6C18">
        <w:rPr>
          <w:rFonts w:ascii="Arial" w:hAnsi="Arial"/>
          <w:sz w:val="20"/>
          <w:lang w:val="en-GB"/>
        </w:rPr>
        <w:t xml:space="preserve">of </w:t>
      </w:r>
      <w:r w:rsidR="00A45335" w:rsidRPr="004E6C18">
        <w:rPr>
          <w:rFonts w:ascii="Arial" w:hAnsi="Arial"/>
          <w:sz w:val="20"/>
          <w:lang w:val="en-GB"/>
        </w:rPr>
        <w:t xml:space="preserve">players from different teams </w:t>
      </w:r>
      <w:r w:rsidR="009271AC" w:rsidRPr="004E6C18">
        <w:rPr>
          <w:rFonts w:ascii="Arial" w:hAnsi="Arial"/>
          <w:sz w:val="20"/>
          <w:lang w:val="en-GB"/>
        </w:rPr>
        <w:t xml:space="preserve">which </w:t>
      </w:r>
      <w:r w:rsidR="00A45335" w:rsidRPr="004E6C18">
        <w:rPr>
          <w:rFonts w:ascii="Arial" w:hAnsi="Arial"/>
          <w:sz w:val="20"/>
          <w:lang w:val="en-GB"/>
        </w:rPr>
        <w:t>are in the same interruption of play.</w:t>
      </w:r>
      <w:r w:rsidR="00A45335" w:rsidRPr="00AD26C7">
        <w:rPr>
          <w:rFonts w:ascii="Arial" w:eastAsia="Cambria" w:hAnsi="Arial" w:cs="Arial"/>
          <w:sz w:val="20"/>
          <w:szCs w:val="20"/>
          <w:lang w:val="en-GB"/>
        </w:rPr>
        <w:t xml:space="preserve"> </w:t>
      </w:r>
    </w:p>
    <w:p w14:paraId="3650C4FA" w14:textId="77777777" w:rsidR="007E72CD" w:rsidRPr="00AD26C7" w:rsidRDefault="007E72CD" w:rsidP="00A45EE9">
      <w:pPr>
        <w:pStyle w:val="ListParagraph"/>
        <w:spacing w:after="0"/>
        <w:ind w:left="786"/>
        <w:rPr>
          <w:rFonts w:ascii="Arial" w:eastAsia="Cambria" w:hAnsi="Arial" w:cs="Arial"/>
          <w:sz w:val="20"/>
          <w:szCs w:val="20"/>
          <w:lang w:val="en-GB"/>
        </w:rPr>
      </w:pPr>
    </w:p>
    <w:p w14:paraId="53A1784C" w14:textId="77777777" w:rsidR="007E72CD" w:rsidRPr="004E6C18" w:rsidRDefault="007E72CD" w:rsidP="00E17A4D">
      <w:pPr>
        <w:pStyle w:val="ListParagraph"/>
        <w:numPr>
          <w:ilvl w:val="0"/>
          <w:numId w:val="9"/>
        </w:numPr>
        <w:spacing w:after="0"/>
        <w:rPr>
          <w:rFonts w:ascii="Arial" w:hAnsi="Arial"/>
          <w:sz w:val="20"/>
          <w:lang w:val="en-GB"/>
        </w:rPr>
      </w:pPr>
      <w:r w:rsidRPr="00AD26C7">
        <w:rPr>
          <w:rFonts w:ascii="Arial" w:eastAsia="Cambria" w:hAnsi="Arial" w:cs="Arial"/>
          <w:sz w:val="20"/>
          <w:szCs w:val="20"/>
          <w:lang w:val="en-GB"/>
        </w:rPr>
        <w:t>"</w:t>
      </w:r>
      <w:r w:rsidR="005E4DD6" w:rsidRPr="00AD26C7">
        <w:rPr>
          <w:rFonts w:ascii="Arial" w:eastAsia="Cambria" w:hAnsi="Arial" w:cs="Arial"/>
          <w:sz w:val="20"/>
          <w:szCs w:val="20"/>
          <w:lang w:val="en-GB"/>
        </w:rPr>
        <w:t>T</w:t>
      </w:r>
      <w:r w:rsidRPr="00AD26C7">
        <w:rPr>
          <w:rFonts w:ascii="Arial" w:eastAsia="Cambria" w:hAnsi="Arial" w:cs="Arial"/>
          <w:sz w:val="20"/>
          <w:szCs w:val="20"/>
          <w:lang w:val="en-GB"/>
        </w:rPr>
        <w:t>o</w:t>
      </w:r>
      <w:r w:rsidRPr="004E6C18">
        <w:rPr>
          <w:rFonts w:ascii="Arial" w:hAnsi="Arial"/>
          <w:sz w:val="20"/>
          <w:lang w:val="en-GB"/>
        </w:rPr>
        <w:t xml:space="preserve"> score first and win" refer to the listed team</w:t>
      </w:r>
      <w:r w:rsidR="005E4DD6" w:rsidRPr="00AD26C7">
        <w:rPr>
          <w:rFonts w:ascii="Arial" w:eastAsia="Cambria" w:hAnsi="Arial" w:cs="Arial"/>
          <w:sz w:val="20"/>
          <w:szCs w:val="20"/>
          <w:lang w:val="en-GB"/>
        </w:rPr>
        <w:t>/participant</w:t>
      </w:r>
      <w:r w:rsidRPr="00AD26C7">
        <w:rPr>
          <w:rFonts w:ascii="Arial" w:eastAsia="Cambria" w:hAnsi="Arial" w:cs="Arial"/>
          <w:sz w:val="20"/>
          <w:szCs w:val="20"/>
          <w:lang w:val="en-GB"/>
        </w:rPr>
        <w:t xml:space="preserve"> </w:t>
      </w:r>
      <w:r w:rsidR="009E6BBB" w:rsidRPr="00AD26C7">
        <w:rPr>
          <w:rFonts w:ascii="Arial" w:eastAsia="Cambria" w:hAnsi="Arial" w:cs="Arial"/>
          <w:sz w:val="20"/>
          <w:szCs w:val="20"/>
          <w:lang w:val="en-GB"/>
        </w:rPr>
        <w:t xml:space="preserve">being </w:t>
      </w:r>
      <w:r w:rsidR="009E6BBB" w:rsidRPr="004E6C18">
        <w:rPr>
          <w:rFonts w:ascii="Arial" w:hAnsi="Arial"/>
          <w:sz w:val="20"/>
          <w:lang w:val="en-GB"/>
        </w:rPr>
        <w:t xml:space="preserve">the first </w:t>
      </w:r>
      <w:r w:rsidR="009E6BBB" w:rsidRPr="00AD26C7">
        <w:rPr>
          <w:rFonts w:ascii="Arial" w:eastAsia="Cambria" w:hAnsi="Arial" w:cs="Arial"/>
          <w:sz w:val="20"/>
          <w:szCs w:val="20"/>
          <w:lang w:val="en-GB"/>
        </w:rPr>
        <w:t xml:space="preserve">to register any scoring </w:t>
      </w:r>
      <w:r w:rsidRPr="004E6C18">
        <w:rPr>
          <w:rFonts w:ascii="Arial" w:hAnsi="Arial"/>
          <w:sz w:val="20"/>
          <w:lang w:val="en-GB"/>
        </w:rPr>
        <w:t xml:space="preserve">in the match and going on to win the match. Should there be no </w:t>
      </w:r>
      <w:r w:rsidR="009E6BBB" w:rsidRPr="00AD26C7">
        <w:rPr>
          <w:rFonts w:ascii="Arial" w:eastAsia="Cambria" w:hAnsi="Arial" w:cs="Arial"/>
          <w:sz w:val="20"/>
          <w:szCs w:val="20"/>
          <w:lang w:val="en-GB"/>
        </w:rPr>
        <w:t>scoring</w:t>
      </w:r>
      <w:r w:rsidR="009E6BBB" w:rsidRPr="004E6C18">
        <w:rPr>
          <w:rFonts w:ascii="Arial" w:hAnsi="Arial"/>
          <w:sz w:val="20"/>
          <w:lang w:val="en-GB"/>
        </w:rPr>
        <w:t xml:space="preserve"> </w:t>
      </w:r>
      <w:r w:rsidRPr="004E6C18">
        <w:rPr>
          <w:rFonts w:ascii="Arial" w:hAnsi="Arial"/>
          <w:sz w:val="20"/>
          <w:lang w:val="en-GB"/>
        </w:rPr>
        <w:t>in the match al</w:t>
      </w:r>
      <w:r w:rsidR="00B11CA6" w:rsidRPr="004E6C18">
        <w:rPr>
          <w:rFonts w:ascii="Arial" w:hAnsi="Arial"/>
          <w:sz w:val="20"/>
          <w:lang w:val="en-GB"/>
        </w:rPr>
        <w:t>l bets will be settled as void.</w:t>
      </w:r>
    </w:p>
    <w:p w14:paraId="7490CE67" w14:textId="77777777" w:rsidR="00B11CA6" w:rsidRPr="00AD26C7" w:rsidRDefault="00B11CA6" w:rsidP="00A45EE9">
      <w:pPr>
        <w:pStyle w:val="ListParagraph"/>
        <w:spacing w:after="0"/>
        <w:rPr>
          <w:rFonts w:ascii="Arial" w:eastAsia="Cambria" w:hAnsi="Arial" w:cs="Arial"/>
          <w:sz w:val="20"/>
          <w:szCs w:val="20"/>
          <w:lang w:val="en-GB"/>
        </w:rPr>
      </w:pPr>
    </w:p>
    <w:p w14:paraId="724B3A9A" w14:textId="77777777" w:rsidR="007E72CD" w:rsidRPr="004E6C18" w:rsidRDefault="007E72CD" w:rsidP="00E17A4D">
      <w:pPr>
        <w:pStyle w:val="ListParagraph"/>
        <w:numPr>
          <w:ilvl w:val="0"/>
          <w:numId w:val="9"/>
        </w:numPr>
        <w:spacing w:after="0"/>
        <w:rPr>
          <w:rFonts w:ascii="Arial" w:hAnsi="Arial"/>
          <w:sz w:val="20"/>
          <w:lang w:val="en-GB"/>
        </w:rPr>
      </w:pPr>
      <w:r w:rsidRPr="004E6C18">
        <w:rPr>
          <w:rFonts w:ascii="Arial" w:hAnsi="Arial"/>
          <w:sz w:val="20"/>
          <w:lang w:val="en-GB"/>
        </w:rPr>
        <w:t>Any reference to "</w:t>
      </w:r>
      <w:r w:rsidR="009E6BBB" w:rsidRPr="00AD26C7">
        <w:rPr>
          <w:rFonts w:ascii="Arial" w:eastAsia="Cambria" w:hAnsi="Arial" w:cs="Arial"/>
          <w:sz w:val="20"/>
          <w:szCs w:val="20"/>
          <w:lang w:val="en-GB"/>
        </w:rPr>
        <w:t>C</w:t>
      </w:r>
      <w:r w:rsidRPr="00AD26C7">
        <w:rPr>
          <w:rFonts w:ascii="Arial" w:eastAsia="Cambria" w:hAnsi="Arial" w:cs="Arial"/>
          <w:sz w:val="20"/>
          <w:szCs w:val="20"/>
          <w:lang w:val="en-GB"/>
        </w:rPr>
        <w:t>lean</w:t>
      </w:r>
      <w:r w:rsidRPr="004E6C18">
        <w:rPr>
          <w:rFonts w:ascii="Arial" w:hAnsi="Arial"/>
          <w:sz w:val="20"/>
          <w:lang w:val="en-GB"/>
        </w:rPr>
        <w:t xml:space="preserve"> sheet</w:t>
      </w:r>
      <w:r w:rsidRPr="00AD26C7">
        <w:rPr>
          <w:rFonts w:ascii="Arial" w:eastAsia="Cambria" w:hAnsi="Arial" w:cs="Arial"/>
          <w:sz w:val="20"/>
          <w:szCs w:val="20"/>
          <w:lang w:val="en-GB"/>
        </w:rPr>
        <w:t>"</w:t>
      </w:r>
      <w:r w:rsidR="009E6BBB" w:rsidRPr="00AD26C7">
        <w:rPr>
          <w:rFonts w:ascii="Arial" w:eastAsia="Cambria" w:hAnsi="Arial" w:cs="Arial"/>
          <w:sz w:val="20"/>
          <w:szCs w:val="20"/>
          <w:lang w:val="en-GB"/>
        </w:rPr>
        <w:t>/”Shutout”</w:t>
      </w:r>
      <w:r w:rsidRPr="004E6C18">
        <w:rPr>
          <w:rFonts w:ascii="Arial" w:hAnsi="Arial"/>
          <w:sz w:val="20"/>
          <w:lang w:val="en-GB"/>
        </w:rPr>
        <w:t xml:space="preserve"> indicates that the listed team</w:t>
      </w:r>
      <w:r w:rsidR="005E4DD6" w:rsidRPr="00AD26C7">
        <w:rPr>
          <w:rFonts w:ascii="Arial" w:eastAsia="Cambria" w:hAnsi="Arial" w:cs="Arial"/>
          <w:sz w:val="20"/>
          <w:szCs w:val="20"/>
          <w:lang w:val="en-GB"/>
        </w:rPr>
        <w:t>/participant</w:t>
      </w:r>
      <w:r w:rsidRPr="004E6C18">
        <w:rPr>
          <w:rFonts w:ascii="Arial" w:hAnsi="Arial"/>
          <w:sz w:val="20"/>
          <w:lang w:val="en-GB"/>
        </w:rPr>
        <w:t xml:space="preserve"> must not concede any goal</w:t>
      </w:r>
      <w:r w:rsidR="009E6BBB" w:rsidRPr="00AD26C7">
        <w:rPr>
          <w:rFonts w:ascii="Arial" w:eastAsia="Cambria" w:hAnsi="Arial" w:cs="Arial"/>
          <w:sz w:val="20"/>
          <w:szCs w:val="20"/>
          <w:lang w:val="en-GB"/>
        </w:rPr>
        <w:t>/points</w:t>
      </w:r>
      <w:r w:rsidRPr="004E6C18">
        <w:rPr>
          <w:rFonts w:ascii="Arial" w:hAnsi="Arial"/>
          <w:sz w:val="20"/>
          <w:lang w:val="en-GB"/>
        </w:rPr>
        <w:t xml:space="preserve"> during the match</w:t>
      </w:r>
      <w:r w:rsidR="009E6BBB" w:rsidRPr="00AD26C7">
        <w:rPr>
          <w:rFonts w:ascii="Arial" w:eastAsia="Cambria" w:hAnsi="Arial" w:cs="Arial"/>
          <w:sz w:val="20"/>
          <w:szCs w:val="20"/>
          <w:lang w:val="en-GB"/>
        </w:rPr>
        <w:t>/relevant timeframe</w:t>
      </w:r>
      <w:r w:rsidRPr="004E6C18">
        <w:rPr>
          <w:rFonts w:ascii="Arial" w:hAnsi="Arial"/>
          <w:sz w:val="20"/>
          <w:lang w:val="en-GB"/>
        </w:rPr>
        <w:t>.</w:t>
      </w:r>
    </w:p>
    <w:p w14:paraId="4B142972" w14:textId="77777777" w:rsidR="00B15654" w:rsidRPr="00AD26C7" w:rsidRDefault="00B15654" w:rsidP="00A45EE9">
      <w:pPr>
        <w:pStyle w:val="ListParagraph"/>
        <w:spacing w:after="0"/>
        <w:ind w:left="786"/>
        <w:rPr>
          <w:rFonts w:ascii="Arial" w:eastAsia="Cambria" w:hAnsi="Arial" w:cs="Arial"/>
          <w:sz w:val="20"/>
          <w:szCs w:val="20"/>
          <w:lang w:val="en-GB"/>
        </w:rPr>
      </w:pPr>
    </w:p>
    <w:p w14:paraId="5F86CBDC" w14:textId="77777777" w:rsidR="007E72CD" w:rsidRPr="004E6C18" w:rsidRDefault="007E72CD" w:rsidP="00E17A4D">
      <w:pPr>
        <w:pStyle w:val="ListParagraph"/>
        <w:numPr>
          <w:ilvl w:val="0"/>
          <w:numId w:val="9"/>
        </w:numPr>
        <w:spacing w:after="0"/>
        <w:rPr>
          <w:rFonts w:ascii="Arial" w:hAnsi="Arial"/>
          <w:sz w:val="20"/>
          <w:lang w:val="en-GB"/>
        </w:rPr>
      </w:pPr>
      <w:proofErr w:type="gramStart"/>
      <w:r w:rsidRPr="00AD26C7">
        <w:rPr>
          <w:rFonts w:ascii="Arial" w:eastAsia="Cambria" w:hAnsi="Arial" w:cs="Arial"/>
          <w:sz w:val="20"/>
          <w:szCs w:val="20"/>
          <w:lang w:val="en-GB"/>
        </w:rPr>
        <w:t>"</w:t>
      </w:r>
      <w:r w:rsidR="005E4DD6" w:rsidRPr="00AD26C7" w:rsidDel="005E4DD6">
        <w:rPr>
          <w:rFonts w:ascii="Arial" w:eastAsia="Cambria" w:hAnsi="Arial" w:cs="Arial"/>
          <w:sz w:val="20"/>
          <w:szCs w:val="20"/>
          <w:lang w:val="en-GB"/>
        </w:rPr>
        <w:t xml:space="preserve"> </w:t>
      </w:r>
      <w:r w:rsidR="005E4DD6" w:rsidRPr="00AD26C7">
        <w:rPr>
          <w:rFonts w:ascii="Arial" w:eastAsia="Cambria" w:hAnsi="Arial" w:cs="Arial"/>
          <w:sz w:val="20"/>
          <w:szCs w:val="20"/>
          <w:lang w:val="en-GB"/>
        </w:rPr>
        <w:t>T</w:t>
      </w:r>
      <w:r w:rsidRPr="00AD26C7">
        <w:rPr>
          <w:rFonts w:ascii="Arial" w:eastAsia="Cambria" w:hAnsi="Arial" w:cs="Arial"/>
          <w:sz w:val="20"/>
          <w:szCs w:val="20"/>
          <w:lang w:val="en-GB"/>
        </w:rPr>
        <w:t>o</w:t>
      </w:r>
      <w:proofErr w:type="gramEnd"/>
      <w:r w:rsidRPr="004E6C18">
        <w:rPr>
          <w:rFonts w:ascii="Arial" w:hAnsi="Arial"/>
          <w:sz w:val="20"/>
          <w:lang w:val="en-GB"/>
        </w:rPr>
        <w:t xml:space="preserve"> win from behind" refer</w:t>
      </w:r>
      <w:r w:rsidR="00321BFA" w:rsidRPr="004E6C18">
        <w:rPr>
          <w:rFonts w:ascii="Arial" w:hAnsi="Arial"/>
          <w:sz w:val="20"/>
          <w:lang w:val="en-GB"/>
        </w:rPr>
        <w:t>s</w:t>
      </w:r>
      <w:r w:rsidRPr="004E6C18">
        <w:rPr>
          <w:rFonts w:ascii="Arial" w:hAnsi="Arial"/>
          <w:sz w:val="20"/>
          <w:lang w:val="en-GB"/>
        </w:rPr>
        <w:t xml:space="preserve"> to the listed team</w:t>
      </w:r>
      <w:r w:rsidR="005E4DD6" w:rsidRPr="00AD26C7">
        <w:rPr>
          <w:rFonts w:ascii="Arial" w:eastAsia="Cambria" w:hAnsi="Arial" w:cs="Arial"/>
          <w:sz w:val="20"/>
          <w:szCs w:val="20"/>
          <w:lang w:val="en-GB"/>
        </w:rPr>
        <w:t>/participant</w:t>
      </w:r>
      <w:r w:rsidRPr="004E6C18">
        <w:rPr>
          <w:rFonts w:ascii="Arial" w:hAnsi="Arial"/>
          <w:sz w:val="20"/>
          <w:lang w:val="en-GB"/>
        </w:rPr>
        <w:t xml:space="preserve"> winning the match after </w:t>
      </w:r>
      <w:r w:rsidR="00321BFA" w:rsidRPr="004E6C18">
        <w:rPr>
          <w:rFonts w:ascii="Arial" w:hAnsi="Arial"/>
          <w:sz w:val="20"/>
          <w:lang w:val="en-GB"/>
        </w:rPr>
        <w:t>having been</w:t>
      </w:r>
      <w:r w:rsidR="00603556" w:rsidRPr="004E6C18">
        <w:rPr>
          <w:rFonts w:ascii="Arial" w:hAnsi="Arial"/>
          <w:sz w:val="20"/>
          <w:lang w:val="en-GB"/>
        </w:rPr>
        <w:t xml:space="preserve"> </w:t>
      </w:r>
      <w:r w:rsidRPr="004E6C18">
        <w:rPr>
          <w:rFonts w:ascii="Arial" w:hAnsi="Arial"/>
          <w:sz w:val="20"/>
          <w:lang w:val="en-GB"/>
        </w:rPr>
        <w:t>at least 1 goal</w:t>
      </w:r>
      <w:r w:rsidR="009E6BBB" w:rsidRPr="00AD26C7">
        <w:rPr>
          <w:rFonts w:ascii="Arial" w:eastAsia="Cambria" w:hAnsi="Arial" w:cs="Arial"/>
          <w:sz w:val="20"/>
          <w:szCs w:val="20"/>
          <w:lang w:val="en-GB"/>
        </w:rPr>
        <w:t>/point</w:t>
      </w:r>
      <w:r w:rsidRPr="00AD26C7">
        <w:rPr>
          <w:rFonts w:ascii="Arial" w:eastAsia="Cambria" w:hAnsi="Arial" w:cs="Arial"/>
          <w:sz w:val="20"/>
          <w:szCs w:val="20"/>
          <w:lang w:val="en-GB"/>
        </w:rPr>
        <w:t xml:space="preserve"> </w:t>
      </w:r>
      <w:r w:rsidR="009E6BBB" w:rsidRPr="00AD26C7">
        <w:rPr>
          <w:rFonts w:ascii="Arial" w:eastAsia="Cambria" w:hAnsi="Arial" w:cs="Arial"/>
          <w:sz w:val="20"/>
          <w:szCs w:val="20"/>
          <w:lang w:val="en-GB"/>
        </w:rPr>
        <w:t>behind their opponents</w:t>
      </w:r>
      <w:r w:rsidR="009E6BBB" w:rsidRPr="004E6C18">
        <w:rPr>
          <w:rFonts w:ascii="Arial" w:hAnsi="Arial"/>
          <w:sz w:val="20"/>
          <w:lang w:val="en-GB"/>
        </w:rPr>
        <w:t xml:space="preserve"> </w:t>
      </w:r>
      <w:r w:rsidRPr="004E6C18">
        <w:rPr>
          <w:rFonts w:ascii="Arial" w:hAnsi="Arial"/>
          <w:sz w:val="20"/>
          <w:lang w:val="en-GB"/>
        </w:rPr>
        <w:t xml:space="preserve">at any point </w:t>
      </w:r>
      <w:r w:rsidR="00603556" w:rsidRPr="004E6C18">
        <w:rPr>
          <w:rFonts w:ascii="Arial" w:hAnsi="Arial"/>
          <w:sz w:val="20"/>
          <w:lang w:val="en-GB"/>
        </w:rPr>
        <w:t>in the match</w:t>
      </w:r>
      <w:r w:rsidR="009E6BBB" w:rsidRPr="00AD26C7">
        <w:rPr>
          <w:rFonts w:ascii="Arial" w:eastAsia="Cambria" w:hAnsi="Arial" w:cs="Arial"/>
          <w:sz w:val="20"/>
          <w:szCs w:val="20"/>
          <w:lang w:val="en-GB"/>
        </w:rPr>
        <w:t>/relevant timeframe</w:t>
      </w:r>
      <w:r w:rsidR="00603556" w:rsidRPr="004E6C18">
        <w:rPr>
          <w:rFonts w:ascii="Arial" w:hAnsi="Arial"/>
          <w:sz w:val="20"/>
          <w:lang w:val="en-GB"/>
        </w:rPr>
        <w:t>.</w:t>
      </w:r>
    </w:p>
    <w:p w14:paraId="5147A1C5" w14:textId="77777777" w:rsidR="00B15654" w:rsidRPr="00AD26C7" w:rsidRDefault="00B15654" w:rsidP="00A45EE9">
      <w:pPr>
        <w:pStyle w:val="ListParagraph"/>
        <w:spacing w:after="0"/>
        <w:ind w:left="786"/>
        <w:rPr>
          <w:rFonts w:ascii="Arial" w:eastAsia="Cambria" w:hAnsi="Arial" w:cs="Arial"/>
          <w:sz w:val="20"/>
          <w:szCs w:val="20"/>
          <w:lang w:val="en-GB"/>
        </w:rPr>
      </w:pPr>
    </w:p>
    <w:p w14:paraId="4415DD28" w14:textId="77777777" w:rsidR="00D7598F" w:rsidRPr="00AD26C7" w:rsidRDefault="00D7598F" w:rsidP="00E17A4D">
      <w:pPr>
        <w:pStyle w:val="ListParagraph"/>
        <w:numPr>
          <w:ilvl w:val="0"/>
          <w:numId w:val="9"/>
        </w:numPr>
        <w:spacing w:after="0"/>
        <w:rPr>
          <w:rFonts w:ascii="Arial" w:eastAsia="Cambria" w:hAnsi="Arial" w:cs="Arial"/>
          <w:sz w:val="20"/>
          <w:szCs w:val="20"/>
          <w:lang w:val="en-GB"/>
        </w:rPr>
      </w:pPr>
      <w:r w:rsidRPr="004E6C18">
        <w:rPr>
          <w:rFonts w:ascii="Arial" w:hAnsi="Arial"/>
          <w:sz w:val="20"/>
          <w:lang w:val="en-GB"/>
        </w:rPr>
        <w:t>Any reference for a team</w:t>
      </w:r>
      <w:r w:rsidR="005E4DD6" w:rsidRPr="00AD26C7">
        <w:rPr>
          <w:rFonts w:ascii="Arial" w:eastAsia="Cambria" w:hAnsi="Arial" w:cs="Arial"/>
          <w:sz w:val="20"/>
          <w:szCs w:val="20"/>
          <w:lang w:val="en-GB"/>
        </w:rPr>
        <w:t>/participant</w:t>
      </w:r>
      <w:r w:rsidRPr="004E6C18">
        <w:rPr>
          <w:rFonts w:ascii="Arial" w:hAnsi="Arial"/>
          <w:sz w:val="20"/>
          <w:lang w:val="en-GB"/>
        </w:rPr>
        <w:t xml:space="preserve"> to w</w:t>
      </w:r>
      <w:r w:rsidR="00E56BEE" w:rsidRPr="004E6C18">
        <w:rPr>
          <w:rFonts w:ascii="Arial" w:hAnsi="Arial"/>
          <w:sz w:val="20"/>
          <w:lang w:val="en-GB"/>
        </w:rPr>
        <w:t>i</w:t>
      </w:r>
      <w:r w:rsidRPr="004E6C18">
        <w:rPr>
          <w:rFonts w:ascii="Arial" w:hAnsi="Arial"/>
          <w:sz w:val="20"/>
          <w:lang w:val="en-GB"/>
        </w:rPr>
        <w:t>n all halves/periods (e</w:t>
      </w:r>
      <w:r w:rsidR="00937F15" w:rsidRPr="004E6C18">
        <w:rPr>
          <w:rFonts w:ascii="Arial" w:hAnsi="Arial"/>
          <w:sz w:val="20"/>
          <w:lang w:val="en-GB"/>
        </w:rPr>
        <w:t xml:space="preserve">.g. Team to win both halves) </w:t>
      </w:r>
      <w:r w:rsidRPr="004E6C18">
        <w:rPr>
          <w:rFonts w:ascii="Arial" w:hAnsi="Arial"/>
          <w:sz w:val="20"/>
          <w:lang w:val="en-GB"/>
        </w:rPr>
        <w:t>means that the listed team must score more goals</w:t>
      </w:r>
      <w:r w:rsidR="009E6BBB" w:rsidRPr="00AD26C7">
        <w:rPr>
          <w:rFonts w:ascii="Arial" w:eastAsia="Cambria" w:hAnsi="Arial" w:cs="Arial"/>
          <w:sz w:val="20"/>
          <w:szCs w:val="20"/>
          <w:lang w:val="en-GB"/>
        </w:rPr>
        <w:t>/points</w:t>
      </w:r>
      <w:r w:rsidRPr="004E6C18">
        <w:rPr>
          <w:rFonts w:ascii="Arial" w:hAnsi="Arial"/>
          <w:sz w:val="20"/>
          <w:lang w:val="en-GB"/>
        </w:rPr>
        <w:t xml:space="preserve"> than its opponent during all the stipulated halves/periods of the match.</w:t>
      </w:r>
    </w:p>
    <w:p w14:paraId="15D2122A" w14:textId="77777777" w:rsidR="00B15654" w:rsidRPr="00AD26C7" w:rsidRDefault="00B15654" w:rsidP="004E6C18">
      <w:pPr>
        <w:pStyle w:val="ListParagraph"/>
        <w:spacing w:after="0"/>
        <w:ind w:left="0"/>
        <w:rPr>
          <w:rFonts w:ascii="Arial" w:hAnsi="Arial"/>
          <w:sz w:val="20"/>
          <w:lang w:val="en-GB"/>
        </w:rPr>
      </w:pPr>
    </w:p>
    <w:p w14:paraId="697EEBA8" w14:textId="4EB46E58" w:rsidR="00B15654" w:rsidRPr="008D1A7D" w:rsidRDefault="009556F8" w:rsidP="00E17A4D">
      <w:pPr>
        <w:pStyle w:val="ListParagraph"/>
        <w:numPr>
          <w:ilvl w:val="0"/>
          <w:numId w:val="9"/>
        </w:numPr>
        <w:spacing w:after="0"/>
        <w:rPr>
          <w:rFonts w:ascii="Arial" w:eastAsia="Cambria" w:hAnsi="Arial" w:cs="Arial"/>
          <w:sz w:val="20"/>
          <w:szCs w:val="20"/>
          <w:lang w:val="en-GB"/>
        </w:rPr>
      </w:pPr>
      <w:r w:rsidRPr="008D1A7D">
        <w:rPr>
          <w:rFonts w:ascii="Arial" w:hAnsi="Arial"/>
          <w:sz w:val="20"/>
          <w:lang w:val="en-GB"/>
        </w:rPr>
        <w:t>Any reference to</w:t>
      </w:r>
      <w:r w:rsidR="00C00961" w:rsidRPr="008D1A7D">
        <w:rPr>
          <w:rFonts w:ascii="Arial" w:hAnsi="Arial"/>
          <w:sz w:val="20"/>
          <w:lang w:val="en-GB"/>
        </w:rPr>
        <w:t xml:space="preserve"> "</w:t>
      </w:r>
      <w:r w:rsidR="00EB3F47">
        <w:rPr>
          <w:rFonts w:ascii="Arial" w:hAnsi="Arial"/>
          <w:sz w:val="20"/>
          <w:lang w:val="en-GB"/>
        </w:rPr>
        <w:t>Injury</w:t>
      </w:r>
      <w:r w:rsidR="00301300">
        <w:rPr>
          <w:rFonts w:ascii="Arial" w:hAnsi="Arial"/>
          <w:sz w:val="20"/>
          <w:lang w:val="en-GB"/>
        </w:rPr>
        <w:t xml:space="preserve"> time</w:t>
      </w:r>
      <w:r w:rsidR="00C00961" w:rsidRPr="008D1A7D">
        <w:rPr>
          <w:rFonts w:ascii="Arial" w:hAnsi="Arial"/>
          <w:sz w:val="20"/>
          <w:lang w:val="en-GB"/>
        </w:rPr>
        <w:t>" refer</w:t>
      </w:r>
      <w:r w:rsidRPr="008D1A7D">
        <w:rPr>
          <w:rFonts w:ascii="Arial" w:hAnsi="Arial"/>
          <w:sz w:val="20"/>
          <w:lang w:val="en-GB"/>
        </w:rPr>
        <w:t>s</w:t>
      </w:r>
      <w:r w:rsidR="00C00961" w:rsidRPr="008D1A7D">
        <w:rPr>
          <w:rFonts w:ascii="Arial" w:hAnsi="Arial"/>
          <w:sz w:val="20"/>
          <w:lang w:val="en-GB"/>
        </w:rPr>
        <w:t xml:space="preserve"> to the amount displayed by the designated official and not to the actual amount played.</w:t>
      </w:r>
      <w:r w:rsidR="002B1284" w:rsidRPr="008D1A7D">
        <w:rPr>
          <w:rFonts w:ascii="Arial" w:hAnsi="Arial"/>
          <w:sz w:val="20"/>
          <w:lang w:val="en-GB"/>
        </w:rPr>
        <w:t xml:space="preserve"> </w:t>
      </w:r>
      <w:r w:rsidR="00EB3F47">
        <w:rPr>
          <w:rFonts w:ascii="Arial" w:hAnsi="Arial"/>
          <w:sz w:val="20"/>
          <w:lang w:val="en-GB"/>
        </w:rPr>
        <w:t>For example, betting on whether there will be injury time or betting on amount of injury time is prohibited</w:t>
      </w:r>
    </w:p>
    <w:p w14:paraId="42C83A05" w14:textId="77777777" w:rsidR="008D1A7D" w:rsidRPr="008D1A7D" w:rsidRDefault="008D1A7D" w:rsidP="008D1A7D">
      <w:pPr>
        <w:spacing w:after="0"/>
        <w:rPr>
          <w:rFonts w:ascii="Arial" w:eastAsia="Cambria" w:hAnsi="Arial" w:cs="Arial"/>
          <w:sz w:val="20"/>
          <w:szCs w:val="20"/>
          <w:lang w:val="en-GB"/>
        </w:rPr>
      </w:pPr>
    </w:p>
    <w:p w14:paraId="4523814B" w14:textId="77777777" w:rsidR="0016462F" w:rsidRPr="00AD26C7" w:rsidRDefault="0016462F" w:rsidP="00E17A4D">
      <w:pPr>
        <w:pStyle w:val="ListParagraph"/>
        <w:numPr>
          <w:ilvl w:val="0"/>
          <w:numId w:val="9"/>
        </w:numPr>
        <w:spacing w:after="0"/>
        <w:rPr>
          <w:rFonts w:ascii="Arial" w:eastAsia="Cambria" w:hAnsi="Arial" w:cs="Arial"/>
          <w:sz w:val="20"/>
          <w:szCs w:val="20"/>
          <w:lang w:val="en-GB"/>
        </w:rPr>
      </w:pPr>
      <w:r w:rsidRPr="004E6C18">
        <w:rPr>
          <w:rFonts w:ascii="Arial" w:hAnsi="Arial"/>
          <w:sz w:val="20"/>
          <w:lang w:val="en-GB"/>
        </w:rPr>
        <w:t xml:space="preserve">Settlement of bets on offers such as "Man of the Match", </w:t>
      </w:r>
      <w:r w:rsidR="00F700E5" w:rsidRPr="00AD26C7">
        <w:rPr>
          <w:rFonts w:ascii="Arial" w:hAnsi="Arial" w:cs="Arial"/>
          <w:sz w:val="20"/>
          <w:szCs w:val="20"/>
        </w:rPr>
        <w:t>“Most Outstanding Player”,</w:t>
      </w:r>
      <w:r w:rsidR="0072792F" w:rsidRPr="00AD26C7">
        <w:rPr>
          <w:rFonts w:ascii="Arial" w:hAnsi="Arial" w:cs="Arial"/>
          <w:sz w:val="20"/>
          <w:szCs w:val="20"/>
        </w:rPr>
        <w:t xml:space="preserve"> </w:t>
      </w:r>
      <w:r w:rsidRPr="004E6C18">
        <w:rPr>
          <w:rFonts w:ascii="Arial" w:hAnsi="Arial"/>
          <w:sz w:val="20"/>
          <w:lang w:val="en-GB"/>
        </w:rPr>
        <w:t xml:space="preserve">"Most Valuable Player" </w:t>
      </w:r>
      <w:r w:rsidR="00946599" w:rsidRPr="004E6C18">
        <w:rPr>
          <w:rFonts w:ascii="Arial" w:hAnsi="Arial"/>
          <w:sz w:val="20"/>
          <w:lang w:val="en-GB"/>
        </w:rPr>
        <w:t>etc.</w:t>
      </w:r>
      <w:r w:rsidRPr="004E6C18">
        <w:rPr>
          <w:rFonts w:ascii="Arial" w:hAnsi="Arial"/>
          <w:sz w:val="20"/>
          <w:lang w:val="en-GB"/>
        </w:rPr>
        <w:t xml:space="preserve"> will be ba</w:t>
      </w:r>
      <w:r w:rsidR="00644F51" w:rsidRPr="004E6C18">
        <w:rPr>
          <w:rFonts w:ascii="Arial" w:hAnsi="Arial"/>
          <w:sz w:val="20"/>
          <w:lang w:val="en-GB"/>
        </w:rPr>
        <w:t xml:space="preserve">sed on the competition's </w:t>
      </w:r>
      <w:r w:rsidR="00AD75E0" w:rsidRPr="00AD26C7">
        <w:rPr>
          <w:rFonts w:ascii="Arial" w:hAnsi="Arial" w:cs="Arial"/>
          <w:sz w:val="20"/>
          <w:szCs w:val="20"/>
        </w:rPr>
        <w:t>organizers’</w:t>
      </w:r>
      <w:r w:rsidRPr="004E6C18">
        <w:rPr>
          <w:rFonts w:ascii="Arial" w:hAnsi="Arial"/>
          <w:sz w:val="20"/>
          <w:lang w:val="en-GB"/>
        </w:rPr>
        <w:t xml:space="preserve"> decision, unless otherwise stated.</w:t>
      </w:r>
    </w:p>
    <w:p w14:paraId="7E23FE59" w14:textId="77777777" w:rsidR="00B15654" w:rsidRPr="004E6C18" w:rsidRDefault="00B15654" w:rsidP="004E6C18">
      <w:pPr>
        <w:pStyle w:val="ListParagraph"/>
        <w:spacing w:after="0"/>
        <w:ind w:left="786"/>
        <w:rPr>
          <w:rFonts w:ascii="Arial" w:hAnsi="Arial"/>
          <w:sz w:val="20"/>
          <w:lang w:val="en-GB"/>
        </w:rPr>
      </w:pPr>
    </w:p>
    <w:p w14:paraId="45E18FF2" w14:textId="77777777" w:rsidR="00EC0B1D" w:rsidRPr="004E6C18" w:rsidRDefault="00EC0B1D" w:rsidP="00E17A4D">
      <w:pPr>
        <w:pStyle w:val="ListParagraph"/>
        <w:numPr>
          <w:ilvl w:val="0"/>
          <w:numId w:val="9"/>
        </w:numPr>
        <w:spacing w:after="0"/>
        <w:rPr>
          <w:rFonts w:ascii="Arial" w:hAnsi="Arial"/>
          <w:sz w:val="20"/>
          <w:lang w:val="en-GB"/>
        </w:rPr>
      </w:pPr>
      <w:r w:rsidRPr="004E6C18">
        <w:rPr>
          <w:rFonts w:ascii="Arial" w:hAnsi="Arial"/>
          <w:sz w:val="20"/>
          <w:lang w:val="en-GB"/>
        </w:rPr>
        <w:t>Settlement of bets which make reference to terms such as "decisive goal" will be settled based on the</w:t>
      </w:r>
      <w:r w:rsidR="00460D07" w:rsidRPr="004E6C18">
        <w:rPr>
          <w:rFonts w:ascii="Arial" w:hAnsi="Arial"/>
          <w:sz w:val="20"/>
          <w:lang w:val="en-GB"/>
        </w:rPr>
        <w:t xml:space="preserve"> scorer of the</w:t>
      </w:r>
      <w:r w:rsidRPr="004E6C18">
        <w:rPr>
          <w:rFonts w:ascii="Arial" w:hAnsi="Arial"/>
          <w:sz w:val="20"/>
          <w:lang w:val="en-GB"/>
        </w:rPr>
        <w:t xml:space="preserve"> goal that at the end of the match/tie (as applicable) proves to be the one that has produced an unassailable lead, following which any further goals would </w:t>
      </w:r>
      <w:r w:rsidR="00460D07" w:rsidRPr="004E6C18">
        <w:rPr>
          <w:rFonts w:ascii="Arial" w:hAnsi="Arial"/>
          <w:sz w:val="20"/>
          <w:lang w:val="en-GB"/>
        </w:rPr>
        <w:t xml:space="preserve">prove to </w:t>
      </w:r>
      <w:r w:rsidRPr="004E6C18">
        <w:rPr>
          <w:rFonts w:ascii="Arial" w:hAnsi="Arial"/>
          <w:sz w:val="20"/>
          <w:lang w:val="en-GB"/>
        </w:rPr>
        <w:t>be irrelevant towards the final outcome.</w:t>
      </w:r>
      <w:r w:rsidR="009967E6" w:rsidRPr="004E6C18">
        <w:rPr>
          <w:rFonts w:ascii="Arial" w:hAnsi="Arial"/>
          <w:sz w:val="20"/>
          <w:lang w:val="en-GB"/>
        </w:rPr>
        <w:t xml:space="preserve"> For a bet to be settled as "YES" the listed player's team must be declared winner of that particular match (in case of </w:t>
      </w:r>
      <w:r w:rsidR="009E15D2" w:rsidRPr="004E6C18">
        <w:rPr>
          <w:rFonts w:ascii="Arial" w:hAnsi="Arial"/>
          <w:sz w:val="20"/>
          <w:lang w:val="en-GB"/>
        </w:rPr>
        <w:t xml:space="preserve">one </w:t>
      </w:r>
      <w:r w:rsidR="009967E6" w:rsidRPr="004E6C18">
        <w:rPr>
          <w:rFonts w:ascii="Arial" w:hAnsi="Arial"/>
          <w:sz w:val="20"/>
          <w:lang w:val="en-GB"/>
        </w:rPr>
        <w:t xml:space="preserve">match) or </w:t>
      </w:r>
      <w:r w:rsidR="00460D07" w:rsidRPr="004E6C18">
        <w:rPr>
          <w:rFonts w:ascii="Arial" w:hAnsi="Arial"/>
          <w:sz w:val="20"/>
          <w:lang w:val="en-GB"/>
        </w:rPr>
        <w:t>progressing</w:t>
      </w:r>
      <w:r w:rsidR="009967E6" w:rsidRPr="004E6C18">
        <w:rPr>
          <w:rFonts w:ascii="Arial" w:hAnsi="Arial"/>
          <w:sz w:val="20"/>
          <w:lang w:val="en-GB"/>
        </w:rPr>
        <w:t xml:space="preserve"> to the next round</w:t>
      </w:r>
      <w:r w:rsidR="00460D07" w:rsidRPr="004E6C18">
        <w:rPr>
          <w:rFonts w:ascii="Arial" w:hAnsi="Arial"/>
          <w:sz w:val="20"/>
          <w:lang w:val="en-GB"/>
        </w:rPr>
        <w:t>/winning the competition.</w:t>
      </w:r>
      <w:r w:rsidR="009967E6" w:rsidRPr="004E6C18">
        <w:rPr>
          <w:rFonts w:ascii="Arial" w:hAnsi="Arial"/>
          <w:sz w:val="20"/>
          <w:lang w:val="en-GB"/>
        </w:rPr>
        <w:t xml:space="preserve"> </w:t>
      </w:r>
      <w:r w:rsidR="00460D07" w:rsidRPr="004E6C18">
        <w:rPr>
          <w:rFonts w:ascii="Arial" w:hAnsi="Arial"/>
          <w:sz w:val="20"/>
          <w:lang w:val="en-GB"/>
        </w:rPr>
        <w:t>G</w:t>
      </w:r>
      <w:r w:rsidR="009967E6" w:rsidRPr="004E6C18">
        <w:rPr>
          <w:rFonts w:ascii="Arial" w:hAnsi="Arial"/>
          <w:sz w:val="20"/>
          <w:lang w:val="en-GB"/>
        </w:rPr>
        <w:t xml:space="preserve">oals scored in Regular Time and Extra Time </w:t>
      </w:r>
      <w:r w:rsidR="00460D07" w:rsidRPr="004E6C18">
        <w:rPr>
          <w:rFonts w:ascii="Arial" w:hAnsi="Arial"/>
          <w:sz w:val="20"/>
          <w:lang w:val="en-GB"/>
        </w:rPr>
        <w:t>c</w:t>
      </w:r>
      <w:r w:rsidR="009967E6" w:rsidRPr="004E6C18">
        <w:rPr>
          <w:rFonts w:ascii="Arial" w:hAnsi="Arial"/>
          <w:sz w:val="20"/>
          <w:lang w:val="en-GB"/>
        </w:rPr>
        <w:t>ount but not Penalty Shoot outs.</w:t>
      </w:r>
    </w:p>
    <w:p w14:paraId="795C1B3D" w14:textId="77777777" w:rsidR="00B15654" w:rsidRPr="00AD26C7" w:rsidRDefault="00B15654" w:rsidP="00A45EE9">
      <w:pPr>
        <w:pStyle w:val="ListParagraph"/>
        <w:spacing w:after="0"/>
        <w:ind w:left="786"/>
        <w:rPr>
          <w:rFonts w:ascii="Arial" w:eastAsia="Cambria" w:hAnsi="Arial" w:cs="Arial"/>
          <w:sz w:val="20"/>
          <w:szCs w:val="20"/>
          <w:lang w:val="en-GB"/>
        </w:rPr>
      </w:pPr>
    </w:p>
    <w:p w14:paraId="5D8DFBAE" w14:textId="63E835B9" w:rsidR="00105AD0" w:rsidRPr="004E6C18" w:rsidRDefault="00105AD0" w:rsidP="00E17A4D">
      <w:pPr>
        <w:pStyle w:val="ListParagraph"/>
        <w:numPr>
          <w:ilvl w:val="0"/>
          <w:numId w:val="9"/>
        </w:numPr>
        <w:spacing w:after="0"/>
        <w:rPr>
          <w:rFonts w:ascii="Arial" w:hAnsi="Arial"/>
          <w:sz w:val="20"/>
          <w:lang w:val="en-GB"/>
        </w:rPr>
      </w:pPr>
      <w:r w:rsidRPr="004E6C18">
        <w:rPr>
          <w:rFonts w:ascii="Arial" w:hAnsi="Arial"/>
          <w:sz w:val="20"/>
          <w:lang w:val="en-GB"/>
        </w:rPr>
        <w:t xml:space="preserve">Bets on events which feature a selection of episodes </w:t>
      </w:r>
      <w:r w:rsidR="00A26F75" w:rsidRPr="004E6C18">
        <w:rPr>
          <w:rFonts w:ascii="Arial" w:hAnsi="Arial"/>
          <w:sz w:val="20"/>
          <w:lang w:val="en-GB"/>
        </w:rPr>
        <w:t>that could happen in a match</w:t>
      </w:r>
      <w:r w:rsidRPr="004E6C18">
        <w:rPr>
          <w:rFonts w:ascii="Arial" w:hAnsi="Arial"/>
          <w:sz w:val="20"/>
          <w:lang w:val="en-GB"/>
        </w:rPr>
        <w:t xml:space="preserve"> (E</w:t>
      </w:r>
      <w:r w:rsidR="00644F51" w:rsidRPr="004E6C18">
        <w:rPr>
          <w:rFonts w:ascii="Arial" w:hAnsi="Arial"/>
          <w:sz w:val="20"/>
          <w:lang w:val="en-GB"/>
        </w:rPr>
        <w:t>.g</w:t>
      </w:r>
      <w:r w:rsidRPr="004E6C18">
        <w:rPr>
          <w:rFonts w:ascii="Arial" w:hAnsi="Arial"/>
          <w:sz w:val="20"/>
          <w:lang w:val="en-GB"/>
        </w:rPr>
        <w:t xml:space="preserve">. "What will happen first to the player? </w:t>
      </w:r>
      <w:proofErr w:type="gramStart"/>
      <w:r w:rsidRPr="004E6C18">
        <w:rPr>
          <w:rFonts w:ascii="Arial" w:hAnsi="Arial"/>
          <w:sz w:val="20"/>
          <w:lang w:val="en-GB"/>
        </w:rPr>
        <w:t>with</w:t>
      </w:r>
      <w:proofErr w:type="gramEnd"/>
      <w:r w:rsidRPr="004E6C18">
        <w:rPr>
          <w:rFonts w:ascii="Arial" w:hAnsi="Arial"/>
          <w:sz w:val="20"/>
          <w:lang w:val="en-GB"/>
        </w:rPr>
        <w:t xml:space="preserve"> options "Score a goal, , Be Substituted) will be settled as void should none of the listed </w:t>
      </w:r>
      <w:r w:rsidR="00644F51" w:rsidRPr="004E6C18">
        <w:rPr>
          <w:rFonts w:ascii="Arial" w:hAnsi="Arial"/>
          <w:sz w:val="20"/>
          <w:lang w:val="en-GB"/>
        </w:rPr>
        <w:t>events/outcomes</w:t>
      </w:r>
      <w:r w:rsidRPr="004E6C18">
        <w:rPr>
          <w:rFonts w:ascii="Arial" w:hAnsi="Arial"/>
          <w:sz w:val="20"/>
          <w:lang w:val="en-GB"/>
        </w:rPr>
        <w:t xml:space="preserve"> </w:t>
      </w:r>
      <w:r w:rsidR="00644F51" w:rsidRPr="004E6C18">
        <w:rPr>
          <w:rFonts w:ascii="Arial" w:hAnsi="Arial"/>
          <w:sz w:val="20"/>
          <w:lang w:val="en-GB"/>
        </w:rPr>
        <w:t>occur</w:t>
      </w:r>
      <w:r w:rsidR="000B2935" w:rsidRPr="00AD26C7">
        <w:rPr>
          <w:rFonts w:ascii="Arial" w:eastAsia="Cambria" w:hAnsi="Arial" w:cs="Arial"/>
          <w:sz w:val="20"/>
          <w:szCs w:val="20"/>
          <w:lang w:val="en-GB"/>
        </w:rPr>
        <w:t>, unless odds for such eventuality have been published within the market</w:t>
      </w:r>
      <w:r w:rsidR="000B2935" w:rsidRPr="004E6C18">
        <w:rPr>
          <w:rFonts w:ascii="Arial" w:hAnsi="Arial"/>
          <w:sz w:val="20"/>
          <w:lang w:val="en-GB"/>
        </w:rPr>
        <w:t>.</w:t>
      </w:r>
    </w:p>
    <w:p w14:paraId="2AFD1A41" w14:textId="77777777" w:rsidR="009556F8" w:rsidRPr="00AD26C7" w:rsidRDefault="009556F8" w:rsidP="00A45EE9">
      <w:pPr>
        <w:pStyle w:val="ListParagraph"/>
        <w:spacing w:after="0"/>
        <w:rPr>
          <w:rFonts w:ascii="Arial" w:eastAsia="Cambria" w:hAnsi="Arial" w:cs="Arial"/>
          <w:sz w:val="20"/>
          <w:szCs w:val="20"/>
          <w:lang w:val="en-GB"/>
        </w:rPr>
      </w:pPr>
    </w:p>
    <w:p w14:paraId="4AE4F37F" w14:textId="77777777" w:rsidR="00277AAB" w:rsidRPr="004E6C18" w:rsidRDefault="00277AAB" w:rsidP="00E17A4D">
      <w:pPr>
        <w:pStyle w:val="ListParagraph"/>
        <w:numPr>
          <w:ilvl w:val="0"/>
          <w:numId w:val="9"/>
        </w:numPr>
        <w:spacing w:after="0"/>
        <w:rPr>
          <w:rFonts w:ascii="Arial" w:hAnsi="Arial"/>
          <w:sz w:val="20"/>
          <w:lang w:val="en-GB"/>
        </w:rPr>
      </w:pPr>
      <w:r w:rsidRPr="004E6C18">
        <w:rPr>
          <w:rFonts w:ascii="Arial" w:hAnsi="Arial"/>
          <w:sz w:val="20"/>
          <w:lang w:val="en-GB"/>
        </w:rPr>
        <w:t xml:space="preserve">Settlement of Transfer bets will </w:t>
      </w:r>
      <w:r w:rsidR="00644F51" w:rsidRPr="004E6C18">
        <w:rPr>
          <w:rFonts w:ascii="Arial" w:hAnsi="Arial"/>
          <w:sz w:val="20"/>
          <w:lang w:val="en-GB"/>
        </w:rPr>
        <w:t xml:space="preserve">also </w:t>
      </w:r>
      <w:r w:rsidRPr="004E6C18">
        <w:rPr>
          <w:rFonts w:ascii="Arial" w:hAnsi="Arial"/>
          <w:sz w:val="20"/>
          <w:lang w:val="en-GB"/>
        </w:rPr>
        <w:t>take into account players signed by the club on loan</w:t>
      </w:r>
      <w:r w:rsidR="00114D0C" w:rsidRPr="004E6C18">
        <w:rPr>
          <w:rFonts w:ascii="Arial" w:hAnsi="Arial"/>
          <w:sz w:val="20"/>
          <w:lang w:val="en-GB"/>
        </w:rPr>
        <w:t xml:space="preserve"> deals</w:t>
      </w:r>
      <w:r w:rsidRPr="004E6C18">
        <w:rPr>
          <w:rFonts w:ascii="Arial" w:hAnsi="Arial"/>
          <w:sz w:val="20"/>
          <w:lang w:val="en-GB"/>
        </w:rPr>
        <w:t>.</w:t>
      </w:r>
    </w:p>
    <w:p w14:paraId="4C5E3EB4" w14:textId="77777777" w:rsidR="009556F8" w:rsidRPr="00AD26C7" w:rsidRDefault="009556F8" w:rsidP="00A45EE9">
      <w:pPr>
        <w:pStyle w:val="ListParagraph"/>
        <w:spacing w:after="0"/>
        <w:rPr>
          <w:rFonts w:ascii="Arial" w:eastAsia="Cambria" w:hAnsi="Arial" w:cs="Arial"/>
          <w:sz w:val="20"/>
          <w:szCs w:val="20"/>
          <w:lang w:val="en-GB"/>
        </w:rPr>
      </w:pPr>
    </w:p>
    <w:p w14:paraId="56986AFD" w14:textId="5E61F34A" w:rsidR="00277AAB" w:rsidRPr="00AD26C7" w:rsidRDefault="00277AAB" w:rsidP="00E17A4D">
      <w:pPr>
        <w:pStyle w:val="ListParagraph"/>
        <w:numPr>
          <w:ilvl w:val="0"/>
          <w:numId w:val="9"/>
        </w:numPr>
        <w:spacing w:after="0"/>
        <w:rPr>
          <w:rFonts w:ascii="Arial" w:eastAsia="Cambria" w:hAnsi="Arial" w:cs="Arial"/>
          <w:sz w:val="20"/>
          <w:szCs w:val="20"/>
          <w:lang w:val="en-GB"/>
        </w:rPr>
      </w:pPr>
      <w:r w:rsidRPr="004E6C18">
        <w:rPr>
          <w:rFonts w:ascii="Arial" w:hAnsi="Arial"/>
          <w:sz w:val="20"/>
          <w:lang w:val="en-GB"/>
        </w:rPr>
        <w:t>Be</w:t>
      </w:r>
      <w:r w:rsidR="00A26F75" w:rsidRPr="004E6C18">
        <w:rPr>
          <w:rFonts w:ascii="Arial" w:hAnsi="Arial"/>
          <w:sz w:val="20"/>
          <w:lang w:val="en-GB"/>
        </w:rPr>
        <w:t>ts referring to Managerial changes refer to the individual in the Head Coach/Manager role (as applicable) who steps down/is removed from the position for an</w:t>
      </w:r>
      <w:r w:rsidR="009E15D2" w:rsidRPr="004E6C18">
        <w:rPr>
          <w:rFonts w:ascii="Arial" w:hAnsi="Arial"/>
          <w:sz w:val="20"/>
          <w:lang w:val="en-GB"/>
        </w:rPr>
        <w:t>y reason</w:t>
      </w:r>
      <w:r w:rsidR="00A26F75" w:rsidRPr="004E6C18">
        <w:rPr>
          <w:rFonts w:ascii="Arial" w:hAnsi="Arial"/>
          <w:sz w:val="20"/>
          <w:lang w:val="en-GB"/>
        </w:rPr>
        <w:t xml:space="preserve">. Bets are valid even in cases where a </w:t>
      </w:r>
      <w:r w:rsidR="00301300">
        <w:rPr>
          <w:rFonts w:ascii="Arial" w:hAnsi="Arial"/>
          <w:sz w:val="20"/>
          <w:lang w:val="en-GB"/>
        </w:rPr>
        <w:t xml:space="preserve">co-coach or co-manager </w:t>
      </w:r>
      <w:r w:rsidR="00A26F75" w:rsidRPr="004E6C18">
        <w:rPr>
          <w:rFonts w:ascii="Arial" w:hAnsi="Arial"/>
          <w:sz w:val="20"/>
          <w:lang w:val="en-GB"/>
        </w:rPr>
        <w:t>(if any) leaves their position</w:t>
      </w:r>
      <w:r w:rsidR="002151E9" w:rsidRPr="004E6C18">
        <w:rPr>
          <w:rFonts w:ascii="Arial" w:hAnsi="Arial"/>
          <w:sz w:val="20"/>
          <w:lang w:val="en-GB"/>
        </w:rPr>
        <w:t xml:space="preserve"> and will be settled accordingly</w:t>
      </w:r>
      <w:r w:rsidR="00A26F75" w:rsidRPr="004E6C18">
        <w:rPr>
          <w:rFonts w:ascii="Arial" w:hAnsi="Arial"/>
          <w:sz w:val="20"/>
          <w:lang w:val="en-GB"/>
        </w:rPr>
        <w:t xml:space="preserve">. In case that no more changes are happening between the time the bet is placed and the last league fixture (excluding play-offs, play-outs, post season, </w:t>
      </w:r>
      <w:r w:rsidR="00946599" w:rsidRPr="004E6C18">
        <w:rPr>
          <w:rFonts w:ascii="Arial" w:hAnsi="Arial"/>
          <w:sz w:val="20"/>
          <w:lang w:val="en-GB"/>
        </w:rPr>
        <w:t>etc.</w:t>
      </w:r>
      <w:r w:rsidR="00A26F75" w:rsidRPr="004E6C18">
        <w:rPr>
          <w:rFonts w:ascii="Arial" w:hAnsi="Arial"/>
          <w:sz w:val="20"/>
          <w:lang w:val="en-GB"/>
        </w:rPr>
        <w:t>) the bet</w:t>
      </w:r>
      <w:r w:rsidR="002151E9" w:rsidRPr="004E6C18">
        <w:rPr>
          <w:rFonts w:ascii="Arial" w:hAnsi="Arial"/>
          <w:sz w:val="20"/>
          <w:lang w:val="en-GB"/>
        </w:rPr>
        <w:t>s placed after the last Managerial change (if any)</w:t>
      </w:r>
      <w:r w:rsidR="00A26F75" w:rsidRPr="004E6C18">
        <w:rPr>
          <w:rFonts w:ascii="Arial" w:hAnsi="Arial"/>
          <w:sz w:val="20"/>
          <w:lang w:val="en-GB"/>
        </w:rPr>
        <w:t xml:space="preserve"> will be void, unless a </w:t>
      </w:r>
      <w:r w:rsidR="002151E9" w:rsidRPr="004E6C18">
        <w:rPr>
          <w:rFonts w:ascii="Arial" w:hAnsi="Arial"/>
          <w:sz w:val="20"/>
          <w:lang w:val="en-GB"/>
        </w:rPr>
        <w:t xml:space="preserve">suitable </w:t>
      </w:r>
      <w:r w:rsidR="00A26F75" w:rsidRPr="004E6C18">
        <w:rPr>
          <w:rFonts w:ascii="Arial" w:hAnsi="Arial"/>
          <w:sz w:val="20"/>
          <w:lang w:val="en-GB"/>
        </w:rPr>
        <w:t>option has been offered for betting.</w:t>
      </w:r>
      <w:r w:rsidR="00ED1B6A" w:rsidRPr="00AD26C7">
        <w:rPr>
          <w:rFonts w:ascii="Arial" w:eastAsia="Cambria" w:hAnsi="Arial" w:cs="Arial"/>
          <w:sz w:val="20"/>
          <w:szCs w:val="20"/>
          <w:lang w:val="en-GB"/>
        </w:rPr>
        <w:t xml:space="preserve"> </w:t>
      </w:r>
      <w:r w:rsidR="00304162" w:rsidRPr="00AD26C7">
        <w:rPr>
          <w:rFonts w:ascii="Arial" w:eastAsia="Cambria" w:hAnsi="Arial" w:cs="Arial"/>
          <w:sz w:val="20"/>
          <w:szCs w:val="20"/>
          <w:lang w:val="en-GB"/>
        </w:rPr>
        <w:t>Soccer</w:t>
      </w:r>
      <w:r w:rsidR="00ED1B6A" w:rsidRPr="00AD26C7">
        <w:rPr>
          <w:rFonts w:ascii="Arial" w:eastAsia="Cambria" w:hAnsi="Arial" w:cs="Arial"/>
          <w:sz w:val="20"/>
          <w:szCs w:val="20"/>
          <w:lang w:val="en-GB"/>
        </w:rPr>
        <w:t xml:space="preserve"> markets </w:t>
      </w:r>
      <w:r w:rsidR="005E4DD6" w:rsidRPr="00AD26C7">
        <w:rPr>
          <w:rFonts w:ascii="Arial" w:eastAsia="Cambria" w:hAnsi="Arial" w:cs="Arial"/>
          <w:sz w:val="20"/>
          <w:szCs w:val="20"/>
          <w:lang w:val="en-GB"/>
        </w:rPr>
        <w:t>will consider and settle accordingly, any interim/caretaker Head Coach/Manager who since the last Managerial change has led the team for 10 consecutive matches.</w:t>
      </w:r>
    </w:p>
    <w:p w14:paraId="304D3F75" w14:textId="77777777" w:rsidR="00B15654" w:rsidRPr="004E6C18" w:rsidRDefault="00B15654" w:rsidP="004E6C18">
      <w:pPr>
        <w:pStyle w:val="ListParagraph"/>
        <w:spacing w:after="0"/>
        <w:rPr>
          <w:rFonts w:ascii="Arial" w:hAnsi="Arial"/>
          <w:sz w:val="20"/>
          <w:lang w:val="en-GB"/>
        </w:rPr>
      </w:pPr>
    </w:p>
    <w:p w14:paraId="1E88334A" w14:textId="77777777" w:rsidR="002151E9" w:rsidRPr="004E6C18" w:rsidRDefault="002151E9" w:rsidP="00E17A4D">
      <w:pPr>
        <w:pStyle w:val="ListParagraph"/>
        <w:numPr>
          <w:ilvl w:val="0"/>
          <w:numId w:val="9"/>
        </w:numPr>
        <w:spacing w:after="0"/>
        <w:rPr>
          <w:rFonts w:ascii="Arial" w:hAnsi="Arial"/>
          <w:sz w:val="20"/>
          <w:lang w:val="en-GB"/>
        </w:rPr>
      </w:pPr>
      <w:r w:rsidRPr="004E6C18">
        <w:rPr>
          <w:rFonts w:ascii="Arial" w:hAnsi="Arial"/>
          <w:sz w:val="20"/>
          <w:lang w:val="en-GB"/>
        </w:rPr>
        <w:t>Offers refe</w:t>
      </w:r>
      <w:r w:rsidR="00114D0C" w:rsidRPr="004E6C18">
        <w:rPr>
          <w:rFonts w:ascii="Arial" w:hAnsi="Arial"/>
          <w:sz w:val="20"/>
          <w:lang w:val="en-GB"/>
        </w:rPr>
        <w:t>rring to which team/participant</w:t>
      </w:r>
      <w:r w:rsidRPr="004E6C18">
        <w:rPr>
          <w:rFonts w:ascii="Arial" w:hAnsi="Arial"/>
          <w:sz w:val="20"/>
          <w:lang w:val="en-GB"/>
        </w:rPr>
        <w:t xml:space="preserve"> will achieve a particular accomplishment agai</w:t>
      </w:r>
      <w:r w:rsidR="00114D0C" w:rsidRPr="004E6C18">
        <w:rPr>
          <w:rFonts w:ascii="Arial" w:hAnsi="Arial"/>
          <w:sz w:val="20"/>
          <w:lang w:val="en-GB"/>
        </w:rPr>
        <w:t>nst another team/participant (E.g</w:t>
      </w:r>
      <w:r w:rsidRPr="004E6C18">
        <w:rPr>
          <w:rFonts w:ascii="Arial" w:hAnsi="Arial"/>
          <w:sz w:val="20"/>
          <w:lang w:val="en-GB"/>
        </w:rPr>
        <w:t>. Next team to beat Team X)</w:t>
      </w:r>
      <w:r w:rsidR="00743558" w:rsidRPr="004E6C18">
        <w:rPr>
          <w:rFonts w:ascii="Arial" w:hAnsi="Arial"/>
          <w:sz w:val="20"/>
          <w:lang w:val="en-GB"/>
        </w:rPr>
        <w:t xml:space="preserve"> as</w:t>
      </w:r>
      <w:r w:rsidRPr="004E6C18">
        <w:rPr>
          <w:rFonts w:ascii="Arial" w:hAnsi="Arial"/>
          <w:sz w:val="20"/>
          <w:lang w:val="en-GB"/>
        </w:rPr>
        <w:t xml:space="preserve"> </w:t>
      </w:r>
      <w:r w:rsidR="00743558" w:rsidRPr="004E6C18">
        <w:rPr>
          <w:rFonts w:ascii="Arial" w:hAnsi="Arial"/>
          <w:sz w:val="20"/>
          <w:lang w:val="en-GB"/>
        </w:rPr>
        <w:t xml:space="preserve">well as offers which refer to the classification on a certain date, </w:t>
      </w:r>
      <w:r w:rsidRPr="004E6C18">
        <w:rPr>
          <w:rFonts w:ascii="Arial" w:hAnsi="Arial"/>
          <w:sz w:val="20"/>
          <w:lang w:val="en-GB"/>
        </w:rPr>
        <w:t xml:space="preserve">will stand </w:t>
      </w:r>
      <w:r w:rsidR="00743558" w:rsidRPr="004E6C18">
        <w:rPr>
          <w:rFonts w:ascii="Arial" w:hAnsi="Arial"/>
          <w:sz w:val="20"/>
          <w:lang w:val="en-GB"/>
        </w:rPr>
        <w:t xml:space="preserve">and be settled </w:t>
      </w:r>
      <w:r w:rsidRPr="004E6C18">
        <w:rPr>
          <w:rFonts w:ascii="Arial" w:hAnsi="Arial"/>
          <w:sz w:val="20"/>
          <w:lang w:val="en-GB"/>
        </w:rPr>
        <w:t>regardless of any eventual fixture changes</w:t>
      </w:r>
      <w:r w:rsidR="00743558" w:rsidRPr="004E6C18">
        <w:rPr>
          <w:rFonts w:ascii="Arial" w:hAnsi="Arial"/>
          <w:sz w:val="20"/>
          <w:lang w:val="en-GB"/>
        </w:rPr>
        <w:t xml:space="preserve"> and number of games/rounds played</w:t>
      </w:r>
      <w:r w:rsidRPr="004E6C18">
        <w:rPr>
          <w:rFonts w:ascii="Arial" w:hAnsi="Arial"/>
          <w:sz w:val="20"/>
          <w:lang w:val="en-GB"/>
        </w:rPr>
        <w:t>.</w:t>
      </w:r>
    </w:p>
    <w:p w14:paraId="6A2451CE" w14:textId="77777777" w:rsidR="00F53481" w:rsidRPr="00AD26C7" w:rsidRDefault="00F53481" w:rsidP="00A45EE9">
      <w:pPr>
        <w:pStyle w:val="ListParagraph"/>
        <w:spacing w:after="0"/>
        <w:ind w:left="786"/>
        <w:rPr>
          <w:rFonts w:ascii="Arial" w:eastAsia="Cambria" w:hAnsi="Arial" w:cs="Arial"/>
          <w:sz w:val="20"/>
          <w:szCs w:val="20"/>
          <w:lang w:val="en-GB"/>
        </w:rPr>
      </w:pPr>
    </w:p>
    <w:p w14:paraId="0E634752" w14:textId="77777777" w:rsidR="00F53481" w:rsidRPr="00AD26C7" w:rsidRDefault="00F53481" w:rsidP="00E17A4D">
      <w:pPr>
        <w:pStyle w:val="ListParagraph"/>
        <w:numPr>
          <w:ilvl w:val="0"/>
          <w:numId w:val="9"/>
        </w:numPr>
        <w:spacing w:after="0"/>
        <w:rPr>
          <w:rFonts w:ascii="Arial" w:hAnsi="Arial"/>
          <w:sz w:val="20"/>
        </w:rPr>
      </w:pPr>
      <w:r w:rsidRPr="00AD26C7">
        <w:rPr>
          <w:rFonts w:ascii="Arial" w:hAnsi="Arial"/>
          <w:sz w:val="20"/>
        </w:rPr>
        <w:t xml:space="preserve">Settlement of offers referring to which team/participant will be the first to achieve a particular accomplishment against other team(s)/participant(s) (E.g. Team to score first in Matchday X) will be based upon the timeframe in the respective match in which the feat has been accomplished. Example: Team </w:t>
      </w:r>
      <w:proofErr w:type="gramStart"/>
      <w:r w:rsidRPr="00AD26C7">
        <w:rPr>
          <w:rFonts w:ascii="Arial" w:hAnsi="Arial"/>
          <w:sz w:val="20"/>
        </w:rPr>
        <w:t>A</w:t>
      </w:r>
      <w:proofErr w:type="gramEnd"/>
      <w:r w:rsidRPr="00AD26C7">
        <w:rPr>
          <w:rFonts w:ascii="Arial" w:hAnsi="Arial"/>
          <w:sz w:val="20"/>
        </w:rPr>
        <w:t xml:space="preserve"> plays on Saturday and score their first goal in the 43rd minute while Team B plays on Sunday and score their first goal after 5 minutes, then Team B will be settled as winner.</w:t>
      </w:r>
    </w:p>
    <w:p w14:paraId="11B3D575" w14:textId="77777777" w:rsidR="000A3579" w:rsidRPr="00AD26C7" w:rsidRDefault="000A3579" w:rsidP="00A45EE9">
      <w:pPr>
        <w:pStyle w:val="ListParagraph"/>
        <w:spacing w:after="0"/>
        <w:rPr>
          <w:rFonts w:ascii="Arial" w:eastAsia="Cambria" w:hAnsi="Arial" w:cs="Arial"/>
          <w:sz w:val="20"/>
          <w:szCs w:val="20"/>
          <w:lang w:val="en-GB"/>
        </w:rPr>
      </w:pPr>
    </w:p>
    <w:p w14:paraId="3B10939D" w14:textId="468683FE" w:rsidR="004F4B42" w:rsidRPr="00AD26C7" w:rsidRDefault="00927947" w:rsidP="00E17A4D">
      <w:pPr>
        <w:pStyle w:val="ListParagraph"/>
        <w:numPr>
          <w:ilvl w:val="0"/>
          <w:numId w:val="9"/>
        </w:numPr>
        <w:spacing w:after="0"/>
        <w:rPr>
          <w:rFonts w:ascii="Arial" w:eastAsia="Cambria" w:hAnsi="Arial" w:cs="Arial"/>
          <w:sz w:val="20"/>
          <w:szCs w:val="20"/>
          <w:lang w:val="en-GB"/>
        </w:rPr>
      </w:pPr>
      <w:bookmarkStart w:id="2" w:name="_Hlk52789296"/>
      <w:r w:rsidRPr="00AD26C7">
        <w:rPr>
          <w:rFonts w:ascii="Arial" w:eastAsia="Cambria" w:hAnsi="Arial" w:cs="Arial"/>
          <w:sz w:val="20"/>
          <w:szCs w:val="20"/>
          <w:lang w:val="en-GB"/>
        </w:rPr>
        <w:t xml:space="preserve">From time to time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xml:space="preserve">, at its sole discretion and without prejudice to related contingencies as described in </w:t>
      </w:r>
      <w:r w:rsidRPr="00AD26C7">
        <w:rPr>
          <w:rFonts w:ascii="Arial" w:eastAsia="Cambria" w:hAnsi="Arial" w:cs="Arial"/>
          <w:i/>
          <w:iCs/>
          <w:sz w:val="20"/>
          <w:szCs w:val="20"/>
          <w:lang w:val="en-GB"/>
        </w:rPr>
        <w:t>&lt;Section A, Para 5, Clause 4&gt;</w:t>
      </w:r>
      <w:r w:rsidRPr="00AD26C7">
        <w:rPr>
          <w:rFonts w:ascii="Arial" w:eastAsia="Cambria" w:hAnsi="Arial" w:cs="Arial"/>
          <w:sz w:val="20"/>
          <w:szCs w:val="20"/>
          <w:lang w:val="en-GB"/>
        </w:rPr>
        <w:t>, might decide to publish offerings referring either to the single performance of a participant/team or offerings which combine the potential outcomes of 2 or more teams/participants (example: Enhanced Multiples, Boosted Odds, etc), at higher odds than those normally available. [</w:t>
      </w:r>
      <w:proofErr w:type="gramStart"/>
      <w:r w:rsidRPr="00AD26C7">
        <w:rPr>
          <w:rFonts w:ascii="Arial" w:eastAsia="Cambria" w:hAnsi="Arial" w:cs="Arial"/>
          <w:sz w:val="20"/>
          <w:szCs w:val="20"/>
          <w:lang w:val="en-GB"/>
        </w:rPr>
        <w:t>the</w:t>
      </w:r>
      <w:proofErr w:type="gramEnd"/>
      <w:r w:rsidRPr="00AD26C7">
        <w:rPr>
          <w:rFonts w:ascii="Arial" w:eastAsia="Cambria" w:hAnsi="Arial" w:cs="Arial"/>
          <w:sz w:val="20"/>
          <w:szCs w:val="20"/>
          <w:lang w:val="en-GB"/>
        </w:rPr>
        <w:t xml:space="preserve"> </w:t>
      </w:r>
      <w:r w:rsidR="000F3FDE">
        <w:rPr>
          <w:rFonts w:ascii="Arial" w:eastAsia="Cambria" w:hAnsi="Arial" w:cs="Arial"/>
          <w:sz w:val="20"/>
          <w:szCs w:val="20"/>
          <w:lang w:val="en-GB"/>
        </w:rPr>
        <w:t>Licensee</w:t>
      </w:r>
      <w:r w:rsidRPr="00AD26C7">
        <w:rPr>
          <w:rFonts w:ascii="Arial" w:eastAsia="Cambria" w:hAnsi="Arial" w:cs="Arial"/>
          <w:sz w:val="20"/>
          <w:szCs w:val="20"/>
          <w:lang w:val="en-GB"/>
        </w:rPr>
        <w:t xml:space="preserve">] reserves the right to withdraw such offers, edit the respective odds and effect any further changes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might deem necessary at its sole discretion. Settlement of these offers will be based on the following criteria in the listed order:</w:t>
      </w:r>
    </w:p>
    <w:p w14:paraId="05FBCB06" w14:textId="77777777" w:rsidR="004F4B42" w:rsidRPr="00AD26C7" w:rsidRDefault="004F4B42" w:rsidP="00A45EE9">
      <w:pPr>
        <w:pStyle w:val="ListParagraph"/>
        <w:spacing w:after="0"/>
        <w:ind w:left="786"/>
        <w:rPr>
          <w:rFonts w:ascii="Arial" w:eastAsia="Cambria" w:hAnsi="Arial" w:cs="Arial"/>
          <w:sz w:val="20"/>
          <w:szCs w:val="20"/>
          <w:lang w:val="en-GB"/>
        </w:rPr>
      </w:pPr>
    </w:p>
    <w:p w14:paraId="27A8689E" w14:textId="77777777" w:rsidR="004F4B42" w:rsidRPr="00AD26C7" w:rsidRDefault="004F4B4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 xml:space="preserve">1. </w:t>
      </w:r>
      <w:r w:rsidR="00927947" w:rsidRPr="00AD26C7">
        <w:rPr>
          <w:rFonts w:ascii="Arial" w:eastAsia="Cambria" w:hAnsi="Arial" w:cs="Arial"/>
          <w:sz w:val="20"/>
          <w:szCs w:val="20"/>
          <w:lang w:val="en-GB"/>
        </w:rPr>
        <w:t>Unless specifically stated the offer refers only to the listed day(s) and/or next official match/event/round (as applicable) that the listed participants/teams are scheduled to take part in at the time the offer is published</w:t>
      </w:r>
      <w:r w:rsidRPr="00AD26C7">
        <w:rPr>
          <w:rFonts w:ascii="Arial" w:eastAsia="Cambria" w:hAnsi="Arial" w:cs="Arial"/>
          <w:sz w:val="20"/>
          <w:szCs w:val="20"/>
          <w:lang w:val="en-GB"/>
        </w:rPr>
        <w:t>;</w:t>
      </w:r>
    </w:p>
    <w:p w14:paraId="02C23B29" w14:textId="77777777" w:rsidR="004F4B42" w:rsidRPr="00AD26C7" w:rsidRDefault="004F4B4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2.</w:t>
      </w:r>
      <w:r w:rsidR="00927947" w:rsidRPr="00AD26C7">
        <w:rPr>
          <w:rFonts w:ascii="Arial" w:hAnsi="Arial" w:cs="Arial"/>
          <w:sz w:val="20"/>
          <w:szCs w:val="20"/>
        </w:rPr>
        <w:t xml:space="preserve"> </w:t>
      </w:r>
      <w:r w:rsidR="00927947" w:rsidRPr="00AD26C7">
        <w:rPr>
          <w:rFonts w:ascii="Arial" w:eastAsia="Cambria" w:hAnsi="Arial" w:cs="Arial"/>
          <w:sz w:val="20"/>
          <w:szCs w:val="20"/>
          <w:lang w:val="en-GB"/>
        </w:rPr>
        <w:t>Results settled as per respective Sport-specific rules. All related events must be completed as scheduled within the applicable timeframes for bets to stand unless any other outcome in the offer would incontrovertibly determine the outcome of the offer in a way that completion (or lack of thereof) of the other events listed in the offer would not influence the outcome of the offer. Such markets will be settled according to the already determined outcomes</w:t>
      </w:r>
      <w:r w:rsidRPr="00AD26C7">
        <w:rPr>
          <w:rFonts w:ascii="Arial" w:eastAsia="Cambria" w:hAnsi="Arial" w:cs="Arial"/>
          <w:sz w:val="20"/>
          <w:szCs w:val="20"/>
          <w:lang w:val="en-GB"/>
        </w:rPr>
        <w:t xml:space="preserve">; </w:t>
      </w:r>
    </w:p>
    <w:p w14:paraId="70644B7D" w14:textId="77777777" w:rsidR="004F4B42" w:rsidRPr="00AD26C7" w:rsidRDefault="004F4B4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 xml:space="preserve">3. </w:t>
      </w:r>
      <w:r w:rsidR="00927947" w:rsidRPr="00AD26C7">
        <w:rPr>
          <w:rFonts w:ascii="Arial" w:eastAsia="Cambria" w:hAnsi="Arial" w:cs="Arial"/>
          <w:sz w:val="20"/>
          <w:szCs w:val="20"/>
          <w:lang w:val="en-GB"/>
        </w:rPr>
        <w:t>Unless explicitly stated within the offer, result settlement will only take into account occurrences deriving from the actual play. Results attributable to walk-overs, protests, changes to the first official result, etc will not be taken into consideration. Stakes will be refunded should it be impossible to determine a winning outcome in accordance with the respective Sport-specific rules</w:t>
      </w:r>
      <w:r w:rsidRPr="00AD26C7">
        <w:rPr>
          <w:rFonts w:ascii="Arial" w:eastAsia="Cambria" w:hAnsi="Arial" w:cs="Arial"/>
          <w:sz w:val="20"/>
          <w:szCs w:val="20"/>
          <w:lang w:val="en-GB"/>
        </w:rPr>
        <w:t>;</w:t>
      </w:r>
    </w:p>
    <w:p w14:paraId="52B0F212" w14:textId="31828B87" w:rsidR="004F4B42" w:rsidRPr="004E6C18" w:rsidRDefault="004F4B42" w:rsidP="004E6C18">
      <w:pPr>
        <w:pStyle w:val="ListParagraph"/>
        <w:spacing w:after="0"/>
        <w:ind w:left="786"/>
        <w:rPr>
          <w:rFonts w:ascii="Arial" w:hAnsi="Arial"/>
          <w:sz w:val="20"/>
          <w:lang w:val="en-GB"/>
        </w:rPr>
      </w:pPr>
      <w:r w:rsidRPr="00AD26C7">
        <w:rPr>
          <w:rFonts w:ascii="Arial" w:eastAsia="Cambria" w:hAnsi="Arial" w:cs="Arial"/>
          <w:sz w:val="20"/>
          <w:szCs w:val="20"/>
          <w:lang w:val="en-GB"/>
        </w:rPr>
        <w:t xml:space="preserve">4. </w:t>
      </w:r>
      <w:r w:rsidR="00927947" w:rsidRPr="00AD26C7">
        <w:rPr>
          <w:rFonts w:ascii="Arial" w:eastAsia="Cambria" w:hAnsi="Arial" w:cs="Arial"/>
          <w:sz w:val="20"/>
          <w:szCs w:val="20"/>
          <w:lang w:val="en-GB"/>
        </w:rPr>
        <w:t xml:space="preserve">All connotations related to the offer must be fully and unquestionably complied with for the bet to be deemed as winning, regardless of any possible conflict with the Sport-Specific rules or with any potential interpretation based on previous or current presentation of offers related to events in that particular sport and the way these are normally presented in the </w:t>
      </w:r>
      <w:r w:rsidR="000F3FDE">
        <w:rPr>
          <w:rFonts w:ascii="Arial" w:eastAsia="Cambria" w:hAnsi="Arial" w:cs="Arial"/>
          <w:sz w:val="20"/>
          <w:szCs w:val="20"/>
          <w:lang w:val="en-GB"/>
        </w:rPr>
        <w:t>Licensee</w:t>
      </w:r>
      <w:r w:rsidR="008C7356" w:rsidRPr="00AD26C7">
        <w:rPr>
          <w:rFonts w:ascii="Arial" w:eastAsia="Cambria" w:hAnsi="Arial" w:cs="Arial"/>
          <w:sz w:val="20"/>
          <w:szCs w:val="20"/>
          <w:lang w:val="en-GB"/>
        </w:rPr>
        <w:t>’s</w:t>
      </w:r>
      <w:r w:rsidR="00927947" w:rsidRPr="00AD26C7">
        <w:rPr>
          <w:rFonts w:ascii="Arial" w:eastAsia="Cambria" w:hAnsi="Arial" w:cs="Arial"/>
          <w:sz w:val="20"/>
          <w:szCs w:val="20"/>
          <w:lang w:val="en-GB"/>
        </w:rPr>
        <w:t xml:space="preserve"> Sports Book. Where applicable, should the offer include any outcome the result of which ties exactly the chosen Over/Under or Spread line (aka </w:t>
      </w:r>
      <w:r w:rsidR="00927947" w:rsidRPr="00AD26C7">
        <w:rPr>
          <w:rFonts w:ascii="Arial" w:eastAsia="Cambria" w:hAnsi="Arial" w:cs="Arial"/>
          <w:sz w:val="20"/>
          <w:szCs w:val="20"/>
          <w:lang w:val="en-GB"/>
        </w:rPr>
        <w:lastRenderedPageBreak/>
        <w:t>PUSH) this will not be considered as having accomplished the listed occurrence and will result in the bet being settled as LOST</w:t>
      </w:r>
      <w:r w:rsidR="00232400" w:rsidRPr="004E6C18">
        <w:rPr>
          <w:rFonts w:ascii="Arial" w:hAnsi="Arial"/>
          <w:sz w:val="20"/>
          <w:lang w:val="en-GB"/>
        </w:rPr>
        <w:t>.</w:t>
      </w:r>
    </w:p>
    <w:p w14:paraId="69439073" w14:textId="77777777" w:rsidR="004F4B42" w:rsidRPr="004E6C18" w:rsidRDefault="004F4B42" w:rsidP="004E6C18">
      <w:pPr>
        <w:pStyle w:val="ListParagraph"/>
        <w:spacing w:after="0"/>
        <w:ind w:left="786"/>
        <w:rPr>
          <w:rFonts w:ascii="Arial" w:hAnsi="Arial"/>
          <w:sz w:val="20"/>
          <w:lang w:val="en-GB"/>
        </w:rPr>
      </w:pPr>
    </w:p>
    <w:p w14:paraId="60098BE7" w14:textId="547CD472" w:rsidR="004F4B42" w:rsidRPr="00AD26C7" w:rsidRDefault="00927947" w:rsidP="00A45EE9">
      <w:pPr>
        <w:pStyle w:val="ListParagraph"/>
        <w:spacing w:after="0"/>
        <w:ind w:left="786"/>
        <w:rPr>
          <w:rFonts w:ascii="Arial" w:eastAsia="Cambria" w:hAnsi="Arial" w:cs="Arial"/>
          <w:sz w:val="20"/>
          <w:szCs w:val="20"/>
          <w:lang w:val="en-GB"/>
        </w:rPr>
      </w:pPr>
      <w:r w:rsidRPr="004E6C18">
        <w:rPr>
          <w:rFonts w:ascii="Arial" w:hAnsi="Arial"/>
          <w:sz w:val="20"/>
          <w:lang w:val="en-GB"/>
        </w:rPr>
        <w:t xml:space="preserve">While all necessary </w:t>
      </w:r>
      <w:r w:rsidRPr="00AD26C7">
        <w:rPr>
          <w:rFonts w:ascii="Arial" w:eastAsia="Cambria" w:hAnsi="Arial" w:cs="Arial"/>
          <w:sz w:val="20"/>
          <w:szCs w:val="20"/>
          <w:lang w:val="en-GB"/>
        </w:rPr>
        <w:t xml:space="preserve">precautions have been taken by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xml:space="preserve"> to ensure a superior user experience, it is to be understood that markets might fluctuate in such a way that, at any given point in time, these markets do not represent an enhanced value comparable to related bet offers currently present on the </w:t>
      </w:r>
      <w:r w:rsidR="000F3FDE">
        <w:rPr>
          <w:rFonts w:ascii="Arial" w:eastAsia="Cambria" w:hAnsi="Arial" w:cs="Arial"/>
          <w:sz w:val="20"/>
          <w:szCs w:val="20"/>
          <w:lang w:val="en-GB"/>
        </w:rPr>
        <w:t>Licensee</w:t>
      </w:r>
      <w:r w:rsidR="003917DD" w:rsidRPr="00AD26C7">
        <w:rPr>
          <w:rFonts w:ascii="Arial" w:eastAsia="Cambria" w:hAnsi="Arial" w:cs="Arial"/>
          <w:sz w:val="20"/>
          <w:szCs w:val="20"/>
          <w:lang w:val="en-GB"/>
        </w:rPr>
        <w:t>’s</w:t>
      </w:r>
      <w:r w:rsidRPr="00AD26C7">
        <w:rPr>
          <w:rFonts w:ascii="Arial" w:eastAsia="Cambria" w:hAnsi="Arial" w:cs="Arial"/>
          <w:sz w:val="20"/>
          <w:szCs w:val="20"/>
          <w:lang w:val="en-GB"/>
        </w:rPr>
        <w:t xml:space="preserve"> Sports</w:t>
      </w:r>
      <w:r w:rsidR="003917DD" w:rsidRPr="00AD26C7">
        <w:rPr>
          <w:rFonts w:ascii="Arial" w:eastAsia="Cambria" w:hAnsi="Arial" w:cs="Arial"/>
          <w:sz w:val="20"/>
          <w:szCs w:val="20"/>
          <w:lang w:val="en-GB"/>
        </w:rPr>
        <w:t>b</w:t>
      </w:r>
      <w:r w:rsidRPr="00AD26C7">
        <w:rPr>
          <w:rFonts w:ascii="Arial" w:eastAsia="Cambria" w:hAnsi="Arial" w:cs="Arial"/>
          <w:sz w:val="20"/>
          <w:szCs w:val="20"/>
          <w:lang w:val="en-GB"/>
        </w:rPr>
        <w:t>ook. All bets remain valid regardless of these eventual fluctuations</w:t>
      </w:r>
      <w:r w:rsidR="004F4B42" w:rsidRPr="00AD26C7">
        <w:rPr>
          <w:rFonts w:ascii="Arial" w:eastAsia="Cambria" w:hAnsi="Arial" w:cs="Arial"/>
          <w:sz w:val="20"/>
          <w:szCs w:val="20"/>
          <w:lang w:val="en-GB"/>
        </w:rPr>
        <w:t>.</w:t>
      </w:r>
    </w:p>
    <w:bookmarkEnd w:id="2"/>
    <w:p w14:paraId="69490DFC" w14:textId="77777777" w:rsidR="00F53481" w:rsidRPr="00AD26C7" w:rsidRDefault="00F53481" w:rsidP="00A45EE9">
      <w:pPr>
        <w:pStyle w:val="ListParagraph"/>
        <w:spacing w:after="0"/>
        <w:ind w:left="786"/>
        <w:rPr>
          <w:rFonts w:ascii="Arial" w:eastAsia="Cambria" w:hAnsi="Arial" w:cs="Arial"/>
          <w:sz w:val="20"/>
          <w:szCs w:val="20"/>
          <w:lang w:val="en-GB"/>
        </w:rPr>
      </w:pPr>
    </w:p>
    <w:p w14:paraId="32AA5A0F" w14:textId="0ECE898D" w:rsidR="00C612DB" w:rsidRPr="00AD26C7" w:rsidRDefault="00927947" w:rsidP="002E1AF2">
      <w:pPr>
        <w:spacing w:after="0"/>
        <w:ind w:left="360"/>
        <w:rPr>
          <w:rFonts w:ascii="Arial" w:hAnsi="Arial"/>
          <w:sz w:val="20"/>
        </w:rPr>
      </w:pPr>
      <w:r w:rsidRPr="00AD26C7">
        <w:rPr>
          <w:rFonts w:ascii="Arial" w:eastAsia="Cambria" w:hAnsi="Arial" w:cs="Arial"/>
          <w:sz w:val="20"/>
          <w:szCs w:val="20"/>
          <w:lang w:val="en-GB"/>
        </w:rPr>
        <w:t xml:space="preserve">During selected events,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xml:space="preserve"> will provide users with functionality to place bets combining outcomes and occurrences from the same event (aka Intra-Event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s), either through pre-established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s present in its Sportsbook (excluding Enhanced Multiples, Boosted Odds, etc for which </w:t>
      </w:r>
      <w:r w:rsidR="003D116C" w:rsidRPr="00AD26C7">
        <w:rPr>
          <w:rFonts w:ascii="Arial" w:eastAsia="Cambria" w:hAnsi="Arial" w:cs="Arial"/>
          <w:sz w:val="20"/>
          <w:szCs w:val="20"/>
          <w:lang w:val="en-GB"/>
        </w:rPr>
        <w:t>&lt;</w:t>
      </w:r>
      <w:r w:rsidRPr="00AD26C7">
        <w:rPr>
          <w:rFonts w:ascii="Arial" w:eastAsia="Cambria" w:hAnsi="Arial" w:cs="Arial"/>
          <w:i/>
          <w:iCs/>
          <w:sz w:val="20"/>
          <w:szCs w:val="20"/>
          <w:lang w:val="en-GB"/>
        </w:rPr>
        <w:t>Section B, Para 3, Clause 21</w:t>
      </w:r>
      <w:r w:rsidR="003D116C" w:rsidRPr="00AD26C7">
        <w:rPr>
          <w:rFonts w:ascii="Arial" w:eastAsia="Cambria" w:hAnsi="Arial" w:cs="Arial"/>
          <w:i/>
          <w:iCs/>
          <w:sz w:val="20"/>
          <w:szCs w:val="20"/>
          <w:lang w:val="en-GB"/>
        </w:rPr>
        <w:t>&gt;</w:t>
      </w:r>
      <w:r w:rsidRPr="00AD26C7">
        <w:rPr>
          <w:rFonts w:ascii="Arial" w:eastAsia="Cambria" w:hAnsi="Arial" w:cs="Arial"/>
          <w:sz w:val="20"/>
          <w:szCs w:val="20"/>
          <w:lang w:val="en-GB"/>
        </w:rPr>
        <w:t xml:space="preserve"> applies)</w:t>
      </w:r>
      <w:r w:rsidR="00E20478"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 xml:space="preserve">Such functionality is only present at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xml:space="preserve">'s sole discretion and without prejudice to related contingencies as described in </w:t>
      </w:r>
      <w:r w:rsidRPr="00AD26C7">
        <w:rPr>
          <w:rFonts w:ascii="Arial" w:eastAsia="Cambria" w:hAnsi="Arial" w:cs="Arial"/>
          <w:i/>
          <w:iCs/>
          <w:sz w:val="20"/>
          <w:szCs w:val="20"/>
          <w:lang w:val="en-GB"/>
        </w:rPr>
        <w:t>&lt;Section A, Para 5, Clause 4&gt;</w:t>
      </w:r>
      <w:r w:rsidRPr="00AD26C7">
        <w:rPr>
          <w:rFonts w:ascii="Arial" w:eastAsia="Cambria" w:hAnsi="Arial" w:cs="Arial"/>
          <w:sz w:val="20"/>
          <w:szCs w:val="20"/>
          <w:lang w:val="en-GB"/>
        </w:rPr>
        <w:t xml:space="preserve">. Settlement will be based on the respective Sport-specific rules. All related occurrences must be fully accomplished for a bet to be considered as having happened and eventually paid out at the odds struck. Stakes refunded should any part of the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 be settled as VOID. Where applicable, should the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 feature any outcome the result of which ties exactly the chosen Over/Under or Spread line (aka PUSH), such part of the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 will be removed from settlement calculation and bets will be paid out taking into consideration only the other parts of the </w:t>
      </w:r>
      <w:r w:rsidR="00304162" w:rsidRPr="00AD26C7">
        <w:rPr>
          <w:rFonts w:ascii="Arial" w:eastAsia="Cambria" w:hAnsi="Arial" w:cs="Arial"/>
          <w:sz w:val="20"/>
          <w:szCs w:val="20"/>
          <w:lang w:val="en-GB"/>
        </w:rPr>
        <w:t>parlay</w:t>
      </w:r>
      <w:r w:rsidRPr="00AD26C7">
        <w:rPr>
          <w:rFonts w:ascii="Arial" w:hAnsi="Arial"/>
          <w:sz w:val="20"/>
        </w:rPr>
        <w:t>.</w:t>
      </w:r>
    </w:p>
    <w:p w14:paraId="4C4DBF4D" w14:textId="77777777" w:rsidR="00253D65" w:rsidRPr="00AD26C7" w:rsidRDefault="00253D65" w:rsidP="002E1AF2">
      <w:pPr>
        <w:spacing w:after="0"/>
        <w:rPr>
          <w:rFonts w:ascii="Arial" w:hAnsi="Arial"/>
          <w:sz w:val="20"/>
        </w:rPr>
      </w:pPr>
    </w:p>
    <w:p w14:paraId="5DB0BC3F" w14:textId="3A1E8196" w:rsidR="00253D65" w:rsidRPr="00AD26C7" w:rsidRDefault="00253D65" w:rsidP="00E17A4D">
      <w:pPr>
        <w:pStyle w:val="ListParagraph"/>
        <w:numPr>
          <w:ilvl w:val="0"/>
          <w:numId w:val="86"/>
        </w:numPr>
        <w:tabs>
          <w:tab w:val="left" w:pos="810"/>
        </w:tabs>
        <w:spacing w:after="0"/>
        <w:ind w:left="360"/>
        <w:rPr>
          <w:rFonts w:ascii="Arial" w:hAnsi="Arial"/>
          <w:sz w:val="20"/>
        </w:rPr>
      </w:pPr>
      <w:r w:rsidRPr="00AD26C7">
        <w:rPr>
          <w:rFonts w:ascii="Arial" w:hAnsi="Arial"/>
          <w:sz w:val="20"/>
        </w:rPr>
        <w:t xml:space="preserve">“Teaser+” allows the user the possibility to </w:t>
      </w:r>
      <w:r w:rsidR="00616AB1" w:rsidRPr="00AD26C7">
        <w:rPr>
          <w:rFonts w:ascii="Arial" w:hAnsi="Arial"/>
          <w:sz w:val="20"/>
        </w:rPr>
        <w:t xml:space="preserve">allocate </w:t>
      </w:r>
      <w:r w:rsidRPr="00AD26C7">
        <w:rPr>
          <w:rFonts w:ascii="Arial" w:hAnsi="Arial"/>
          <w:sz w:val="20"/>
        </w:rPr>
        <w:t>the same pre-set amount of points to all outcomes present in a parlay</w:t>
      </w:r>
      <w:r w:rsidRPr="00AD26C7">
        <w:rPr>
          <w:rFonts w:ascii="Arial" w:eastAsia="Cambria" w:hAnsi="Arial" w:cs="Arial"/>
          <w:sz w:val="20"/>
          <w:szCs w:val="20"/>
          <w:lang w:val="en-GB"/>
        </w:rPr>
        <w:t xml:space="preserve"> containing Spreads (Handicaps)</w:t>
      </w:r>
      <w:r w:rsidR="00BC67F7" w:rsidRPr="00AD26C7">
        <w:rPr>
          <w:rFonts w:ascii="Arial" w:eastAsia="Cambria" w:hAnsi="Arial" w:cs="Arial"/>
          <w:sz w:val="20"/>
          <w:szCs w:val="20"/>
          <w:lang w:val="en-GB"/>
        </w:rPr>
        <w:t>, Totals (Over/Unders)</w:t>
      </w:r>
      <w:r w:rsidRPr="00AD26C7">
        <w:rPr>
          <w:rFonts w:ascii="Arial" w:eastAsia="Cambria" w:hAnsi="Arial" w:cs="Arial"/>
          <w:sz w:val="20"/>
          <w:szCs w:val="20"/>
          <w:lang w:val="en-GB"/>
        </w:rPr>
        <w:t xml:space="preserve"> or a </w:t>
      </w:r>
      <w:r w:rsidR="00304162" w:rsidRPr="00AD26C7">
        <w:rPr>
          <w:rFonts w:ascii="Arial" w:eastAsia="Cambria" w:hAnsi="Arial" w:cs="Arial"/>
          <w:sz w:val="20"/>
          <w:szCs w:val="20"/>
          <w:lang w:val="en-GB"/>
        </w:rPr>
        <w:t>parlay</w:t>
      </w:r>
      <w:r w:rsidRPr="00AD26C7">
        <w:rPr>
          <w:rFonts w:ascii="Arial" w:eastAsia="Cambria" w:hAnsi="Arial" w:cs="Arial"/>
          <w:sz w:val="20"/>
          <w:szCs w:val="20"/>
          <w:lang w:val="en-GB"/>
        </w:rPr>
        <w:t xml:space="preserve"> of both</w:t>
      </w:r>
      <w:r w:rsidR="00616AB1" w:rsidRPr="00AD26C7">
        <w:rPr>
          <w:rFonts w:ascii="Arial" w:eastAsia="Cambria" w:hAnsi="Arial" w:cs="Arial"/>
          <w:sz w:val="20"/>
          <w:szCs w:val="20"/>
          <w:lang w:val="en-GB"/>
        </w:rPr>
        <w:t xml:space="preserve">. </w:t>
      </w:r>
      <w:r w:rsidR="00BC67F7" w:rsidRPr="00AD26C7">
        <w:rPr>
          <w:rFonts w:ascii="Arial" w:eastAsia="Cambria" w:hAnsi="Arial" w:cs="Arial"/>
          <w:sz w:val="20"/>
          <w:szCs w:val="20"/>
          <w:lang w:val="en-GB"/>
        </w:rPr>
        <w:t>Example: User combines NFL Team X</w:t>
      </w:r>
      <w:r w:rsidRPr="00AD26C7">
        <w:rPr>
          <w:rFonts w:ascii="Arial" w:eastAsia="Cambria" w:hAnsi="Arial" w:cs="Arial"/>
          <w:sz w:val="20"/>
          <w:szCs w:val="20"/>
          <w:lang w:val="en-GB"/>
        </w:rPr>
        <w:t xml:space="preserve"> +6.5 points </w:t>
      </w:r>
      <w:r w:rsidR="00BC67F7" w:rsidRPr="00AD26C7">
        <w:rPr>
          <w:rFonts w:ascii="Arial" w:eastAsia="Cambria" w:hAnsi="Arial" w:cs="Arial"/>
          <w:sz w:val="20"/>
          <w:szCs w:val="20"/>
          <w:lang w:val="en-GB"/>
        </w:rPr>
        <w:t xml:space="preserve">in a parlay with Over 41 points in the NFL match between Team Y and Team Z. </w:t>
      </w:r>
      <w:r w:rsidR="00616AB1" w:rsidRPr="00AD26C7">
        <w:rPr>
          <w:rFonts w:ascii="Arial" w:eastAsia="Cambria" w:hAnsi="Arial" w:cs="Arial"/>
          <w:sz w:val="20"/>
          <w:szCs w:val="20"/>
          <w:lang w:val="en-GB"/>
        </w:rPr>
        <w:t xml:space="preserve">By choosing the “Teaser+ </w:t>
      </w:r>
      <w:r w:rsidR="004C58FE">
        <w:rPr>
          <w:rFonts w:ascii="Arial" w:eastAsia="Cambria" w:hAnsi="Arial" w:cs="Arial"/>
          <w:sz w:val="20"/>
          <w:szCs w:val="20"/>
          <w:lang w:val="en-GB"/>
        </w:rPr>
        <w:t xml:space="preserve">Football </w:t>
      </w:r>
      <w:r w:rsidR="00616AB1" w:rsidRPr="00AD26C7">
        <w:rPr>
          <w:rFonts w:ascii="Arial" w:hAnsi="Arial"/>
          <w:sz w:val="20"/>
        </w:rPr>
        <w:t>6 points” option, the lines and odds get recalculated into a parlay featuring Team X +12.5 points (previously +6.5), combined with Over 35 points (previously Over 41). Should any part of a “Teaser+” bet be settled as void (push), that particular selection will be excluded from the parlay and the computation of odds/payout will be re-adjusted accordingly</w:t>
      </w:r>
      <w:proofErr w:type="gramStart"/>
      <w:r w:rsidR="009D6128">
        <w:rPr>
          <w:rFonts w:ascii="Arial" w:hAnsi="Arial"/>
          <w:sz w:val="20"/>
        </w:rPr>
        <w:t>.</w:t>
      </w:r>
      <w:r w:rsidR="00616AB1" w:rsidRPr="00AD26C7">
        <w:rPr>
          <w:rFonts w:ascii="Arial" w:hAnsi="Arial"/>
          <w:sz w:val="20"/>
        </w:rPr>
        <w:t>.</w:t>
      </w:r>
      <w:proofErr w:type="gramEnd"/>
    </w:p>
    <w:p w14:paraId="60329D78" w14:textId="77777777" w:rsidR="00981241" w:rsidRPr="00AD26C7" w:rsidRDefault="00981241" w:rsidP="002E1AF2">
      <w:pPr>
        <w:spacing w:after="0"/>
        <w:rPr>
          <w:rFonts w:ascii="Arial" w:hAnsi="Arial"/>
          <w:sz w:val="20"/>
        </w:rPr>
      </w:pPr>
    </w:p>
    <w:p w14:paraId="10CFE39B" w14:textId="77777777" w:rsidR="00981241" w:rsidRPr="00AD26C7" w:rsidRDefault="00981241" w:rsidP="00E17A4D">
      <w:pPr>
        <w:pStyle w:val="ListParagraph"/>
        <w:numPr>
          <w:ilvl w:val="1"/>
          <w:numId w:val="87"/>
        </w:numPr>
        <w:spacing w:after="0"/>
        <w:ind w:left="360"/>
        <w:rPr>
          <w:rFonts w:ascii="Arial" w:hAnsi="Arial"/>
          <w:sz w:val="20"/>
        </w:rPr>
      </w:pPr>
      <w:r w:rsidRPr="00AD26C7">
        <w:rPr>
          <w:rFonts w:ascii="Arial" w:hAnsi="Arial"/>
          <w:sz w:val="20"/>
        </w:rPr>
        <w:t xml:space="preserve">Bets referring to “Rest of the </w:t>
      </w:r>
      <w:r w:rsidR="0072792F" w:rsidRPr="00AD26C7">
        <w:rPr>
          <w:rFonts w:ascii="Arial" w:hAnsi="Arial" w:cs="Arial"/>
          <w:sz w:val="20"/>
          <w:szCs w:val="20"/>
        </w:rPr>
        <w:t>game</w:t>
      </w:r>
      <w:r w:rsidR="003917DD" w:rsidRPr="00AD26C7">
        <w:rPr>
          <w:rFonts w:ascii="Arial" w:hAnsi="Arial" w:cs="Arial"/>
          <w:sz w:val="20"/>
          <w:szCs w:val="20"/>
        </w:rPr>
        <w:t>/</w:t>
      </w:r>
      <w:r w:rsidRPr="00AD26C7">
        <w:rPr>
          <w:rFonts w:ascii="Arial" w:eastAsia="Cambria" w:hAnsi="Arial" w:cs="Arial"/>
          <w:sz w:val="20"/>
          <w:szCs w:val="20"/>
          <w:lang w:val="en-GB"/>
        </w:rPr>
        <w:t>match</w:t>
      </w:r>
      <w:r w:rsidRPr="00AD26C7">
        <w:rPr>
          <w:rFonts w:ascii="Arial" w:hAnsi="Arial"/>
          <w:sz w:val="20"/>
        </w:rPr>
        <w:t>” or similar will consider only outcomes and occurrences obtained from the time of bet placement until the end of the listed timeframe, thus disregarding any occurrences registered before the time t</w:t>
      </w:r>
      <w:r w:rsidR="003C0987" w:rsidRPr="00AD26C7">
        <w:rPr>
          <w:rFonts w:ascii="Arial" w:hAnsi="Arial"/>
          <w:sz w:val="20"/>
        </w:rPr>
        <w:t>he bet was placed and accepted.</w:t>
      </w:r>
    </w:p>
    <w:p w14:paraId="125B7113" w14:textId="77777777" w:rsidR="003C0987" w:rsidRPr="00AD26C7" w:rsidRDefault="003C0987" w:rsidP="00A45EE9">
      <w:pPr>
        <w:pStyle w:val="ListParagraph"/>
        <w:spacing w:after="0"/>
        <w:rPr>
          <w:rFonts w:ascii="Arial" w:eastAsia="Cambria" w:hAnsi="Arial" w:cs="Arial"/>
          <w:sz w:val="20"/>
          <w:szCs w:val="20"/>
          <w:lang w:val="en-GB"/>
        </w:rPr>
      </w:pPr>
    </w:p>
    <w:p w14:paraId="590DAF7B" w14:textId="7E07D11B" w:rsidR="003C0987" w:rsidRPr="00AD26C7" w:rsidRDefault="003C0987" w:rsidP="00E17A4D">
      <w:pPr>
        <w:pStyle w:val="ListParagraph"/>
        <w:numPr>
          <w:ilvl w:val="1"/>
          <w:numId w:val="87"/>
        </w:numPr>
        <w:spacing w:after="0"/>
        <w:ind w:left="360"/>
        <w:rPr>
          <w:rFonts w:ascii="Arial" w:hAnsi="Arial"/>
          <w:sz w:val="20"/>
        </w:rPr>
      </w:pPr>
      <w:r w:rsidRPr="00AD26C7">
        <w:rPr>
          <w:rFonts w:ascii="Arial" w:hAnsi="Arial"/>
          <w:sz w:val="20"/>
        </w:rPr>
        <w:t xml:space="preserve">Bets on specific timeframes/intervals (example: </w:t>
      </w:r>
      <w:r w:rsidR="0072792F" w:rsidRPr="00AD26C7">
        <w:rPr>
          <w:rFonts w:ascii="Arial" w:hAnsi="Arial" w:cs="Arial"/>
          <w:sz w:val="20"/>
          <w:szCs w:val="20"/>
        </w:rPr>
        <w:t>Game</w:t>
      </w:r>
      <w:r w:rsidRPr="00AD26C7">
        <w:rPr>
          <w:rFonts w:ascii="Arial" w:hAnsi="Arial"/>
          <w:sz w:val="20"/>
        </w:rPr>
        <w:t xml:space="preserve"> result </w:t>
      </w:r>
      <w:proofErr w:type="gramStart"/>
      <w:r w:rsidRPr="00AD26C7">
        <w:rPr>
          <w:rFonts w:ascii="Arial" w:hAnsi="Arial"/>
          <w:sz w:val="20"/>
        </w:rPr>
        <w:t>between 60:00-89:59</w:t>
      </w:r>
      <w:proofErr w:type="gramEnd"/>
      <w:r w:rsidRPr="00AD26C7">
        <w:rPr>
          <w:rFonts w:ascii="Arial" w:hAnsi="Arial"/>
          <w:sz w:val="20"/>
        </w:rPr>
        <w:t>), will consider only outcomes and occurrences accumulated during the specified timeframe/interval. Settlement will not take into account any other points/goals/events tallied from other parts of the event/</w:t>
      </w:r>
      <w:r w:rsidR="0072792F" w:rsidRPr="00AD26C7">
        <w:rPr>
          <w:rFonts w:ascii="Arial" w:hAnsi="Arial" w:cs="Arial"/>
          <w:sz w:val="20"/>
          <w:szCs w:val="20"/>
        </w:rPr>
        <w:t>game</w:t>
      </w:r>
      <w:r w:rsidRPr="00AD26C7">
        <w:rPr>
          <w:rFonts w:ascii="Arial" w:hAnsi="Arial"/>
          <w:sz w:val="20"/>
        </w:rPr>
        <w:t xml:space="preserve"> outside the specified timeframe/interval, including </w:t>
      </w:r>
      <w:r w:rsidR="00301300">
        <w:rPr>
          <w:rFonts w:ascii="Arial" w:hAnsi="Arial"/>
          <w:sz w:val="20"/>
        </w:rPr>
        <w:t>stoppage time</w:t>
      </w:r>
      <w:r w:rsidRPr="00AD26C7">
        <w:rPr>
          <w:rFonts w:ascii="Arial" w:hAnsi="Arial"/>
          <w:sz w:val="20"/>
        </w:rPr>
        <w:t>, unless specified.</w:t>
      </w:r>
    </w:p>
    <w:p w14:paraId="7D11E9C1" w14:textId="77777777" w:rsidR="003C0987" w:rsidRPr="00AD26C7" w:rsidRDefault="003C0987" w:rsidP="002E1AF2">
      <w:pPr>
        <w:spacing w:after="0"/>
        <w:rPr>
          <w:rFonts w:ascii="Arial" w:hAnsi="Arial" w:cs="Arial"/>
          <w:b/>
          <w:bCs/>
          <w:i/>
          <w:iCs/>
          <w:sz w:val="24"/>
          <w:szCs w:val="24"/>
        </w:rPr>
      </w:pPr>
    </w:p>
    <w:p w14:paraId="33419CC8" w14:textId="77777777" w:rsidR="00565E9F" w:rsidRPr="004E6C18" w:rsidRDefault="007814B0" w:rsidP="00E17A4D">
      <w:pPr>
        <w:pStyle w:val="Heading1"/>
        <w:numPr>
          <w:ilvl w:val="0"/>
          <w:numId w:val="3"/>
        </w:numPr>
        <w:spacing w:before="0" w:after="0"/>
        <w:rPr>
          <w:rFonts w:ascii="Arial" w:eastAsiaTheme="majorEastAsia" w:hAnsi="Arial" w:cstheme="majorBidi"/>
          <w:b/>
          <w:bCs/>
          <w:i/>
          <w:iCs/>
          <w:kern w:val="32"/>
          <w:sz w:val="24"/>
          <w:szCs w:val="24"/>
        </w:rPr>
      </w:pPr>
      <w:r w:rsidRPr="00AD26C7">
        <w:rPr>
          <w:rFonts w:ascii="Arial" w:hAnsi="Arial" w:cs="Arial"/>
          <w:b/>
          <w:bCs/>
          <w:i/>
          <w:iCs/>
          <w:color w:val="auto"/>
          <w:sz w:val="24"/>
          <w:szCs w:val="24"/>
        </w:rPr>
        <w:t>Round Robin</w:t>
      </w:r>
      <w:r w:rsidR="00565E9F" w:rsidRPr="004E6C18">
        <w:rPr>
          <w:rFonts w:ascii="Arial" w:eastAsiaTheme="majorEastAsia" w:hAnsi="Arial" w:cstheme="majorBidi"/>
          <w:b/>
          <w:bCs/>
          <w:i/>
          <w:iCs/>
          <w:color w:val="auto"/>
          <w:kern w:val="32"/>
          <w:sz w:val="24"/>
          <w:szCs w:val="24"/>
        </w:rPr>
        <w:t xml:space="preserve"> Bets</w:t>
      </w:r>
    </w:p>
    <w:p w14:paraId="77286E4F" w14:textId="77777777" w:rsidR="007016BA" w:rsidRPr="00AD26C7" w:rsidRDefault="007016BA" w:rsidP="004E6C18">
      <w:pPr>
        <w:rPr>
          <w:rFonts w:ascii="Arial" w:hAnsi="Arial" w:cs="Arial"/>
          <w:sz w:val="20"/>
          <w:szCs w:val="20"/>
        </w:rPr>
      </w:pPr>
    </w:p>
    <w:p w14:paraId="651CBBBE" w14:textId="77777777" w:rsidR="00247501" w:rsidRPr="004E6C18" w:rsidRDefault="00247501" w:rsidP="00E17A4D">
      <w:pPr>
        <w:pStyle w:val="ListParagraph"/>
        <w:numPr>
          <w:ilvl w:val="0"/>
          <w:numId w:val="10"/>
        </w:numPr>
        <w:spacing w:after="0"/>
        <w:rPr>
          <w:rFonts w:ascii="Arial" w:hAnsi="Arial"/>
          <w:sz w:val="20"/>
          <w:lang w:val="en-GB"/>
        </w:rPr>
      </w:pPr>
      <w:bookmarkStart w:id="3" w:name="_Hlk45541541"/>
      <w:r w:rsidRPr="004E6C18">
        <w:rPr>
          <w:rFonts w:ascii="Arial" w:hAnsi="Arial"/>
          <w:sz w:val="20"/>
          <w:lang w:val="en-GB"/>
        </w:rPr>
        <w:t>In Pre-match bettin</w:t>
      </w:r>
      <w:r w:rsidR="004D27FB" w:rsidRPr="004E6C18">
        <w:rPr>
          <w:rFonts w:ascii="Arial" w:hAnsi="Arial"/>
          <w:sz w:val="20"/>
          <w:lang w:val="en-GB"/>
        </w:rPr>
        <w:t>g</w:t>
      </w:r>
      <w:r w:rsidRPr="004E6C18">
        <w:rPr>
          <w:rFonts w:ascii="Arial" w:hAnsi="Arial"/>
          <w:sz w:val="20"/>
          <w:lang w:val="en-GB"/>
        </w:rPr>
        <w:t>, i</w:t>
      </w:r>
      <w:r w:rsidR="00A3014F" w:rsidRPr="004E6C18">
        <w:rPr>
          <w:rFonts w:ascii="Arial" w:hAnsi="Arial"/>
          <w:sz w:val="20"/>
          <w:lang w:val="en-GB"/>
        </w:rPr>
        <w:t>t is possible to</w:t>
      </w:r>
      <w:r w:rsidR="00A76917" w:rsidRPr="004E6C18">
        <w:rPr>
          <w:rFonts w:ascii="Arial" w:hAnsi="Arial"/>
          <w:sz w:val="20"/>
          <w:lang w:val="en-GB"/>
        </w:rPr>
        <w:t xml:space="preserve"> combine up to twelve </w:t>
      </w:r>
      <w:r w:rsidR="004F3CDF" w:rsidRPr="004E6C18">
        <w:rPr>
          <w:rFonts w:ascii="Arial" w:hAnsi="Arial"/>
          <w:sz w:val="20"/>
          <w:lang w:val="en-GB"/>
        </w:rPr>
        <w:t xml:space="preserve">(12) </w:t>
      </w:r>
      <w:r w:rsidR="00A76917" w:rsidRPr="004E6C18">
        <w:rPr>
          <w:rFonts w:ascii="Arial" w:hAnsi="Arial"/>
          <w:sz w:val="20"/>
          <w:lang w:val="en-GB"/>
        </w:rPr>
        <w:t xml:space="preserve">different offers on a single coupon. </w:t>
      </w:r>
      <w:r w:rsidR="00230FC2" w:rsidRPr="004E6C18">
        <w:rPr>
          <w:rFonts w:ascii="Arial" w:hAnsi="Arial"/>
          <w:sz w:val="20"/>
          <w:lang w:val="en-GB"/>
        </w:rPr>
        <w:t xml:space="preserve">Based </w:t>
      </w:r>
      <w:r w:rsidR="00103DA1" w:rsidRPr="004E6C18">
        <w:rPr>
          <w:rFonts w:ascii="Arial" w:hAnsi="Arial"/>
          <w:sz w:val="20"/>
          <w:lang w:val="en-GB"/>
        </w:rPr>
        <w:t>on these twelve offer</w:t>
      </w:r>
      <w:r w:rsidR="00092FED" w:rsidRPr="004E6C18">
        <w:rPr>
          <w:rFonts w:ascii="Arial" w:hAnsi="Arial"/>
          <w:sz w:val="20"/>
          <w:lang w:val="en-GB"/>
        </w:rPr>
        <w:t>s</w:t>
      </w:r>
      <w:r w:rsidR="00B17C58" w:rsidRPr="004E6C18">
        <w:rPr>
          <w:rFonts w:ascii="Arial" w:hAnsi="Arial"/>
          <w:sz w:val="20"/>
          <w:lang w:val="en-GB"/>
        </w:rPr>
        <w:t>,</w:t>
      </w:r>
      <w:r w:rsidR="00103DA1" w:rsidRPr="004E6C18">
        <w:rPr>
          <w:rFonts w:ascii="Arial" w:hAnsi="Arial"/>
          <w:sz w:val="20"/>
          <w:lang w:val="en-GB"/>
        </w:rPr>
        <w:t xml:space="preserve"> </w:t>
      </w:r>
      <w:r w:rsidR="005E78C1" w:rsidRPr="00AD26C7">
        <w:rPr>
          <w:rFonts w:ascii="Arial" w:eastAsia="Cambria" w:hAnsi="Arial" w:cs="Arial"/>
          <w:sz w:val="20"/>
          <w:szCs w:val="20"/>
          <w:lang w:val="en-GB"/>
        </w:rPr>
        <w:t>Customer</w:t>
      </w:r>
      <w:r w:rsidR="00187C1B" w:rsidRPr="00AD26C7">
        <w:rPr>
          <w:rFonts w:ascii="Arial" w:eastAsia="Cambria" w:hAnsi="Arial" w:cs="Arial"/>
          <w:sz w:val="20"/>
          <w:szCs w:val="20"/>
          <w:lang w:val="en-GB"/>
        </w:rPr>
        <w:t>s</w:t>
      </w:r>
      <w:r w:rsidR="00103DA1" w:rsidRPr="004E6C18">
        <w:rPr>
          <w:rFonts w:ascii="Arial" w:hAnsi="Arial"/>
          <w:sz w:val="20"/>
          <w:lang w:val="en-GB"/>
        </w:rPr>
        <w:t xml:space="preserve"> can </w:t>
      </w:r>
      <w:r w:rsidR="00092FED" w:rsidRPr="004E6C18">
        <w:rPr>
          <w:rFonts w:ascii="Arial" w:hAnsi="Arial"/>
          <w:sz w:val="20"/>
          <w:lang w:val="en-GB"/>
        </w:rPr>
        <w:t>choose</w:t>
      </w:r>
      <w:r w:rsidR="00103DA1" w:rsidRPr="004E6C18">
        <w:rPr>
          <w:rFonts w:ascii="Arial" w:hAnsi="Arial"/>
          <w:sz w:val="20"/>
          <w:lang w:val="en-GB"/>
        </w:rPr>
        <w:t xml:space="preserve"> </w:t>
      </w:r>
      <w:r w:rsidR="00187C1B" w:rsidRPr="004E6C18">
        <w:rPr>
          <w:rFonts w:ascii="Arial" w:hAnsi="Arial"/>
          <w:sz w:val="20"/>
          <w:lang w:val="en-GB"/>
        </w:rPr>
        <w:t>their</w:t>
      </w:r>
      <w:r w:rsidR="00103DA1" w:rsidRPr="004E6C18">
        <w:rPr>
          <w:rFonts w:ascii="Arial" w:hAnsi="Arial"/>
          <w:sz w:val="20"/>
          <w:lang w:val="en-GB"/>
        </w:rPr>
        <w:t xml:space="preserve"> own number of </w:t>
      </w:r>
      <w:r w:rsidR="00181FFB" w:rsidRPr="00AD26C7">
        <w:rPr>
          <w:rFonts w:ascii="Arial" w:hAnsi="Arial" w:cs="Arial"/>
          <w:sz w:val="20"/>
          <w:szCs w:val="20"/>
        </w:rPr>
        <w:t xml:space="preserve">permutations. </w:t>
      </w:r>
    </w:p>
    <w:p w14:paraId="1A5B495C" w14:textId="77777777" w:rsidR="00247501" w:rsidRPr="00AD26C7" w:rsidRDefault="00247501" w:rsidP="00A45EE9">
      <w:pPr>
        <w:pStyle w:val="ListParagraph"/>
        <w:spacing w:after="0"/>
        <w:ind w:left="786"/>
        <w:rPr>
          <w:rFonts w:ascii="Arial" w:eastAsia="Cambria" w:hAnsi="Arial" w:cs="Arial"/>
          <w:sz w:val="20"/>
          <w:szCs w:val="20"/>
          <w:lang w:val="en-GB"/>
        </w:rPr>
      </w:pPr>
    </w:p>
    <w:p w14:paraId="3B1A0006" w14:textId="6DB2257B" w:rsidR="00750A6A" w:rsidRPr="00AD26C7" w:rsidRDefault="00247501" w:rsidP="00E17A4D">
      <w:pPr>
        <w:pStyle w:val="ListParagraph"/>
        <w:numPr>
          <w:ilvl w:val="0"/>
          <w:numId w:val="10"/>
        </w:numPr>
        <w:spacing w:after="0"/>
        <w:rPr>
          <w:rFonts w:ascii="Arial" w:eastAsia="Cambria" w:hAnsi="Arial" w:cs="Arial"/>
          <w:sz w:val="20"/>
          <w:szCs w:val="20"/>
          <w:lang w:val="en-GB"/>
        </w:rPr>
      </w:pPr>
      <w:r w:rsidRPr="004E6C18">
        <w:rPr>
          <w:rFonts w:ascii="Arial" w:hAnsi="Arial"/>
          <w:sz w:val="20"/>
          <w:lang w:val="en-GB"/>
        </w:rPr>
        <w:t xml:space="preserve">In </w:t>
      </w:r>
      <w:r w:rsidR="006001C5" w:rsidRPr="00AD26C7">
        <w:rPr>
          <w:rFonts w:ascii="Arial" w:hAnsi="Arial" w:cs="Arial"/>
          <w:sz w:val="20"/>
          <w:szCs w:val="20"/>
        </w:rPr>
        <w:t>In-Game/</w:t>
      </w:r>
      <w:r w:rsidR="00236570" w:rsidRPr="00AD26C7">
        <w:rPr>
          <w:rFonts w:ascii="Arial" w:hAnsi="Arial" w:cs="Arial"/>
          <w:sz w:val="20"/>
          <w:szCs w:val="20"/>
        </w:rPr>
        <w:t>Live Betting</w:t>
      </w:r>
      <w:r w:rsidR="00E76699" w:rsidRPr="00AD26C7">
        <w:rPr>
          <w:rFonts w:ascii="Arial" w:eastAsia="Cambria" w:hAnsi="Arial" w:cs="Arial"/>
          <w:sz w:val="20"/>
          <w:szCs w:val="20"/>
          <w:lang w:val="en-GB"/>
        </w:rPr>
        <w:t xml:space="preserve"> </w:t>
      </w:r>
      <w:r w:rsidRPr="004E6C18">
        <w:rPr>
          <w:rFonts w:ascii="Arial" w:hAnsi="Arial"/>
          <w:sz w:val="20"/>
          <w:lang w:val="en-GB"/>
        </w:rPr>
        <w:t xml:space="preserve">it is possible to combine up to </w:t>
      </w:r>
      <w:r w:rsidR="00B17C58" w:rsidRPr="004E6C18">
        <w:rPr>
          <w:rFonts w:ascii="Arial" w:hAnsi="Arial"/>
          <w:sz w:val="20"/>
          <w:lang w:val="en-GB"/>
        </w:rPr>
        <w:t xml:space="preserve">twelve </w:t>
      </w:r>
      <w:r w:rsidR="004F3CDF" w:rsidRPr="004E6C18">
        <w:rPr>
          <w:rFonts w:ascii="Arial" w:hAnsi="Arial"/>
          <w:sz w:val="20"/>
          <w:lang w:val="en-GB"/>
        </w:rPr>
        <w:t>(</w:t>
      </w:r>
      <w:r w:rsidR="00B17C58" w:rsidRPr="004E6C18">
        <w:rPr>
          <w:rFonts w:ascii="Arial" w:hAnsi="Arial"/>
          <w:sz w:val="20"/>
          <w:lang w:val="en-GB"/>
        </w:rPr>
        <w:t>12</w:t>
      </w:r>
      <w:r w:rsidR="004F3CDF" w:rsidRPr="004E6C18">
        <w:rPr>
          <w:rFonts w:ascii="Arial" w:hAnsi="Arial"/>
          <w:sz w:val="20"/>
          <w:lang w:val="en-GB"/>
        </w:rPr>
        <w:t xml:space="preserve">) </w:t>
      </w:r>
      <w:r w:rsidRPr="004E6C18">
        <w:rPr>
          <w:rFonts w:ascii="Arial" w:hAnsi="Arial"/>
          <w:sz w:val="20"/>
          <w:lang w:val="en-GB"/>
        </w:rPr>
        <w:t>different offers on a single coupon</w:t>
      </w:r>
      <w:r w:rsidR="004A3244" w:rsidRPr="004E6C18">
        <w:rPr>
          <w:rFonts w:ascii="Arial" w:hAnsi="Arial"/>
          <w:sz w:val="20"/>
          <w:lang w:val="en-GB"/>
        </w:rPr>
        <w:t xml:space="preserve"> as </w:t>
      </w:r>
      <w:r w:rsidR="0072792F" w:rsidRPr="00AD26C7">
        <w:rPr>
          <w:rFonts w:ascii="Arial" w:hAnsi="Arial" w:cs="Arial"/>
          <w:sz w:val="20"/>
          <w:szCs w:val="20"/>
        </w:rPr>
        <w:t>a</w:t>
      </w:r>
      <w:r w:rsidR="007F422C" w:rsidRPr="00AD26C7">
        <w:rPr>
          <w:rFonts w:ascii="Arial" w:hAnsi="Arial" w:cs="Arial"/>
          <w:sz w:val="20"/>
          <w:szCs w:val="20"/>
        </w:rPr>
        <w:t xml:space="preserve"> parlay or</w:t>
      </w:r>
      <w:r w:rsidR="004A3244" w:rsidRPr="004E6C18">
        <w:rPr>
          <w:rFonts w:ascii="Arial" w:hAnsi="Arial"/>
          <w:sz w:val="20"/>
          <w:lang w:val="en-GB"/>
        </w:rPr>
        <w:t xml:space="preserve"> accumulator bet</w:t>
      </w:r>
      <w:r w:rsidRPr="004E6C18">
        <w:rPr>
          <w:rFonts w:ascii="Arial" w:hAnsi="Arial"/>
          <w:sz w:val="20"/>
          <w:lang w:val="en-GB"/>
        </w:rPr>
        <w:t xml:space="preserve">. </w:t>
      </w:r>
      <w:r w:rsidR="001872EF" w:rsidRPr="00AD26C7">
        <w:rPr>
          <w:rFonts w:ascii="Arial" w:eastAsia="Cambria" w:hAnsi="Arial" w:cs="Arial"/>
          <w:sz w:val="20"/>
          <w:szCs w:val="20"/>
          <w:lang w:val="en-GB"/>
        </w:rPr>
        <w:t xml:space="preserve">Based on these twelve </w:t>
      </w:r>
      <w:r w:rsidR="001872EF" w:rsidRPr="004E6C18">
        <w:rPr>
          <w:rFonts w:ascii="Arial" w:hAnsi="Arial"/>
          <w:sz w:val="20"/>
          <w:lang w:val="en-GB"/>
        </w:rPr>
        <w:t>offers</w:t>
      </w:r>
      <w:r w:rsidR="001872EF" w:rsidRPr="00AD26C7">
        <w:rPr>
          <w:rFonts w:ascii="Arial" w:eastAsia="Cambria" w:hAnsi="Arial" w:cs="Arial"/>
          <w:sz w:val="20"/>
          <w:szCs w:val="20"/>
          <w:lang w:val="en-GB"/>
        </w:rPr>
        <w:t xml:space="preserve">, </w:t>
      </w:r>
      <w:r w:rsidR="005E78C1" w:rsidRPr="00AD26C7">
        <w:rPr>
          <w:rFonts w:ascii="Arial" w:eastAsia="Cambria" w:hAnsi="Arial" w:cs="Arial"/>
          <w:sz w:val="20"/>
          <w:szCs w:val="20"/>
          <w:lang w:val="en-GB"/>
        </w:rPr>
        <w:t>Customer</w:t>
      </w:r>
      <w:r w:rsidR="001872EF" w:rsidRPr="00AD26C7">
        <w:rPr>
          <w:rFonts w:ascii="Arial" w:eastAsia="Cambria" w:hAnsi="Arial" w:cs="Arial"/>
          <w:sz w:val="20"/>
          <w:szCs w:val="20"/>
          <w:lang w:val="en-GB"/>
        </w:rPr>
        <w:t>s can choose their own number of</w:t>
      </w:r>
      <w:r w:rsidR="0075767D" w:rsidRPr="00AD26C7">
        <w:rPr>
          <w:rFonts w:ascii="Arial" w:eastAsia="Cambria" w:hAnsi="Arial" w:cs="Arial"/>
          <w:sz w:val="20"/>
          <w:szCs w:val="20"/>
          <w:lang w:val="en-GB"/>
        </w:rPr>
        <w:t xml:space="preserve"> permutations</w:t>
      </w:r>
      <w:bookmarkEnd w:id="3"/>
      <w:r w:rsidR="00750A6A" w:rsidRPr="00AD26C7">
        <w:rPr>
          <w:rFonts w:ascii="Arial" w:eastAsia="Cambria" w:hAnsi="Arial" w:cs="Arial"/>
          <w:sz w:val="20"/>
          <w:szCs w:val="20"/>
          <w:lang w:val="en-GB"/>
        </w:rPr>
        <w:t>.</w:t>
      </w:r>
      <w:r w:rsidR="00230FC2" w:rsidRPr="004E6C18">
        <w:rPr>
          <w:rFonts w:ascii="Arial" w:hAnsi="Arial"/>
          <w:sz w:val="20"/>
          <w:lang w:val="en-GB"/>
        </w:rPr>
        <w:t xml:space="preserve"> </w:t>
      </w:r>
    </w:p>
    <w:p w14:paraId="6F7FC975" w14:textId="77777777" w:rsidR="00750A6A" w:rsidRPr="00AD26C7" w:rsidRDefault="00750A6A" w:rsidP="00750A6A">
      <w:pPr>
        <w:pStyle w:val="ListParagraph"/>
        <w:rPr>
          <w:rFonts w:ascii="Arial" w:hAnsi="Arial"/>
          <w:sz w:val="20"/>
          <w:lang w:val="en-GB"/>
        </w:rPr>
      </w:pPr>
    </w:p>
    <w:p w14:paraId="14608132" w14:textId="247F9C19" w:rsidR="00230FC2" w:rsidRPr="00AD26C7" w:rsidRDefault="000F3FDE" w:rsidP="00E17A4D">
      <w:pPr>
        <w:pStyle w:val="ListParagraph"/>
        <w:numPr>
          <w:ilvl w:val="0"/>
          <w:numId w:val="10"/>
        </w:numPr>
        <w:spacing w:after="0"/>
        <w:rPr>
          <w:rFonts w:ascii="Arial" w:eastAsia="Cambria" w:hAnsi="Arial" w:cs="Arial"/>
          <w:sz w:val="20"/>
          <w:szCs w:val="20"/>
          <w:lang w:val="en-GB"/>
        </w:rPr>
      </w:pPr>
      <w:r>
        <w:rPr>
          <w:rFonts w:ascii="Arial" w:hAnsi="Arial"/>
          <w:sz w:val="20"/>
          <w:lang w:val="en-GB"/>
        </w:rPr>
        <w:t>Licensee</w:t>
      </w:r>
      <w:r w:rsidR="00230FC2" w:rsidRPr="004E6C18">
        <w:rPr>
          <w:rFonts w:ascii="Arial" w:hAnsi="Arial"/>
          <w:sz w:val="20"/>
          <w:lang w:val="en-GB"/>
        </w:rPr>
        <w:t xml:space="preserve"> reserves the right to limit the amount of </w:t>
      </w:r>
      <w:r w:rsidR="0072792F" w:rsidRPr="00AD26C7">
        <w:rPr>
          <w:rFonts w:ascii="Arial" w:hAnsi="Arial" w:cs="Arial"/>
          <w:sz w:val="20"/>
          <w:szCs w:val="20"/>
        </w:rPr>
        <w:t>combinations</w:t>
      </w:r>
      <w:r w:rsidR="00230FC2" w:rsidRPr="004E6C18">
        <w:rPr>
          <w:rFonts w:ascii="Arial" w:hAnsi="Arial"/>
          <w:sz w:val="20"/>
          <w:lang w:val="en-GB"/>
        </w:rPr>
        <w:t xml:space="preserve"> due to what is known as outcome dependency</w:t>
      </w:r>
      <w:r w:rsidR="001872EF" w:rsidRPr="00AD26C7">
        <w:rPr>
          <w:rFonts w:ascii="Arial" w:eastAsia="Cambria" w:hAnsi="Arial" w:cs="Arial"/>
          <w:sz w:val="20"/>
          <w:szCs w:val="20"/>
          <w:lang w:val="en-GB"/>
        </w:rPr>
        <w:t>/related contingencies</w:t>
      </w:r>
      <w:r w:rsidR="00230FC2" w:rsidRPr="004E6C18">
        <w:rPr>
          <w:rFonts w:ascii="Arial" w:hAnsi="Arial"/>
          <w:sz w:val="20"/>
          <w:lang w:val="en-GB"/>
        </w:rPr>
        <w:t xml:space="preserve">, </w:t>
      </w:r>
      <w:r w:rsidR="004F3CDF" w:rsidRPr="004E6C18">
        <w:rPr>
          <w:rFonts w:ascii="Arial" w:hAnsi="Arial"/>
          <w:sz w:val="20"/>
          <w:lang w:val="en-GB"/>
        </w:rPr>
        <w:t>as defined</w:t>
      </w:r>
      <w:r w:rsidR="00230FC2" w:rsidRPr="004E6C18">
        <w:rPr>
          <w:rFonts w:ascii="Arial" w:hAnsi="Arial"/>
          <w:sz w:val="20"/>
          <w:lang w:val="en-GB"/>
        </w:rPr>
        <w:t xml:space="preserve"> </w:t>
      </w:r>
      <w:r w:rsidR="004F3CDF" w:rsidRPr="004E6C18">
        <w:rPr>
          <w:rFonts w:ascii="Arial" w:hAnsi="Arial"/>
          <w:sz w:val="20"/>
          <w:lang w:val="en-GB"/>
        </w:rPr>
        <w:t xml:space="preserve">in </w:t>
      </w:r>
      <w:r w:rsidR="004F3CDF" w:rsidRPr="004E6C18">
        <w:rPr>
          <w:rFonts w:ascii="Arial" w:hAnsi="Arial"/>
          <w:i/>
          <w:sz w:val="20"/>
          <w:lang w:val="en-GB"/>
        </w:rPr>
        <w:t>&lt;Section A, Para 5.4&gt;</w:t>
      </w:r>
      <w:r w:rsidR="00230FC2" w:rsidRPr="004E6C18">
        <w:rPr>
          <w:rFonts w:ascii="Arial" w:hAnsi="Arial"/>
          <w:sz w:val="20"/>
          <w:lang w:val="en-GB"/>
        </w:rPr>
        <w:t xml:space="preserve"> and also other factors, solely at its own discretion.</w:t>
      </w:r>
    </w:p>
    <w:p w14:paraId="55492006" w14:textId="77777777" w:rsidR="00A76917" w:rsidRPr="004E6C18" w:rsidRDefault="00A76917" w:rsidP="004E6C18">
      <w:pPr>
        <w:pStyle w:val="ListParagraph"/>
        <w:spacing w:after="0"/>
        <w:ind w:left="786"/>
        <w:rPr>
          <w:rFonts w:ascii="Arial" w:hAnsi="Arial"/>
          <w:sz w:val="20"/>
          <w:lang w:val="en-GB"/>
        </w:rPr>
      </w:pPr>
    </w:p>
    <w:p w14:paraId="715E5D3E" w14:textId="77777777" w:rsidR="00A76917" w:rsidRPr="004E6C18" w:rsidRDefault="00A3014F" w:rsidP="00E17A4D">
      <w:pPr>
        <w:pStyle w:val="ListParagraph"/>
        <w:numPr>
          <w:ilvl w:val="0"/>
          <w:numId w:val="10"/>
        </w:numPr>
        <w:spacing w:after="0"/>
        <w:rPr>
          <w:rFonts w:ascii="Arial" w:hAnsi="Arial"/>
          <w:sz w:val="20"/>
          <w:lang w:val="en-GB"/>
        </w:rPr>
      </w:pPr>
      <w:r w:rsidRPr="004E6C18">
        <w:rPr>
          <w:rFonts w:ascii="Arial" w:hAnsi="Arial"/>
          <w:sz w:val="20"/>
          <w:lang w:val="en-GB"/>
        </w:rPr>
        <w:lastRenderedPageBreak/>
        <w:t>It is possible</w:t>
      </w:r>
      <w:r w:rsidR="00B70ADC" w:rsidRPr="004E6C18">
        <w:rPr>
          <w:rFonts w:ascii="Arial" w:hAnsi="Arial"/>
          <w:sz w:val="20"/>
          <w:lang w:val="en-GB"/>
        </w:rPr>
        <w:t xml:space="preserve"> to include one or several matches as ‘bankers’ which means that</w:t>
      </w:r>
      <w:r w:rsidR="00A043FE" w:rsidRPr="004E6C18">
        <w:rPr>
          <w:rFonts w:ascii="Arial" w:hAnsi="Arial"/>
          <w:sz w:val="20"/>
          <w:lang w:val="en-GB"/>
        </w:rPr>
        <w:t xml:space="preserve"> the selected matches/events will be included in all coupons</w:t>
      </w:r>
      <w:r w:rsidR="00B70ADC" w:rsidRPr="004E6C18">
        <w:rPr>
          <w:rFonts w:ascii="Arial" w:hAnsi="Arial"/>
          <w:sz w:val="20"/>
          <w:lang w:val="en-GB"/>
        </w:rPr>
        <w:t>.</w:t>
      </w:r>
    </w:p>
    <w:p w14:paraId="4C2C1646" w14:textId="77777777" w:rsidR="00B70ADC" w:rsidRPr="004E6C18" w:rsidRDefault="00AB3837" w:rsidP="00E17A4D">
      <w:pPr>
        <w:pStyle w:val="ListParagraph"/>
        <w:numPr>
          <w:ilvl w:val="0"/>
          <w:numId w:val="10"/>
        </w:numPr>
        <w:spacing w:after="0"/>
        <w:rPr>
          <w:rFonts w:ascii="Arial" w:hAnsi="Arial"/>
          <w:sz w:val="20"/>
          <w:lang w:val="en-GB"/>
        </w:rPr>
      </w:pPr>
      <w:r w:rsidRPr="004E6C18">
        <w:rPr>
          <w:rFonts w:ascii="Arial" w:hAnsi="Arial"/>
          <w:sz w:val="20"/>
          <w:lang w:val="en-GB"/>
        </w:rPr>
        <w:t xml:space="preserve">For display purposes, </w:t>
      </w:r>
      <w:r w:rsidR="007018ED" w:rsidRPr="004E6C18">
        <w:rPr>
          <w:rFonts w:ascii="Arial" w:hAnsi="Arial"/>
          <w:sz w:val="20"/>
          <w:lang w:val="en-GB"/>
        </w:rPr>
        <w:t xml:space="preserve">when necessary, </w:t>
      </w:r>
      <w:r w:rsidRPr="004E6C18">
        <w:rPr>
          <w:rFonts w:ascii="Arial" w:hAnsi="Arial"/>
          <w:sz w:val="20"/>
          <w:lang w:val="en-GB"/>
        </w:rPr>
        <w:t xml:space="preserve">the second digit after the decimal point of the odds is </w:t>
      </w:r>
      <w:r w:rsidR="007018ED" w:rsidRPr="004E6C18">
        <w:rPr>
          <w:rFonts w:ascii="Arial" w:hAnsi="Arial"/>
          <w:sz w:val="20"/>
          <w:lang w:val="en-GB"/>
        </w:rPr>
        <w:t xml:space="preserve">shown as </w:t>
      </w:r>
      <w:r w:rsidRPr="004E6C18">
        <w:rPr>
          <w:rFonts w:ascii="Arial" w:hAnsi="Arial"/>
          <w:sz w:val="20"/>
          <w:lang w:val="en-GB"/>
        </w:rPr>
        <w:t xml:space="preserve">rounded up </w:t>
      </w:r>
      <w:r w:rsidR="007018ED" w:rsidRPr="004E6C18">
        <w:rPr>
          <w:rFonts w:ascii="Arial" w:hAnsi="Arial"/>
          <w:sz w:val="20"/>
          <w:lang w:val="en-GB"/>
        </w:rPr>
        <w:t>i</w:t>
      </w:r>
      <w:r w:rsidRPr="004E6C18">
        <w:rPr>
          <w:rFonts w:ascii="Arial" w:hAnsi="Arial"/>
          <w:sz w:val="20"/>
          <w:lang w:val="en-GB"/>
        </w:rPr>
        <w:t xml:space="preserve">n the </w:t>
      </w:r>
      <w:r w:rsidR="005E78C1" w:rsidRPr="00AD26C7">
        <w:rPr>
          <w:rFonts w:ascii="Arial" w:hAnsi="Arial"/>
          <w:sz w:val="20"/>
          <w:lang w:val="en-GB"/>
        </w:rPr>
        <w:t>Customer</w:t>
      </w:r>
      <w:r w:rsidRPr="004E6C18">
        <w:rPr>
          <w:rFonts w:ascii="Arial" w:hAnsi="Arial"/>
          <w:sz w:val="20"/>
          <w:lang w:val="en-GB"/>
        </w:rPr>
        <w:t>’s bet history to the nearest decimal number. The pay</w:t>
      </w:r>
      <w:r w:rsidR="007018ED" w:rsidRPr="004E6C18">
        <w:rPr>
          <w:rFonts w:ascii="Arial" w:hAnsi="Arial"/>
          <w:sz w:val="20"/>
          <w:lang w:val="en-GB"/>
        </w:rPr>
        <w:t>out will however be effected based on the actual odds multiplied by the stake, disregarding the aforementioned rounding.</w:t>
      </w:r>
      <w:r w:rsidR="00B70ADC" w:rsidRPr="00AD26C7">
        <w:rPr>
          <w:rFonts w:ascii="Arial" w:eastAsia="Cambria" w:hAnsi="Arial" w:cs="Arial"/>
          <w:sz w:val="20"/>
          <w:szCs w:val="20"/>
          <w:lang w:val="en-GB"/>
        </w:rPr>
        <w:br/>
      </w:r>
    </w:p>
    <w:p w14:paraId="525F53EB" w14:textId="77777777" w:rsidR="005B6229" w:rsidRPr="004E6C18" w:rsidRDefault="005B6229" w:rsidP="00E17A4D">
      <w:pPr>
        <w:pStyle w:val="Heading1"/>
        <w:numPr>
          <w:ilvl w:val="0"/>
          <w:numId w:val="3"/>
        </w:numPr>
        <w:spacing w:before="0" w:after="0"/>
        <w:rPr>
          <w:rFonts w:ascii="Arial" w:eastAsiaTheme="majorEastAsia" w:hAnsi="Arial" w:cstheme="majorBidi"/>
          <w:b/>
          <w:bCs/>
          <w:i/>
          <w:iCs/>
          <w:kern w:val="32"/>
          <w:sz w:val="24"/>
          <w:szCs w:val="24"/>
        </w:rPr>
      </w:pPr>
      <w:r w:rsidRPr="004E6C18">
        <w:rPr>
          <w:rFonts w:ascii="Arial" w:eastAsiaTheme="majorEastAsia" w:hAnsi="Arial" w:cstheme="majorBidi"/>
          <w:b/>
          <w:bCs/>
          <w:i/>
          <w:iCs/>
          <w:color w:val="auto"/>
          <w:kern w:val="32"/>
          <w:sz w:val="24"/>
          <w:szCs w:val="24"/>
        </w:rPr>
        <w:t>Result Settlement</w:t>
      </w:r>
    </w:p>
    <w:p w14:paraId="2E234C11" w14:textId="77777777" w:rsidR="005B6229" w:rsidRPr="00AD26C7" w:rsidRDefault="005B6229" w:rsidP="004E6C18">
      <w:pPr>
        <w:rPr>
          <w:rFonts w:ascii="Arial" w:hAnsi="Arial" w:cs="Arial"/>
          <w:sz w:val="20"/>
          <w:szCs w:val="20"/>
        </w:rPr>
      </w:pPr>
    </w:p>
    <w:p w14:paraId="1B29FF05" w14:textId="4E94358F" w:rsidR="00063662" w:rsidRPr="00AD26C7" w:rsidRDefault="005B6229" w:rsidP="00E17A4D">
      <w:pPr>
        <w:pStyle w:val="ListParagraph"/>
        <w:numPr>
          <w:ilvl w:val="0"/>
          <w:numId w:val="78"/>
        </w:numPr>
        <w:spacing w:after="0"/>
        <w:rPr>
          <w:rFonts w:ascii="Arial" w:eastAsia="Cambria" w:hAnsi="Arial" w:cs="Arial"/>
          <w:sz w:val="20"/>
          <w:szCs w:val="20"/>
          <w:lang w:val="en-GB"/>
        </w:rPr>
      </w:pPr>
      <w:bookmarkStart w:id="4" w:name="_Hlk51688976"/>
      <w:r w:rsidRPr="004E6C18">
        <w:rPr>
          <w:rFonts w:ascii="Arial" w:hAnsi="Arial"/>
          <w:sz w:val="20"/>
          <w:lang w:val="en-GB"/>
        </w:rPr>
        <w:t xml:space="preserve">When settling results </w:t>
      </w:r>
      <w:r w:rsidR="007F3E10" w:rsidRPr="004E6C18">
        <w:rPr>
          <w:rFonts w:ascii="Arial" w:hAnsi="Arial"/>
          <w:sz w:val="20"/>
          <w:lang w:val="en-GB"/>
        </w:rPr>
        <w:t xml:space="preserve">the </w:t>
      </w:r>
      <w:r w:rsidR="000F3FDE">
        <w:rPr>
          <w:rFonts w:ascii="Arial" w:hAnsi="Arial"/>
          <w:sz w:val="20"/>
          <w:lang w:val="en-GB"/>
        </w:rPr>
        <w:t>Licensee</w:t>
      </w:r>
      <w:r w:rsidRPr="004E6C18">
        <w:rPr>
          <w:rFonts w:ascii="Arial" w:hAnsi="Arial"/>
          <w:sz w:val="20"/>
          <w:lang w:val="en-GB"/>
        </w:rPr>
        <w:t xml:space="preserve"> will do its utmost to attain itself to information obtained first hand </w:t>
      </w:r>
      <w:r w:rsidR="00980DF8" w:rsidRPr="004E6C18">
        <w:rPr>
          <w:rFonts w:ascii="Arial" w:hAnsi="Arial"/>
          <w:sz w:val="20"/>
          <w:lang w:val="en-GB"/>
        </w:rPr>
        <w:t>(during or exactly after the event has been concluded)</w:t>
      </w:r>
      <w:r w:rsidR="00DA539A" w:rsidRPr="004E6C18">
        <w:rPr>
          <w:rFonts w:ascii="Arial" w:hAnsi="Arial"/>
          <w:sz w:val="20"/>
          <w:lang w:val="en-GB"/>
        </w:rPr>
        <w:t>,</w:t>
      </w:r>
      <w:r w:rsidR="00980DF8" w:rsidRPr="004E6C18">
        <w:rPr>
          <w:rFonts w:ascii="Arial" w:hAnsi="Arial"/>
          <w:sz w:val="20"/>
          <w:lang w:val="en-GB"/>
        </w:rPr>
        <w:t xml:space="preserve"> </w:t>
      </w:r>
      <w:r w:rsidRPr="004E6C18">
        <w:rPr>
          <w:rFonts w:ascii="Arial" w:hAnsi="Arial"/>
          <w:sz w:val="20"/>
          <w:lang w:val="en-GB"/>
        </w:rPr>
        <w:t xml:space="preserve">through TV transmissions, streaming (web-based and through other sources) as well as official sites. Should this information be omitted from first hand viewing and/or official sources and/or there is an obvious </w:t>
      </w:r>
      <w:r w:rsidR="000D5596" w:rsidRPr="004E6C18">
        <w:rPr>
          <w:rFonts w:ascii="Arial" w:hAnsi="Arial"/>
          <w:sz w:val="20"/>
          <w:lang w:val="en-GB"/>
        </w:rPr>
        <w:t>Error</w:t>
      </w:r>
      <w:r w:rsidRPr="004E6C18">
        <w:rPr>
          <w:rFonts w:ascii="Arial" w:hAnsi="Arial"/>
          <w:sz w:val="20"/>
          <w:lang w:val="en-GB"/>
        </w:rPr>
        <w:t xml:space="preserve"> in the information included in the sources above, the settlement of the bet offer will be based on other public sources.</w:t>
      </w:r>
      <w:r w:rsidR="00F905B4" w:rsidRPr="00AD26C7">
        <w:rPr>
          <w:rFonts w:ascii="Arial" w:eastAsia="Cambria" w:hAnsi="Arial" w:cs="Arial"/>
          <w:sz w:val="20"/>
          <w:szCs w:val="20"/>
          <w:lang w:val="en-GB"/>
        </w:rPr>
        <w:t xml:space="preserve"> Nevertheless, </w:t>
      </w:r>
      <w:r w:rsidR="00B61CB0" w:rsidRPr="00AD26C7">
        <w:rPr>
          <w:rFonts w:ascii="Arial" w:eastAsia="Cambria" w:hAnsi="Arial" w:cs="Arial"/>
          <w:sz w:val="20"/>
          <w:szCs w:val="20"/>
          <w:lang w:val="en-GB"/>
        </w:rPr>
        <w:t xml:space="preserve">unless a clear and verifiable Error is noted in the first official result, </w:t>
      </w:r>
      <w:r w:rsidR="00F905B4" w:rsidRPr="00AD26C7">
        <w:rPr>
          <w:rFonts w:ascii="Arial" w:eastAsia="Cambria" w:hAnsi="Arial" w:cs="Arial"/>
          <w:sz w:val="20"/>
          <w:szCs w:val="20"/>
          <w:lang w:val="en-GB"/>
        </w:rPr>
        <w:t>settlement</w:t>
      </w:r>
      <w:r w:rsidR="00F905B4" w:rsidRPr="004E6C18">
        <w:rPr>
          <w:rFonts w:ascii="Arial" w:hAnsi="Arial"/>
          <w:sz w:val="20"/>
          <w:lang w:val="en-GB"/>
        </w:rPr>
        <w:t xml:space="preserve"> of bets will not include any changes deriving from and/or attributable to, but not limited to: disqualifications, </w:t>
      </w:r>
      <w:r w:rsidR="005D72F9" w:rsidRPr="00AD26C7">
        <w:rPr>
          <w:rFonts w:ascii="Arial" w:hAnsi="Arial" w:cs="Arial"/>
          <w:sz w:val="20"/>
          <w:szCs w:val="20"/>
        </w:rPr>
        <w:t>penalizations</w:t>
      </w:r>
      <w:r w:rsidR="00F905B4" w:rsidRPr="004E6C18">
        <w:rPr>
          <w:rFonts w:ascii="Arial" w:hAnsi="Arial"/>
          <w:sz w:val="20"/>
          <w:lang w:val="en-GB"/>
        </w:rPr>
        <w:t>, protests, sub</w:t>
      </w:r>
      <w:r w:rsidR="00F905B4" w:rsidRPr="00AD26C7">
        <w:rPr>
          <w:rFonts w:ascii="Arial" w:eastAsia="Cambria" w:hAnsi="Arial" w:cs="Arial"/>
          <w:sz w:val="20"/>
          <w:szCs w:val="20"/>
          <w:lang w:val="en-GB"/>
        </w:rPr>
        <w:t>-</w:t>
      </w:r>
      <w:r w:rsidR="00F905B4" w:rsidRPr="004E6C18">
        <w:rPr>
          <w:rFonts w:ascii="Arial" w:hAnsi="Arial"/>
          <w:sz w:val="20"/>
          <w:lang w:val="en-GB"/>
        </w:rPr>
        <w:t>judice results and/or successive changes to the official result after the event has been completed and a result has been announced, even preliminarily</w:t>
      </w:r>
      <w:r w:rsidR="000E040E" w:rsidRPr="004E6C18">
        <w:rPr>
          <w:rFonts w:ascii="Arial" w:hAnsi="Arial"/>
          <w:sz w:val="20"/>
          <w:lang w:val="en-GB"/>
        </w:rPr>
        <w:t>.</w:t>
      </w:r>
    </w:p>
    <w:p w14:paraId="35292A4D" w14:textId="77777777" w:rsidR="00063662" w:rsidRPr="00AD26C7" w:rsidRDefault="00063662" w:rsidP="00A45EE9">
      <w:pPr>
        <w:pStyle w:val="ListParagraph"/>
        <w:spacing w:after="0"/>
        <w:ind w:left="786"/>
        <w:rPr>
          <w:rFonts w:ascii="Arial" w:eastAsia="Cambria" w:hAnsi="Arial" w:cs="Arial"/>
          <w:sz w:val="20"/>
          <w:szCs w:val="20"/>
          <w:lang w:val="en-GB"/>
        </w:rPr>
      </w:pPr>
    </w:p>
    <w:p w14:paraId="07488A64" w14:textId="05A5B13C" w:rsidR="00E81C2A" w:rsidRPr="004E6C18" w:rsidRDefault="00E81C2A" w:rsidP="00E17A4D">
      <w:pPr>
        <w:pStyle w:val="ListParagraph"/>
        <w:numPr>
          <w:ilvl w:val="0"/>
          <w:numId w:val="78"/>
        </w:numPr>
        <w:spacing w:after="0"/>
        <w:rPr>
          <w:rFonts w:ascii="Arial" w:hAnsi="Arial"/>
          <w:sz w:val="20"/>
          <w:lang w:val="en-GB"/>
        </w:rPr>
      </w:pPr>
      <w:r w:rsidRPr="00AD26C7">
        <w:rPr>
          <w:rFonts w:ascii="Arial" w:hAnsi="Arial" w:cs="Arial"/>
          <w:sz w:val="20"/>
          <w:szCs w:val="20"/>
        </w:rPr>
        <w:t xml:space="preserve">a. </w:t>
      </w:r>
      <w:r w:rsidR="00063662" w:rsidRPr="00AD26C7">
        <w:rPr>
          <w:rFonts w:ascii="Arial" w:hAnsi="Arial" w:cs="Arial"/>
          <w:sz w:val="20"/>
          <w:szCs w:val="20"/>
        </w:rPr>
        <w:t xml:space="preserve">Settlement of markets held over more than </w:t>
      </w:r>
      <w:r w:rsidR="0031024C">
        <w:rPr>
          <w:rFonts w:ascii="Arial" w:hAnsi="Arial" w:cs="Arial"/>
          <w:sz w:val="20"/>
          <w:szCs w:val="20"/>
        </w:rPr>
        <w:t>one</w:t>
      </w:r>
      <w:r w:rsidR="00063662" w:rsidRPr="00AD26C7">
        <w:rPr>
          <w:rFonts w:ascii="Arial" w:hAnsi="Arial" w:cs="Arial"/>
          <w:sz w:val="20"/>
          <w:szCs w:val="20"/>
        </w:rPr>
        <w:t xml:space="preserve"> round/stage (E.g:.Season Bets), will only consider amendments effecting bets which settlement has not been decided yet. Such measures must be announced by the governing association before the last scheduled round/stage will be considered. Any changes effected after this date, or else referring to bets which have already been settled based on events happening during the event/competition will not be considered</w:t>
      </w:r>
      <w:r w:rsidR="0050774B" w:rsidRPr="00AD26C7">
        <w:rPr>
          <w:rFonts w:ascii="Arial" w:hAnsi="Arial" w:cs="Arial"/>
          <w:sz w:val="20"/>
          <w:szCs w:val="20"/>
        </w:rPr>
        <w:t>.</w:t>
      </w:r>
    </w:p>
    <w:p w14:paraId="04F1DD92" w14:textId="26D79DEB" w:rsidR="00E81C2A" w:rsidRPr="00AD26C7" w:rsidRDefault="00E81C2A" w:rsidP="00A45EE9">
      <w:pPr>
        <w:pStyle w:val="ListParagraph"/>
        <w:spacing w:after="0"/>
        <w:ind w:left="786"/>
        <w:rPr>
          <w:rFonts w:ascii="Arial" w:hAnsi="Arial" w:cs="Arial"/>
          <w:sz w:val="20"/>
          <w:szCs w:val="20"/>
        </w:rPr>
      </w:pPr>
      <w:r w:rsidRPr="00AD26C7">
        <w:rPr>
          <w:rFonts w:ascii="Arial" w:hAnsi="Arial" w:cs="Arial"/>
          <w:sz w:val="20"/>
          <w:szCs w:val="20"/>
        </w:rPr>
        <w:t xml:space="preserve">b. </w:t>
      </w:r>
      <w:r w:rsidR="00063662" w:rsidRPr="00AD26C7">
        <w:rPr>
          <w:rFonts w:ascii="Arial" w:hAnsi="Arial" w:cs="Arial"/>
          <w:sz w:val="20"/>
          <w:szCs w:val="20"/>
        </w:rPr>
        <w:t xml:space="preserve">Unless otherwise specified within the offer, implied by the official competition rules or announced beforehand as being the official format for that particular event, any changes from the default sport/event/competition format that result in the </w:t>
      </w:r>
      <w:r w:rsidR="000F3FDE">
        <w:rPr>
          <w:rFonts w:ascii="Arial" w:hAnsi="Arial" w:cs="Arial"/>
          <w:sz w:val="20"/>
          <w:szCs w:val="20"/>
        </w:rPr>
        <w:t>Licensee</w:t>
      </w:r>
      <w:r w:rsidR="00750A6A" w:rsidRPr="00AD26C7">
        <w:rPr>
          <w:rFonts w:ascii="Arial" w:hAnsi="Arial" w:cs="Arial"/>
          <w:sz w:val="20"/>
          <w:szCs w:val="20"/>
        </w:rPr>
        <w:t>’s</w:t>
      </w:r>
      <w:r w:rsidR="00063662" w:rsidRPr="00AD26C7">
        <w:rPr>
          <w:rFonts w:ascii="Arial" w:hAnsi="Arial" w:cs="Arial"/>
          <w:sz w:val="20"/>
          <w:szCs w:val="20"/>
        </w:rPr>
        <w:t xml:space="preserve"> offering odds/lines/totals which are incongruent with the revised playing format, will result in the voiding of the bets effected by the format change</w:t>
      </w:r>
      <w:r w:rsidR="0050774B" w:rsidRPr="00AD26C7">
        <w:rPr>
          <w:rFonts w:ascii="Arial" w:hAnsi="Arial" w:cs="Arial"/>
          <w:sz w:val="20"/>
          <w:szCs w:val="20"/>
        </w:rPr>
        <w:t>.</w:t>
      </w:r>
    </w:p>
    <w:p w14:paraId="4DCDE934" w14:textId="77777777" w:rsidR="00063662" w:rsidRPr="00AD26C7" w:rsidRDefault="00E81C2A" w:rsidP="00A45EE9">
      <w:pPr>
        <w:pStyle w:val="ListParagraph"/>
        <w:spacing w:after="0"/>
        <w:ind w:left="786"/>
        <w:rPr>
          <w:rFonts w:ascii="Arial" w:eastAsia="Cambria" w:hAnsi="Arial" w:cs="Arial"/>
          <w:sz w:val="20"/>
          <w:szCs w:val="20"/>
          <w:lang w:val="en-GB"/>
        </w:rPr>
      </w:pPr>
      <w:r w:rsidRPr="00AD26C7">
        <w:rPr>
          <w:rFonts w:ascii="Arial" w:hAnsi="Arial" w:cs="Arial"/>
          <w:sz w:val="20"/>
          <w:szCs w:val="20"/>
        </w:rPr>
        <w:t xml:space="preserve">c. </w:t>
      </w:r>
      <w:r w:rsidR="00063662" w:rsidRPr="00AD26C7">
        <w:rPr>
          <w:rFonts w:ascii="Arial" w:hAnsi="Arial" w:cs="Arial"/>
          <w:sz w:val="20"/>
          <w:szCs w:val="20"/>
        </w:rPr>
        <w:t>Offers where the format change does not preclude the organizing association from declaring a winner (ex.Season winner), irrespective whether there will be a continuation of play or not, revised length of season/competition, etc, will be settled according to the result issued by the governing association granted that said result is issued as per the timeframes listed below and is congruent to the odds/lines/totals available at time of offer publishing</w:t>
      </w:r>
      <w:r w:rsidR="0050774B" w:rsidRPr="00AD26C7">
        <w:rPr>
          <w:rFonts w:ascii="Arial" w:hAnsi="Arial" w:cs="Arial"/>
          <w:sz w:val="20"/>
          <w:szCs w:val="20"/>
        </w:rPr>
        <w:t>.</w:t>
      </w:r>
    </w:p>
    <w:p w14:paraId="6F784E73" w14:textId="77777777" w:rsidR="00063662" w:rsidRPr="00AD26C7" w:rsidRDefault="00E81C2A"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 xml:space="preserve">d. </w:t>
      </w:r>
      <w:r w:rsidR="00063662" w:rsidRPr="00AD26C7">
        <w:rPr>
          <w:rFonts w:ascii="Arial" w:eastAsia="Cambria" w:hAnsi="Arial" w:cs="Arial"/>
          <w:sz w:val="20"/>
          <w:szCs w:val="20"/>
          <w:lang w:val="en-GB"/>
        </w:rPr>
        <w:t>The following settlement provisions apply in such cases:</w:t>
      </w:r>
    </w:p>
    <w:p w14:paraId="75667474" w14:textId="77777777" w:rsidR="00063662" w:rsidRPr="00AD26C7" w:rsidRDefault="00063662" w:rsidP="00E17A4D">
      <w:pPr>
        <w:pStyle w:val="ListParagraph"/>
        <w:numPr>
          <w:ilvl w:val="1"/>
          <w:numId w:val="76"/>
        </w:numPr>
        <w:spacing w:after="0"/>
        <w:rPr>
          <w:rFonts w:ascii="Arial" w:eastAsia="Cambria" w:hAnsi="Arial" w:cs="Arial"/>
          <w:sz w:val="20"/>
          <w:szCs w:val="20"/>
          <w:lang w:val="en-GB"/>
        </w:rPr>
      </w:pPr>
      <w:r w:rsidRPr="00AD26C7">
        <w:rPr>
          <w:rFonts w:ascii="Arial" w:eastAsia="Cambria" w:hAnsi="Arial" w:cs="Arial"/>
          <w:sz w:val="20"/>
          <w:szCs w:val="20"/>
          <w:lang w:val="en-GB"/>
        </w:rPr>
        <w:t>Should the governing association declare a relevant outcome within 3 months from the last match played before the interruption (be it final classification, cancellation or intentions to resume play), markets will be determined accordingly;</w:t>
      </w:r>
    </w:p>
    <w:p w14:paraId="768E8EE2" w14:textId="77777777" w:rsidR="00063662" w:rsidRPr="00AD26C7" w:rsidRDefault="00063662" w:rsidP="00E17A4D">
      <w:pPr>
        <w:pStyle w:val="ListParagraph"/>
        <w:numPr>
          <w:ilvl w:val="1"/>
          <w:numId w:val="76"/>
        </w:numPr>
        <w:spacing w:after="0"/>
        <w:rPr>
          <w:rFonts w:ascii="Arial" w:eastAsia="Cambria" w:hAnsi="Arial" w:cs="Arial"/>
          <w:sz w:val="20"/>
          <w:szCs w:val="20"/>
          <w:lang w:val="en-GB"/>
        </w:rPr>
      </w:pPr>
      <w:r w:rsidRPr="00AD26C7">
        <w:rPr>
          <w:rFonts w:ascii="Arial" w:eastAsia="Cambria" w:hAnsi="Arial" w:cs="Arial"/>
          <w:sz w:val="20"/>
          <w:szCs w:val="20"/>
          <w:lang w:val="en-GB"/>
        </w:rPr>
        <w:t>In case no applicable official communication/result is issued within 3 months from the last match played before the interruption, markets will be settled in accordance with the last classification/rankings available, regardless of number of matches played/current stage/phase of the competition;</w:t>
      </w:r>
    </w:p>
    <w:p w14:paraId="560C60F9" w14:textId="77777777" w:rsidR="00063662" w:rsidRPr="00AD26C7" w:rsidRDefault="00063662" w:rsidP="00E17A4D">
      <w:pPr>
        <w:pStyle w:val="ListParagraph"/>
        <w:numPr>
          <w:ilvl w:val="1"/>
          <w:numId w:val="76"/>
        </w:numPr>
        <w:spacing w:after="0"/>
        <w:rPr>
          <w:rFonts w:ascii="Arial" w:eastAsia="Cambria" w:hAnsi="Arial" w:cs="Arial"/>
          <w:sz w:val="20"/>
          <w:szCs w:val="20"/>
          <w:lang w:val="en-GB"/>
        </w:rPr>
      </w:pPr>
      <w:r w:rsidRPr="00AD26C7">
        <w:rPr>
          <w:rFonts w:ascii="Arial" w:eastAsia="Cambria" w:hAnsi="Arial" w:cs="Arial"/>
          <w:sz w:val="20"/>
          <w:szCs w:val="20"/>
          <w:lang w:val="en-GB"/>
        </w:rPr>
        <w:t>Markets which refer to whether a team/participant will reach a subsequent phase of the competition (example: Play-Offs) will be settled as void should there be any changes to the format/number of participants scheduled to contest that particular phase or that particular phase is not played at all, unless an outcome based on the market connotations at time of bet publishing has already been determined and the change in number of applicable matches bears no influence the outcome of the offer;</w:t>
      </w:r>
    </w:p>
    <w:p w14:paraId="33F10773" w14:textId="77777777" w:rsidR="005B6229" w:rsidRPr="00AD26C7" w:rsidRDefault="00063662" w:rsidP="00E17A4D">
      <w:pPr>
        <w:pStyle w:val="ListParagraph"/>
        <w:numPr>
          <w:ilvl w:val="1"/>
          <w:numId w:val="76"/>
        </w:numPr>
        <w:spacing w:after="0"/>
        <w:rPr>
          <w:rFonts w:ascii="Arial" w:eastAsia="Cambria" w:hAnsi="Arial" w:cs="Arial"/>
          <w:sz w:val="20"/>
          <w:szCs w:val="20"/>
          <w:lang w:val="en-GB"/>
        </w:rPr>
      </w:pPr>
      <w:r w:rsidRPr="00AD26C7">
        <w:rPr>
          <w:rFonts w:ascii="Arial" w:eastAsia="Cambria" w:hAnsi="Arial" w:cs="Arial"/>
          <w:sz w:val="20"/>
          <w:szCs w:val="20"/>
          <w:lang w:val="en-GB"/>
        </w:rPr>
        <w:lastRenderedPageBreak/>
        <w:t>Markets which odds are dependent/based on a full schedule of matches being played (example: Over/Under Wins in the Regular Season/Points in the League), will be declared void should the number of matches played end up being different than originally scheduled at the time of bet publishing, unless an outcome has already been determined and the change in number of applicable matches bears no influence the outcome of the offer.</w:t>
      </w:r>
    </w:p>
    <w:bookmarkEnd w:id="4"/>
    <w:p w14:paraId="40B79C32" w14:textId="77777777" w:rsidR="00121694" w:rsidRPr="00AD26C7" w:rsidRDefault="00121694" w:rsidP="00A45EE9">
      <w:pPr>
        <w:pStyle w:val="ListParagraph"/>
        <w:spacing w:after="0"/>
        <w:ind w:left="786"/>
        <w:rPr>
          <w:rFonts w:ascii="Arial" w:eastAsia="Cambria" w:hAnsi="Arial" w:cs="Arial"/>
          <w:sz w:val="20"/>
          <w:szCs w:val="20"/>
          <w:lang w:val="en-GB"/>
        </w:rPr>
      </w:pPr>
    </w:p>
    <w:p w14:paraId="5EF006B3" w14:textId="53CF10BA" w:rsidR="00CD6256" w:rsidRPr="004E6C18" w:rsidRDefault="00CD6256"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Occurrences which have not been sanctioned and/or acknowledged by the match/event officials (e.g. disallowed goals) will not be taken into account towards the settlement of the bet. As a general rule, and unless </w:t>
      </w:r>
      <w:r w:rsidR="00C315A3" w:rsidRPr="004E6C18">
        <w:rPr>
          <w:rFonts w:ascii="Arial" w:hAnsi="Arial"/>
          <w:sz w:val="20"/>
          <w:lang w:val="en-GB"/>
        </w:rPr>
        <w:t xml:space="preserve">the offer specifies otherwise, </w:t>
      </w:r>
      <w:r w:rsidRPr="004E6C18">
        <w:rPr>
          <w:rFonts w:ascii="Arial" w:hAnsi="Arial"/>
          <w:sz w:val="20"/>
          <w:lang w:val="en-GB"/>
        </w:rPr>
        <w:t xml:space="preserve">the </w:t>
      </w:r>
      <w:r w:rsidR="000F3FDE">
        <w:rPr>
          <w:rFonts w:ascii="Arial" w:hAnsi="Arial"/>
          <w:sz w:val="20"/>
          <w:lang w:val="en-GB"/>
        </w:rPr>
        <w:t>Licensee</w:t>
      </w:r>
      <w:r w:rsidRPr="004E6C18">
        <w:rPr>
          <w:rFonts w:ascii="Arial" w:hAnsi="Arial"/>
          <w:sz w:val="20"/>
          <w:lang w:val="en-GB"/>
        </w:rPr>
        <w:t xml:space="preserve"> will settle offers based on the exact time that the flow of play was interrupted/resumed (as applicable) by the occurrence in question (e.g. ball went out of play for a throw-in/goal kick or crosses the line for a goal</w:t>
      </w:r>
      <w:r w:rsidRPr="00AD26C7">
        <w:rPr>
          <w:rFonts w:ascii="Arial" w:eastAsia="Cambria" w:hAnsi="Arial" w:cs="Arial"/>
          <w:sz w:val="20"/>
          <w:szCs w:val="20"/>
          <w:lang w:val="en-GB"/>
        </w:rPr>
        <w:t>)</w:t>
      </w:r>
      <w:r w:rsidR="0036187A" w:rsidRPr="00AD26C7">
        <w:rPr>
          <w:rFonts w:ascii="Arial" w:eastAsia="Cambria" w:hAnsi="Arial" w:cs="Arial"/>
          <w:sz w:val="20"/>
          <w:szCs w:val="20"/>
          <w:lang w:val="en-GB"/>
        </w:rPr>
        <w:t>, or play is interrupted by the referee, whichever is earliest</w:t>
      </w:r>
      <w:r w:rsidRPr="00AD26C7">
        <w:rPr>
          <w:rFonts w:ascii="Arial" w:eastAsia="Cambria" w:hAnsi="Arial" w:cs="Arial"/>
          <w:sz w:val="20"/>
          <w:szCs w:val="20"/>
          <w:lang w:val="en-GB"/>
        </w:rPr>
        <w:t>.</w:t>
      </w:r>
      <w:r w:rsidRPr="004E6C18">
        <w:rPr>
          <w:rFonts w:ascii="Arial" w:hAnsi="Arial"/>
          <w:sz w:val="20"/>
          <w:lang w:val="en-GB"/>
        </w:rPr>
        <w:t xml:space="preserve"> Bets referring to the accumulation of a particular occurrence (e.g. Total corners) and/or the execution of a particular action, will require said occurrence to actually take place during the time interval specified (e.g. the corner being kicked). In such instances, should the occurrence be only awarded and not taken, it will not be considered for settlement purposes.</w:t>
      </w:r>
    </w:p>
    <w:p w14:paraId="393DE761" w14:textId="77777777" w:rsidR="005B6229" w:rsidRPr="00AD26C7" w:rsidRDefault="005B6229" w:rsidP="00A45EE9">
      <w:pPr>
        <w:pStyle w:val="ListParagraph"/>
        <w:spacing w:after="0"/>
        <w:ind w:left="786"/>
        <w:rPr>
          <w:rFonts w:ascii="Arial" w:eastAsia="Cambria" w:hAnsi="Arial" w:cs="Arial"/>
          <w:sz w:val="20"/>
          <w:szCs w:val="20"/>
          <w:lang w:val="en-GB"/>
        </w:rPr>
      </w:pPr>
    </w:p>
    <w:p w14:paraId="16E252BA"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All bet offers related to matches/events which do not take place at all or are awarded a result through a walk-over decision will be declared void.</w:t>
      </w:r>
      <w:r w:rsidR="00FA3B90" w:rsidRPr="00AD26C7">
        <w:rPr>
          <w:rFonts w:ascii="Arial" w:eastAsia="Cambria" w:hAnsi="Arial" w:cs="Arial"/>
          <w:sz w:val="20"/>
          <w:szCs w:val="20"/>
          <w:lang w:val="en-GB"/>
        </w:rPr>
        <w:t xml:space="preserve"> </w:t>
      </w:r>
    </w:p>
    <w:p w14:paraId="038C5EEC" w14:textId="77777777" w:rsidR="005B6229" w:rsidRPr="00AD26C7" w:rsidRDefault="005B6229" w:rsidP="00A45EE9">
      <w:pPr>
        <w:pStyle w:val="ListParagraph"/>
        <w:spacing w:after="0"/>
        <w:ind w:left="786"/>
        <w:rPr>
          <w:rFonts w:ascii="Arial" w:eastAsia="Cambria" w:hAnsi="Arial" w:cs="Arial"/>
          <w:sz w:val="20"/>
          <w:szCs w:val="20"/>
          <w:lang w:val="en-GB"/>
        </w:rPr>
      </w:pPr>
    </w:p>
    <w:p w14:paraId="3B2243CC"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In case of an abandoned event, all bet offers that have been decided prior to the abandonment and could</w:t>
      </w:r>
      <w:r w:rsidR="003B4691" w:rsidRPr="004E6C18">
        <w:rPr>
          <w:rFonts w:ascii="Arial" w:hAnsi="Arial"/>
          <w:sz w:val="20"/>
          <w:lang w:val="en-GB"/>
        </w:rPr>
        <w:t xml:space="preserve"> no</w:t>
      </w:r>
      <w:r w:rsidRPr="004E6C18">
        <w:rPr>
          <w:rFonts w:ascii="Arial" w:hAnsi="Arial"/>
          <w:sz w:val="20"/>
          <w:lang w:val="en-GB"/>
        </w:rPr>
        <w:t xml:space="preserve">t possibly be changed regardless of future events, will be settled according to the decided outcome. </w:t>
      </w:r>
      <w:r w:rsidRPr="00AD26C7">
        <w:rPr>
          <w:rFonts w:ascii="Arial" w:eastAsia="Cambria" w:hAnsi="Arial" w:cs="Arial"/>
          <w:sz w:val="20"/>
          <w:szCs w:val="20"/>
          <w:lang w:val="en-GB"/>
        </w:rPr>
        <w:t xml:space="preserve"> </w:t>
      </w:r>
      <w:r w:rsidR="002F5EDD" w:rsidRPr="004E6C18">
        <w:rPr>
          <w:rFonts w:ascii="Arial" w:hAnsi="Arial"/>
          <w:sz w:val="20"/>
          <w:lang w:val="en-GB"/>
        </w:rPr>
        <w:t>Should the abandoned event not resume within 12 hours of its start time, all pending offers related to the event will be settled as void.</w:t>
      </w:r>
    </w:p>
    <w:p w14:paraId="2C8FCE90" w14:textId="77777777" w:rsidR="005B6229" w:rsidRPr="00AD26C7" w:rsidRDefault="005B6229" w:rsidP="00A45EE9">
      <w:pPr>
        <w:pStyle w:val="ListParagraph"/>
        <w:spacing w:after="0"/>
        <w:ind w:left="786"/>
        <w:rPr>
          <w:rFonts w:ascii="Arial" w:eastAsia="Cambria" w:hAnsi="Arial" w:cs="Arial"/>
          <w:sz w:val="20"/>
          <w:szCs w:val="20"/>
          <w:lang w:val="en-GB"/>
        </w:rPr>
      </w:pPr>
    </w:p>
    <w:p w14:paraId="23F441E8"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case an event is abandoned and is scheduled to restart from the beginning, all bets placed before the initial </w:t>
      </w:r>
      <w:r w:rsidR="0072792F" w:rsidRPr="00AD26C7">
        <w:rPr>
          <w:rFonts w:ascii="Arial" w:hAnsi="Arial" w:cs="Arial"/>
          <w:sz w:val="20"/>
          <w:szCs w:val="20"/>
        </w:rPr>
        <w:t>game</w:t>
      </w:r>
      <w:r w:rsidRPr="004E6C18">
        <w:rPr>
          <w:rFonts w:ascii="Arial" w:hAnsi="Arial"/>
          <w:sz w:val="20"/>
          <w:lang w:val="en-GB"/>
        </w:rPr>
        <w:t xml:space="preserve"> which could not be settled through the outcomes deriving from the play prior to abandonment, will be declared void</w:t>
      </w:r>
      <w:r w:rsidR="002F5EDD" w:rsidRPr="004E6C18">
        <w:rPr>
          <w:rFonts w:ascii="Arial" w:hAnsi="Arial"/>
          <w:sz w:val="20"/>
          <w:lang w:val="en-GB"/>
        </w:rPr>
        <w:t xml:space="preserve"> regardless of whether or when the </w:t>
      </w:r>
      <w:r w:rsidR="0072792F" w:rsidRPr="00AD26C7">
        <w:rPr>
          <w:rFonts w:ascii="Arial" w:hAnsi="Arial" w:cs="Arial"/>
          <w:sz w:val="20"/>
          <w:szCs w:val="20"/>
        </w:rPr>
        <w:t>game</w:t>
      </w:r>
      <w:r w:rsidR="002F5EDD" w:rsidRPr="004E6C18">
        <w:rPr>
          <w:rFonts w:ascii="Arial" w:hAnsi="Arial"/>
          <w:sz w:val="20"/>
          <w:lang w:val="en-GB"/>
        </w:rPr>
        <w:t xml:space="preserve"> is continued</w:t>
      </w:r>
    </w:p>
    <w:p w14:paraId="6C9121B8" w14:textId="77777777" w:rsidR="005B6229" w:rsidRPr="00AD26C7" w:rsidRDefault="005B6229" w:rsidP="00A45EE9">
      <w:pPr>
        <w:pStyle w:val="ListParagraph"/>
        <w:spacing w:after="0"/>
        <w:ind w:left="786"/>
        <w:rPr>
          <w:rFonts w:ascii="Arial" w:eastAsia="Cambria" w:hAnsi="Arial" w:cs="Arial"/>
          <w:sz w:val="20"/>
          <w:szCs w:val="20"/>
          <w:lang w:val="en-GB"/>
        </w:rPr>
      </w:pPr>
    </w:p>
    <w:p w14:paraId="16C771C7" w14:textId="77777777" w:rsidR="00B25A12" w:rsidRPr="00AD26C7" w:rsidRDefault="00B25A12" w:rsidP="00E17A4D">
      <w:pPr>
        <w:pStyle w:val="ListParagraph"/>
        <w:numPr>
          <w:ilvl w:val="0"/>
          <w:numId w:val="79"/>
        </w:numPr>
        <w:spacing w:after="0"/>
        <w:rPr>
          <w:rFonts w:ascii="Arial" w:eastAsia="Cambria" w:hAnsi="Arial" w:cs="Arial"/>
          <w:sz w:val="20"/>
          <w:szCs w:val="20"/>
          <w:lang w:val="en-GB"/>
        </w:rPr>
      </w:pPr>
      <w:r w:rsidRPr="00AD26C7">
        <w:rPr>
          <w:rFonts w:ascii="Arial" w:eastAsia="Cambria" w:hAnsi="Arial" w:cs="Arial"/>
          <w:sz w:val="20"/>
          <w:szCs w:val="20"/>
          <w:lang w:val="en-GB"/>
        </w:rPr>
        <w:t>Unless otherwise stated either in the Sport-Specific rules or in conjunction with the bet offer, specific events forming part of tournaments/competitions which are not held, get postponed and</w:t>
      </w:r>
      <w:r w:rsidR="009910ED" w:rsidRPr="00AD26C7">
        <w:rPr>
          <w:rFonts w:ascii="Arial" w:eastAsia="Cambria" w:hAnsi="Arial" w:cs="Arial"/>
          <w:sz w:val="20"/>
          <w:szCs w:val="20"/>
          <w:lang w:val="en-GB"/>
        </w:rPr>
        <w:t>/</w:t>
      </w:r>
      <w:r w:rsidRPr="00AD26C7">
        <w:rPr>
          <w:rFonts w:ascii="Arial" w:eastAsia="Cambria" w:hAnsi="Arial" w:cs="Arial"/>
          <w:sz w:val="20"/>
          <w:szCs w:val="20"/>
          <w:lang w:val="en-GB"/>
        </w:rPr>
        <w:t>or rescheduled for a time/date longer than</w:t>
      </w:r>
      <w:r w:rsidRPr="004E6C18">
        <w:rPr>
          <w:rFonts w:ascii="Arial" w:hAnsi="Arial"/>
          <w:sz w:val="20"/>
          <w:lang w:val="en-GB"/>
        </w:rPr>
        <w:t xml:space="preserve"> 12 hours from the last </w:t>
      </w:r>
      <w:r w:rsidRPr="00AD26C7">
        <w:rPr>
          <w:rFonts w:ascii="Arial" w:eastAsia="Cambria" w:hAnsi="Arial" w:cs="Arial"/>
          <w:sz w:val="20"/>
          <w:szCs w:val="20"/>
          <w:lang w:val="en-GB"/>
        </w:rPr>
        <w:t xml:space="preserve">scheduled time </w:t>
      </w:r>
      <w:r w:rsidRPr="004E6C18">
        <w:rPr>
          <w:rFonts w:ascii="Arial" w:hAnsi="Arial"/>
          <w:sz w:val="20"/>
          <w:lang w:val="en-GB"/>
        </w:rPr>
        <w:t>issued by the governing association due to bad weather, crowd trouble or similar scenarios</w:t>
      </w:r>
      <w:r w:rsidRPr="00AD26C7">
        <w:rPr>
          <w:rFonts w:ascii="Arial" w:eastAsia="Cambria" w:hAnsi="Arial" w:cs="Arial"/>
          <w:sz w:val="20"/>
          <w:szCs w:val="20"/>
          <w:lang w:val="en-GB"/>
        </w:rPr>
        <w:t xml:space="preserve"> will be declared void with the following exceptions where bets will remain valid:</w:t>
      </w:r>
    </w:p>
    <w:p w14:paraId="7C64A25A" w14:textId="77777777" w:rsidR="00B25A12" w:rsidRPr="00AD26C7" w:rsidRDefault="00B25A12" w:rsidP="00A45EE9">
      <w:pPr>
        <w:pStyle w:val="ListParagraph"/>
        <w:spacing w:after="0"/>
        <w:ind w:left="1304"/>
        <w:rPr>
          <w:rFonts w:ascii="Arial" w:eastAsia="Cambria" w:hAnsi="Arial" w:cs="Arial"/>
          <w:sz w:val="20"/>
          <w:szCs w:val="20"/>
          <w:lang w:val="en-GB"/>
        </w:rPr>
      </w:pPr>
      <w:r w:rsidRPr="00AD26C7">
        <w:rPr>
          <w:rFonts w:ascii="Arial" w:eastAsia="Cambria" w:hAnsi="Arial" w:cs="Arial"/>
          <w:sz w:val="20"/>
          <w:szCs w:val="20"/>
          <w:lang w:val="en-GB"/>
        </w:rPr>
        <w:t xml:space="preserve">a. Events which </w:t>
      </w:r>
      <w:r w:rsidRPr="004E6C18">
        <w:rPr>
          <w:rFonts w:ascii="Arial" w:hAnsi="Arial"/>
          <w:sz w:val="20"/>
          <w:lang w:val="en-GB"/>
        </w:rPr>
        <w:t xml:space="preserve">starting times </w:t>
      </w:r>
      <w:r w:rsidRPr="00AD26C7">
        <w:rPr>
          <w:rFonts w:ascii="Arial" w:eastAsia="Cambria" w:hAnsi="Arial" w:cs="Arial"/>
          <w:sz w:val="20"/>
          <w:szCs w:val="20"/>
          <w:lang w:val="en-GB"/>
        </w:rPr>
        <w:t>have</w:t>
      </w:r>
      <w:r w:rsidRPr="004E6C18">
        <w:rPr>
          <w:rFonts w:ascii="Arial" w:hAnsi="Arial"/>
          <w:sz w:val="20"/>
          <w:lang w:val="en-GB"/>
        </w:rPr>
        <w:t xml:space="preserve"> not been officially </w:t>
      </w:r>
      <w:r w:rsidRPr="00AD26C7">
        <w:rPr>
          <w:rFonts w:ascii="Arial" w:eastAsia="Cambria" w:hAnsi="Arial" w:cs="Arial"/>
          <w:sz w:val="20"/>
          <w:szCs w:val="20"/>
          <w:lang w:val="en-GB"/>
        </w:rPr>
        <w:t>confirmed</w:t>
      </w:r>
      <w:r w:rsidRPr="004E6C18">
        <w:rPr>
          <w:rFonts w:ascii="Arial" w:hAnsi="Arial"/>
          <w:sz w:val="20"/>
          <w:lang w:val="en-GB"/>
        </w:rPr>
        <w:t xml:space="preserve"> yet by the governing association at time of bet placement</w:t>
      </w:r>
      <w:r w:rsidRPr="00AD26C7">
        <w:rPr>
          <w:rFonts w:ascii="Arial" w:eastAsia="Cambria" w:hAnsi="Arial" w:cs="Arial"/>
          <w:sz w:val="20"/>
          <w:szCs w:val="20"/>
          <w:lang w:val="en-GB"/>
        </w:rPr>
        <w:t>;</w:t>
      </w:r>
    </w:p>
    <w:p w14:paraId="3BB54657" w14:textId="77777777" w:rsidR="00B25A12" w:rsidRPr="00AD26C7" w:rsidRDefault="00B25A12" w:rsidP="00A45EE9">
      <w:pPr>
        <w:pStyle w:val="ListParagraph"/>
        <w:spacing w:after="0"/>
        <w:ind w:left="1304"/>
        <w:rPr>
          <w:rFonts w:ascii="Arial" w:eastAsia="Cambria" w:hAnsi="Arial" w:cs="Arial"/>
          <w:sz w:val="20"/>
          <w:szCs w:val="20"/>
          <w:lang w:val="en-GB"/>
        </w:rPr>
      </w:pPr>
      <w:r w:rsidRPr="00AD26C7">
        <w:rPr>
          <w:rFonts w:ascii="Arial" w:eastAsia="Cambria" w:hAnsi="Arial" w:cs="Arial"/>
          <w:sz w:val="20"/>
          <w:szCs w:val="20"/>
          <w:lang w:val="en-GB"/>
        </w:rPr>
        <w:t>b. Events</w:t>
      </w:r>
      <w:r w:rsidRPr="004E6C18">
        <w:rPr>
          <w:rFonts w:ascii="Arial" w:hAnsi="Arial"/>
          <w:sz w:val="20"/>
          <w:lang w:val="en-GB"/>
        </w:rPr>
        <w:t xml:space="preserve"> which are moved due to scheduling conflicts/tv broadcasts but </w:t>
      </w:r>
      <w:r w:rsidRPr="00AD26C7">
        <w:rPr>
          <w:rFonts w:ascii="Arial" w:eastAsia="Cambria" w:hAnsi="Arial" w:cs="Arial"/>
          <w:sz w:val="20"/>
          <w:szCs w:val="20"/>
          <w:lang w:val="en-GB"/>
        </w:rPr>
        <w:t xml:space="preserve">remain scheduled to be played within the same matchday/game week/round (as applicable) and the change does not change the order of official fixtures for any of the participants in the offer; </w:t>
      </w:r>
    </w:p>
    <w:p w14:paraId="345843F5" w14:textId="77777777" w:rsidR="003E61CE" w:rsidRPr="00AD26C7" w:rsidRDefault="00B25A12" w:rsidP="00A45EE9">
      <w:pPr>
        <w:pStyle w:val="ListParagraph"/>
        <w:spacing w:after="0"/>
        <w:ind w:left="1304"/>
        <w:rPr>
          <w:rFonts w:ascii="Arial" w:eastAsia="Cambria" w:hAnsi="Arial" w:cs="Arial"/>
          <w:sz w:val="20"/>
          <w:szCs w:val="20"/>
          <w:lang w:val="en-GB"/>
        </w:rPr>
      </w:pPr>
      <w:r w:rsidRPr="00AD26C7">
        <w:rPr>
          <w:rFonts w:ascii="Arial" w:eastAsia="Cambria" w:hAnsi="Arial" w:cs="Arial"/>
          <w:sz w:val="20"/>
          <w:szCs w:val="20"/>
          <w:lang w:val="en-GB"/>
        </w:rPr>
        <w:t>c. Events which start times are anticipated (brought forward) but remain scheduled</w:t>
      </w:r>
      <w:r w:rsidRPr="004E6C18">
        <w:rPr>
          <w:rFonts w:ascii="Arial" w:hAnsi="Arial"/>
          <w:sz w:val="20"/>
          <w:lang w:val="en-GB"/>
        </w:rPr>
        <w:t xml:space="preserve"> to be played within the same </w:t>
      </w:r>
      <w:r w:rsidRPr="00AD26C7">
        <w:rPr>
          <w:rFonts w:ascii="Arial" w:eastAsia="Cambria" w:hAnsi="Arial" w:cs="Arial"/>
          <w:sz w:val="20"/>
          <w:szCs w:val="20"/>
          <w:lang w:val="en-GB"/>
        </w:rPr>
        <w:t xml:space="preserve">matchday/game week/round (as applicable) and, without prejudice to past-posting and similar occurrences as defined in </w:t>
      </w:r>
      <w:r w:rsidRPr="00AD26C7">
        <w:rPr>
          <w:rFonts w:ascii="Arial" w:eastAsia="Cambria" w:hAnsi="Arial" w:cs="Arial"/>
          <w:i/>
          <w:iCs/>
          <w:sz w:val="20"/>
          <w:szCs w:val="20"/>
          <w:lang w:val="en-GB"/>
        </w:rPr>
        <w:t>&lt;Section A, Para 5.6&gt;</w:t>
      </w:r>
      <w:r w:rsidRPr="00AD26C7">
        <w:rPr>
          <w:rFonts w:ascii="Arial" w:eastAsia="Cambria" w:hAnsi="Arial" w:cs="Arial"/>
          <w:sz w:val="20"/>
          <w:szCs w:val="20"/>
          <w:lang w:val="en-GB"/>
        </w:rPr>
        <w:t xml:space="preserve">, the change does not </w:t>
      </w:r>
      <w:r w:rsidR="00354B14" w:rsidRPr="00AD26C7">
        <w:rPr>
          <w:rFonts w:ascii="Arial" w:eastAsia="Cambria" w:hAnsi="Arial" w:cs="Arial"/>
          <w:sz w:val="20"/>
          <w:szCs w:val="20"/>
          <w:lang w:val="en-GB"/>
        </w:rPr>
        <w:t>modify</w:t>
      </w:r>
      <w:r w:rsidRPr="00AD26C7">
        <w:rPr>
          <w:rFonts w:ascii="Arial" w:eastAsia="Cambria" w:hAnsi="Arial" w:cs="Arial"/>
          <w:sz w:val="20"/>
          <w:szCs w:val="20"/>
          <w:lang w:val="en-GB"/>
        </w:rPr>
        <w:t xml:space="preserve"> the order of official fixtures for any of the participants in the offer.</w:t>
      </w:r>
    </w:p>
    <w:p w14:paraId="3933EB5E" w14:textId="77777777" w:rsidR="00B25A12" w:rsidRPr="00AD26C7" w:rsidRDefault="00B25A12" w:rsidP="00A45EE9">
      <w:pPr>
        <w:pStyle w:val="ListParagraph"/>
        <w:spacing w:after="0"/>
        <w:rPr>
          <w:rFonts w:ascii="Arial" w:eastAsia="Cambria" w:hAnsi="Arial" w:cs="Arial"/>
          <w:sz w:val="20"/>
          <w:szCs w:val="20"/>
          <w:lang w:val="en-GB"/>
        </w:rPr>
      </w:pPr>
    </w:p>
    <w:p w14:paraId="17D93511" w14:textId="77777777" w:rsidR="005B6229" w:rsidRPr="004E6C18" w:rsidRDefault="003E61CE" w:rsidP="004E6C18">
      <w:pPr>
        <w:pStyle w:val="ListParagraph"/>
        <w:spacing w:after="0"/>
        <w:rPr>
          <w:rFonts w:ascii="Arial" w:hAnsi="Arial"/>
          <w:sz w:val="20"/>
          <w:lang w:val="en-GB"/>
        </w:rPr>
      </w:pPr>
      <w:r w:rsidRPr="00AD26C7">
        <w:rPr>
          <w:rFonts w:ascii="Arial" w:eastAsia="Cambria" w:hAnsi="Arial" w:cs="Arial"/>
          <w:sz w:val="20"/>
          <w:szCs w:val="20"/>
          <w:lang w:val="en-GB"/>
        </w:rPr>
        <w:t xml:space="preserve">For the avoidance of doubt the definition of same matchday/game week/round is to be interpreted as the order of fixtures as dictated by the governing association with each specific match representing a matchday/game week/round. Should this order not be upheld and the sequence of fixtures changes in a way that matches against other teams get scheduled in between so much that the </w:t>
      </w:r>
      <w:r w:rsidRPr="004E6C18">
        <w:rPr>
          <w:rFonts w:ascii="Arial" w:hAnsi="Arial"/>
          <w:sz w:val="20"/>
          <w:lang w:val="en-GB"/>
        </w:rPr>
        <w:t xml:space="preserve">listed </w:t>
      </w:r>
      <w:r w:rsidRPr="00AD26C7">
        <w:rPr>
          <w:rFonts w:ascii="Arial" w:eastAsia="Cambria" w:hAnsi="Arial" w:cs="Arial"/>
          <w:sz w:val="20"/>
          <w:szCs w:val="20"/>
          <w:lang w:val="en-GB"/>
        </w:rPr>
        <w:t>fixture ceases to be</w:t>
      </w:r>
      <w:r w:rsidRPr="004E6C18">
        <w:rPr>
          <w:rFonts w:ascii="Arial" w:hAnsi="Arial"/>
          <w:sz w:val="20"/>
          <w:lang w:val="en-GB"/>
        </w:rPr>
        <w:t xml:space="preserve"> the next official commitment from that particular tournament/league/competition </w:t>
      </w:r>
      <w:r w:rsidRPr="00AD26C7">
        <w:rPr>
          <w:rFonts w:ascii="Arial" w:eastAsia="Cambria" w:hAnsi="Arial" w:cs="Arial"/>
          <w:sz w:val="20"/>
          <w:szCs w:val="20"/>
          <w:lang w:val="en-GB"/>
        </w:rPr>
        <w:t xml:space="preserve">for all teams involved, that will be considered as not part of the same matchday/game week/round and offers will be declared </w:t>
      </w:r>
      <w:r w:rsidRPr="00AD26C7">
        <w:rPr>
          <w:rFonts w:ascii="Arial" w:eastAsia="Cambria" w:hAnsi="Arial" w:cs="Arial"/>
          <w:sz w:val="20"/>
          <w:szCs w:val="20"/>
          <w:lang w:val="en-GB"/>
        </w:rPr>
        <w:lastRenderedPageBreak/>
        <w:t>void. The above does not apply to Season bets which will remain valid granted that the tournament/league/competition is held and decided during the season/year it refers to, regardless of any eventual date changes. In cases of Play-offs series or other series of matches which are scheduled to confront 2 teams over 2 or more matches, any re-scheduling of a single match will be considered as being part of the same matchday regardless of the length of the re-scheduling, granted that the order of home and away fixtures in the series is not modified and the listed fixture takes place within the series. Otherwise bets will be declared void</w:t>
      </w:r>
      <w:r w:rsidRPr="004E6C18">
        <w:rPr>
          <w:rFonts w:ascii="Arial" w:hAnsi="Arial"/>
          <w:sz w:val="20"/>
          <w:lang w:val="en-GB"/>
        </w:rPr>
        <w:t>.</w:t>
      </w:r>
    </w:p>
    <w:p w14:paraId="02D57E55" w14:textId="77777777" w:rsidR="005B6229" w:rsidRPr="00AD26C7" w:rsidRDefault="005B6229" w:rsidP="00A45EE9">
      <w:pPr>
        <w:pStyle w:val="ListParagraph"/>
        <w:spacing w:after="0"/>
        <w:ind w:left="786"/>
        <w:rPr>
          <w:rFonts w:ascii="Arial" w:eastAsia="Cambria" w:hAnsi="Arial" w:cs="Arial"/>
          <w:sz w:val="20"/>
          <w:szCs w:val="20"/>
          <w:lang w:val="en-GB"/>
        </w:rPr>
      </w:pPr>
    </w:p>
    <w:p w14:paraId="535C3C59" w14:textId="49C17FD1" w:rsidR="005B6229" w:rsidRPr="004E6C18" w:rsidRDefault="002D0BC1"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cases of events which have not been completed before their natural conclusion, and a result is issued through a decision by the association not more than 12 hours from the event’s start, the </w:t>
      </w:r>
      <w:r w:rsidR="000F3FDE">
        <w:rPr>
          <w:rFonts w:ascii="Arial" w:hAnsi="Arial"/>
          <w:sz w:val="20"/>
          <w:lang w:val="en-GB"/>
        </w:rPr>
        <w:t>Licensee</w:t>
      </w:r>
      <w:r w:rsidRPr="004E6C18">
        <w:rPr>
          <w:rFonts w:ascii="Arial" w:hAnsi="Arial"/>
          <w:sz w:val="20"/>
          <w:lang w:val="en-GB"/>
        </w:rPr>
        <w:t xml:space="preserve"> will use the issued decision as the official result for offers related to the event's outcome, such as </w:t>
      </w:r>
      <w:r w:rsidR="007C7088" w:rsidRPr="00AD26C7">
        <w:rPr>
          <w:rFonts w:ascii="Arial" w:hAnsi="Arial" w:cs="Arial"/>
          <w:sz w:val="20"/>
          <w:szCs w:val="20"/>
        </w:rPr>
        <w:t xml:space="preserve">Moneyline, </w:t>
      </w:r>
      <w:r w:rsidR="0072792F" w:rsidRPr="00AD26C7">
        <w:rPr>
          <w:rFonts w:ascii="Arial" w:hAnsi="Arial" w:cs="Arial"/>
          <w:sz w:val="20"/>
          <w:szCs w:val="20"/>
        </w:rPr>
        <w:t>Game</w:t>
      </w:r>
      <w:r w:rsidR="00750A6A" w:rsidRPr="00AD26C7">
        <w:rPr>
          <w:rFonts w:ascii="Arial" w:hAnsi="Arial" w:cs="Arial"/>
          <w:sz w:val="20"/>
          <w:szCs w:val="20"/>
        </w:rPr>
        <w:t xml:space="preserve">, </w:t>
      </w:r>
      <w:r w:rsidRPr="00AD26C7">
        <w:rPr>
          <w:rFonts w:ascii="Arial" w:eastAsia="Cambria" w:hAnsi="Arial" w:cs="Arial"/>
          <w:sz w:val="20"/>
          <w:szCs w:val="20"/>
          <w:lang w:val="en-GB"/>
        </w:rPr>
        <w:t>Match</w:t>
      </w:r>
      <w:r w:rsidRPr="004E6C18">
        <w:rPr>
          <w:rFonts w:ascii="Arial" w:hAnsi="Arial"/>
          <w:sz w:val="20"/>
          <w:lang w:val="en-GB"/>
        </w:rPr>
        <w:t xml:space="preserve">, Draw No Bet and Double Chance granted that the issued decision does not change the outcome of the said bet offers at the time of the abandonment. In that case the stakes will be refunded. All offers referring to the tallying of particular </w:t>
      </w:r>
      <w:r w:rsidR="00144E65" w:rsidRPr="004E6C18">
        <w:rPr>
          <w:rFonts w:ascii="Arial" w:hAnsi="Arial"/>
          <w:sz w:val="20"/>
          <w:lang w:val="en-GB"/>
        </w:rPr>
        <w:t>occurrences</w:t>
      </w:r>
      <w:r w:rsidRPr="004E6C18">
        <w:rPr>
          <w:rFonts w:ascii="Arial" w:hAnsi="Arial"/>
          <w:sz w:val="20"/>
          <w:lang w:val="en-GB"/>
        </w:rPr>
        <w:t xml:space="preserve"> (ex</w:t>
      </w:r>
      <w:r w:rsidR="00144E65" w:rsidRPr="004E6C18">
        <w:rPr>
          <w:rFonts w:ascii="Arial" w:hAnsi="Arial"/>
          <w:sz w:val="20"/>
          <w:lang w:val="en-GB"/>
        </w:rPr>
        <w:t xml:space="preserve">ample: </w:t>
      </w:r>
      <w:r w:rsidRPr="004E6C18">
        <w:rPr>
          <w:rFonts w:ascii="Arial" w:hAnsi="Arial"/>
          <w:sz w:val="20"/>
          <w:lang w:val="en-GB"/>
        </w:rPr>
        <w:t>Total Goals, Handicaps, etc) will be declared void except for those the outcomes of which have been decided prior to the abandonment and could not possibly be changed regardless of future events, which will be settled according to the decided outcome.</w:t>
      </w:r>
    </w:p>
    <w:p w14:paraId="14840864" w14:textId="77777777" w:rsidR="005B6229" w:rsidRPr="00AD26C7" w:rsidRDefault="005B6229" w:rsidP="00A45EE9">
      <w:pPr>
        <w:pStyle w:val="ListParagraph"/>
        <w:spacing w:after="0"/>
        <w:ind w:left="786"/>
        <w:rPr>
          <w:rFonts w:ascii="Arial" w:hAnsi="Arial" w:cs="Arial"/>
          <w:sz w:val="20"/>
          <w:szCs w:val="20"/>
          <w:lang w:val="en-GB"/>
        </w:rPr>
      </w:pPr>
    </w:p>
    <w:p w14:paraId="28429795"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All bet offer</w:t>
      </w:r>
      <w:r w:rsidR="00E741FA" w:rsidRPr="004E6C18">
        <w:rPr>
          <w:rFonts w:ascii="Arial" w:hAnsi="Arial"/>
          <w:sz w:val="20"/>
          <w:lang w:val="en-GB"/>
        </w:rPr>
        <w:t>s related to u</w:t>
      </w:r>
      <w:r w:rsidRPr="004E6C18">
        <w:rPr>
          <w:rFonts w:ascii="Arial" w:hAnsi="Arial"/>
          <w:sz w:val="20"/>
          <w:lang w:val="en-GB"/>
        </w:rPr>
        <w:t>ncompleted matches/events where the official governing body is</w:t>
      </w:r>
      <w:r w:rsidR="00E741FA" w:rsidRPr="004E6C18">
        <w:rPr>
          <w:rFonts w:ascii="Arial" w:hAnsi="Arial"/>
          <w:sz w:val="20"/>
          <w:lang w:val="en-GB"/>
        </w:rPr>
        <w:t xml:space="preserve"> not previously acknowledged (e.g</w:t>
      </w:r>
      <w:r w:rsidRPr="004E6C18">
        <w:rPr>
          <w:rFonts w:ascii="Arial" w:hAnsi="Arial"/>
          <w:sz w:val="20"/>
          <w:lang w:val="en-GB"/>
        </w:rPr>
        <w:t>. Club Friendlies) will be declared as void unless at least 90% of the stipulat</w:t>
      </w:r>
      <w:r w:rsidR="001030F4" w:rsidRPr="004E6C18">
        <w:rPr>
          <w:rFonts w:ascii="Arial" w:hAnsi="Arial"/>
          <w:sz w:val="20"/>
          <w:lang w:val="en-GB"/>
        </w:rPr>
        <w:t xml:space="preserve">ed Regular/Full time is played, </w:t>
      </w:r>
      <w:r w:rsidRPr="004E6C18">
        <w:rPr>
          <w:rFonts w:ascii="Arial" w:hAnsi="Arial"/>
          <w:sz w:val="20"/>
          <w:lang w:val="en-GB"/>
        </w:rPr>
        <w:t xml:space="preserve">see </w:t>
      </w:r>
      <w:r w:rsidR="001030F4" w:rsidRPr="004E6C18">
        <w:rPr>
          <w:rFonts w:ascii="Arial" w:hAnsi="Arial"/>
          <w:sz w:val="20"/>
          <w:lang w:val="en-GB"/>
        </w:rPr>
        <w:t xml:space="preserve">in </w:t>
      </w:r>
      <w:r w:rsidR="001030F4" w:rsidRPr="004E6C18">
        <w:rPr>
          <w:rFonts w:ascii="Arial" w:hAnsi="Arial"/>
          <w:i/>
          <w:sz w:val="20"/>
          <w:lang w:val="en-GB"/>
        </w:rPr>
        <w:t>&lt;Section B, Para 1.1&gt;</w:t>
      </w:r>
      <w:r w:rsidR="001030F4" w:rsidRPr="004E6C18">
        <w:rPr>
          <w:rFonts w:ascii="Arial" w:hAnsi="Arial"/>
          <w:sz w:val="20"/>
          <w:lang w:val="en-GB"/>
        </w:rPr>
        <w:t xml:space="preserve">. </w:t>
      </w:r>
      <w:r w:rsidRPr="004E6C18">
        <w:rPr>
          <w:rFonts w:ascii="Arial" w:hAnsi="Arial"/>
          <w:sz w:val="20"/>
          <w:lang w:val="en-GB"/>
        </w:rPr>
        <w:t>Should the match/event be abandoned after 90% has been completed, the settlement will be based on the current score at the time when the match/event was stopped</w:t>
      </w:r>
      <w:r w:rsidR="001030F4" w:rsidRPr="004E6C18">
        <w:rPr>
          <w:rFonts w:ascii="Arial" w:hAnsi="Arial"/>
          <w:sz w:val="20"/>
          <w:lang w:val="en-GB"/>
        </w:rPr>
        <w:t>.</w:t>
      </w:r>
    </w:p>
    <w:p w14:paraId="1DBDEBE6" w14:textId="77777777" w:rsidR="005B6229" w:rsidRPr="00AD26C7" w:rsidRDefault="005B6229" w:rsidP="00A45EE9">
      <w:pPr>
        <w:pStyle w:val="ListParagraph"/>
        <w:spacing w:after="0"/>
        <w:ind w:left="786"/>
        <w:rPr>
          <w:rFonts w:ascii="Arial" w:eastAsia="Cambria" w:hAnsi="Arial" w:cs="Arial"/>
          <w:sz w:val="20"/>
          <w:szCs w:val="20"/>
          <w:lang w:val="en-GB"/>
        </w:rPr>
      </w:pPr>
    </w:p>
    <w:p w14:paraId="1A0F95F2" w14:textId="1F51635F"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Settlement of bet offers, such as, but not limited to, shots, shots on target, ball possession, assists, rebounds, </w:t>
      </w:r>
      <w:r w:rsidR="00946599" w:rsidRPr="004E6C18">
        <w:rPr>
          <w:rFonts w:ascii="Arial" w:hAnsi="Arial"/>
          <w:sz w:val="20"/>
          <w:lang w:val="en-GB"/>
        </w:rPr>
        <w:t>etc.</w:t>
      </w:r>
      <w:r w:rsidRPr="004E6C18">
        <w:rPr>
          <w:rFonts w:ascii="Arial" w:hAnsi="Arial"/>
          <w:sz w:val="20"/>
          <w:lang w:val="en-GB"/>
        </w:rPr>
        <w:t xml:space="preserve"> will be based according to the definition with which the official governing body issues said statistics. </w:t>
      </w:r>
      <w:r w:rsidR="00E741FA" w:rsidRPr="004E6C18">
        <w:rPr>
          <w:rFonts w:ascii="Arial" w:hAnsi="Arial"/>
          <w:sz w:val="20"/>
          <w:lang w:val="en-GB"/>
        </w:rPr>
        <w:t>U</w:t>
      </w:r>
      <w:r w:rsidR="00BC5061" w:rsidRPr="004E6C18">
        <w:rPr>
          <w:rFonts w:ascii="Arial" w:hAnsi="Arial"/>
          <w:sz w:val="20"/>
          <w:lang w:val="en-GB"/>
        </w:rPr>
        <w:t>nless backed by un-</w:t>
      </w:r>
      <w:r w:rsidR="00E741FA" w:rsidRPr="004E6C18">
        <w:rPr>
          <w:rFonts w:ascii="Arial" w:hAnsi="Arial"/>
          <w:sz w:val="20"/>
          <w:lang w:val="en-GB"/>
        </w:rPr>
        <w:t xml:space="preserve">contradictory evidence, </w:t>
      </w:r>
      <w:r w:rsidR="007F3E10" w:rsidRPr="004E6C18">
        <w:rPr>
          <w:rFonts w:ascii="Arial" w:hAnsi="Arial"/>
          <w:sz w:val="20"/>
          <w:lang w:val="en-GB"/>
        </w:rPr>
        <w:t xml:space="preserve">the </w:t>
      </w:r>
      <w:r w:rsidR="000F3FDE">
        <w:rPr>
          <w:rFonts w:ascii="Arial" w:hAnsi="Arial"/>
          <w:sz w:val="20"/>
          <w:lang w:val="en-GB"/>
        </w:rPr>
        <w:t>Licensee</w:t>
      </w:r>
      <w:r w:rsidR="00E741FA" w:rsidRPr="004E6C18">
        <w:rPr>
          <w:rFonts w:ascii="Arial" w:hAnsi="Arial"/>
          <w:sz w:val="20"/>
          <w:lang w:val="en-GB"/>
        </w:rPr>
        <w:t xml:space="preserve"> will not acknowledge </w:t>
      </w:r>
      <w:r w:rsidRPr="004E6C18">
        <w:rPr>
          <w:rFonts w:ascii="Arial" w:hAnsi="Arial"/>
          <w:sz w:val="20"/>
          <w:lang w:val="en-GB"/>
        </w:rPr>
        <w:t>any complaints which derive from a personal interpretation of such terms.</w:t>
      </w:r>
    </w:p>
    <w:p w14:paraId="62F83203" w14:textId="77777777" w:rsidR="005B6229" w:rsidRPr="00AD26C7" w:rsidRDefault="005B6229" w:rsidP="00A45EE9">
      <w:pPr>
        <w:pStyle w:val="ListParagraph"/>
        <w:spacing w:after="0"/>
        <w:ind w:left="786"/>
        <w:rPr>
          <w:rFonts w:ascii="Arial" w:eastAsia="Cambria" w:hAnsi="Arial" w:cs="Arial"/>
          <w:sz w:val="20"/>
          <w:szCs w:val="20"/>
          <w:lang w:val="en-GB"/>
        </w:rPr>
      </w:pPr>
    </w:p>
    <w:p w14:paraId="66A399C5" w14:textId="105E0350" w:rsidR="005B6229" w:rsidRPr="004E6C18" w:rsidRDefault="00E829D0"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When placing </w:t>
      </w:r>
      <w:r w:rsidR="006001C5" w:rsidRPr="00AD26C7">
        <w:rPr>
          <w:rFonts w:ascii="Arial" w:hAnsi="Arial" w:cs="Arial"/>
          <w:sz w:val="20"/>
          <w:szCs w:val="20"/>
        </w:rPr>
        <w:t>Futures (</w:t>
      </w:r>
      <w:r w:rsidR="00000897" w:rsidRPr="00AD26C7">
        <w:rPr>
          <w:rFonts w:ascii="Arial" w:hAnsi="Arial" w:cs="Arial"/>
          <w:sz w:val="20"/>
          <w:szCs w:val="20"/>
        </w:rPr>
        <w:t>"</w:t>
      </w:r>
      <w:r w:rsidRPr="00AD26C7">
        <w:rPr>
          <w:rFonts w:ascii="Arial" w:eastAsia="Cambria" w:hAnsi="Arial" w:cs="Arial"/>
          <w:sz w:val="20"/>
          <w:szCs w:val="20"/>
          <w:lang w:val="en-GB"/>
        </w:rPr>
        <w:t>"</w:t>
      </w:r>
      <w:r w:rsidRPr="004E6C18">
        <w:rPr>
          <w:rFonts w:ascii="Arial" w:hAnsi="Arial"/>
          <w:sz w:val="20"/>
          <w:lang w:val="en-GB"/>
        </w:rPr>
        <w:t>Outright" or "</w:t>
      </w:r>
      <w:r w:rsidR="005B6229" w:rsidRPr="004E6C18">
        <w:rPr>
          <w:rFonts w:ascii="Arial" w:hAnsi="Arial"/>
          <w:sz w:val="20"/>
          <w:lang w:val="en-GB"/>
        </w:rPr>
        <w:t>Place</w:t>
      </w:r>
      <w:r w:rsidR="005B6229" w:rsidRPr="00AD26C7">
        <w:rPr>
          <w:rFonts w:ascii="Arial" w:eastAsia="Cambria" w:hAnsi="Arial" w:cs="Arial"/>
          <w:sz w:val="20"/>
          <w:szCs w:val="20"/>
          <w:lang w:val="en-GB"/>
        </w:rPr>
        <w:t>"</w:t>
      </w:r>
      <w:r w:rsidR="005B6229" w:rsidRPr="004E6C18">
        <w:rPr>
          <w:rFonts w:ascii="Arial" w:hAnsi="Arial"/>
          <w:sz w:val="20"/>
          <w:lang w:val="en-GB"/>
        </w:rPr>
        <w:t xml:space="preserve"> bets, no stakes will be refunded on participants/outcomes that are not participating or withdrawing from an event (both prior and during), unless otherwise stated. </w:t>
      </w:r>
      <w:r w:rsidR="00EF45DC" w:rsidRPr="00AD26C7">
        <w:rPr>
          <w:rFonts w:ascii="Arial" w:hAnsi="Arial" w:cs="Arial"/>
          <w:sz w:val="20"/>
          <w:szCs w:val="20"/>
        </w:rPr>
        <w:t>T</w:t>
      </w:r>
      <w:r w:rsidR="00B253C6" w:rsidRPr="00AD26C7">
        <w:rPr>
          <w:rFonts w:ascii="Arial" w:hAnsi="Arial" w:cs="Arial"/>
          <w:sz w:val="20"/>
          <w:szCs w:val="20"/>
        </w:rPr>
        <w:t>he</w:t>
      </w:r>
      <w:r w:rsidR="007F3E10" w:rsidRPr="004E6C18">
        <w:rPr>
          <w:rFonts w:ascii="Arial" w:hAnsi="Arial"/>
          <w:sz w:val="20"/>
          <w:lang w:val="en-GB"/>
        </w:rPr>
        <w:t xml:space="preserve"> </w:t>
      </w:r>
      <w:r w:rsidR="000F3FDE">
        <w:rPr>
          <w:rFonts w:ascii="Arial" w:hAnsi="Arial"/>
          <w:sz w:val="20"/>
          <w:lang w:val="en-GB"/>
        </w:rPr>
        <w:t>Licensee</w:t>
      </w:r>
      <w:r w:rsidR="005B6229" w:rsidRPr="004E6C18">
        <w:rPr>
          <w:rFonts w:ascii="Arial" w:hAnsi="Arial"/>
          <w:sz w:val="20"/>
          <w:lang w:val="en-GB"/>
        </w:rPr>
        <w:t xml:space="preserve"> reserves the right, at its own discretion, to apply Tattersalls Rule 4, </w:t>
      </w:r>
      <w:r w:rsidR="001030F4" w:rsidRPr="004E6C18">
        <w:rPr>
          <w:rFonts w:ascii="Arial" w:hAnsi="Arial"/>
          <w:sz w:val="20"/>
          <w:lang w:val="en-GB"/>
        </w:rPr>
        <w:t xml:space="preserve">as </w:t>
      </w:r>
      <w:r w:rsidR="005B6229" w:rsidRPr="004E6C18">
        <w:rPr>
          <w:rFonts w:ascii="Arial" w:hAnsi="Arial"/>
          <w:sz w:val="20"/>
          <w:lang w:val="en-GB"/>
        </w:rPr>
        <w:t xml:space="preserve">explained in </w:t>
      </w:r>
      <w:r w:rsidR="001030F4" w:rsidRPr="004E6C18">
        <w:rPr>
          <w:rFonts w:ascii="Arial" w:hAnsi="Arial"/>
          <w:i/>
          <w:sz w:val="20"/>
          <w:lang w:val="en-GB"/>
        </w:rPr>
        <w:t>&lt;Section B, Para 6&gt;</w:t>
      </w:r>
      <w:r w:rsidR="005B6229" w:rsidRPr="004E6C18">
        <w:rPr>
          <w:rFonts w:ascii="Arial" w:hAnsi="Arial"/>
          <w:sz w:val="20"/>
          <w:lang w:val="en-GB"/>
        </w:rPr>
        <w:t>, on any competition and this will be stated in correlation to the bet offer and/or the relevant Sport-specific rule.</w:t>
      </w:r>
    </w:p>
    <w:p w14:paraId="2D4EFDFF" w14:textId="77777777" w:rsidR="005B6229" w:rsidRPr="00AD26C7" w:rsidRDefault="005B6229" w:rsidP="00A45EE9">
      <w:pPr>
        <w:pStyle w:val="ListParagraph"/>
        <w:spacing w:after="0"/>
        <w:ind w:left="786"/>
        <w:rPr>
          <w:rFonts w:ascii="Arial" w:eastAsia="Cambria" w:hAnsi="Arial" w:cs="Arial"/>
          <w:sz w:val="20"/>
          <w:szCs w:val="20"/>
          <w:lang w:val="en-GB"/>
        </w:rPr>
      </w:pPr>
    </w:p>
    <w:p w14:paraId="4A72FAE6" w14:textId="01B1D8B3" w:rsidR="005B6229" w:rsidRPr="00AD26C7" w:rsidRDefault="005B6229" w:rsidP="00E17A4D">
      <w:pPr>
        <w:pStyle w:val="ListParagraph"/>
        <w:numPr>
          <w:ilvl w:val="0"/>
          <w:numId w:val="79"/>
        </w:numPr>
        <w:spacing w:after="0"/>
        <w:rPr>
          <w:rFonts w:ascii="Arial" w:eastAsia="Cambria" w:hAnsi="Arial" w:cs="Arial"/>
          <w:sz w:val="20"/>
          <w:szCs w:val="20"/>
          <w:lang w:val="en-GB"/>
        </w:rPr>
      </w:pPr>
      <w:r w:rsidRPr="004E6C18">
        <w:rPr>
          <w:rFonts w:ascii="Arial" w:hAnsi="Arial"/>
          <w:sz w:val="20"/>
          <w:lang w:val="en-GB"/>
        </w:rPr>
        <w:t xml:space="preserve">No refunds of bets will apply, even if the winning outcome of a match/event is a participant/outcome that has not been listed for betting purposes. On all bet offers the </w:t>
      </w:r>
      <w:r w:rsidR="005E78C1" w:rsidRPr="00AD26C7">
        <w:rPr>
          <w:rFonts w:ascii="Arial" w:hAnsi="Arial" w:cs="Arial"/>
          <w:sz w:val="20"/>
          <w:szCs w:val="20"/>
        </w:rPr>
        <w:t>Customer</w:t>
      </w:r>
      <w:r w:rsidRPr="004E6C18">
        <w:rPr>
          <w:rFonts w:ascii="Arial" w:hAnsi="Arial"/>
          <w:sz w:val="20"/>
          <w:lang w:val="en-GB"/>
        </w:rPr>
        <w:t xml:space="preserve"> has the possibility to ask for a price on a non-listed participant/outcome. </w:t>
      </w:r>
      <w:r w:rsidR="00EF45DC" w:rsidRPr="00AD26C7">
        <w:rPr>
          <w:rFonts w:ascii="Arial" w:hAnsi="Arial" w:cs="Arial"/>
          <w:sz w:val="20"/>
          <w:szCs w:val="20"/>
        </w:rPr>
        <w:t>T</w:t>
      </w:r>
      <w:r w:rsidR="00B253C6" w:rsidRPr="00AD26C7">
        <w:rPr>
          <w:rFonts w:ascii="Arial" w:hAnsi="Arial" w:cs="Arial"/>
          <w:sz w:val="20"/>
          <w:szCs w:val="20"/>
        </w:rPr>
        <w:t>he</w:t>
      </w:r>
      <w:r w:rsidR="007F3E10" w:rsidRPr="004E6C18">
        <w:rPr>
          <w:rFonts w:ascii="Arial" w:hAnsi="Arial"/>
          <w:sz w:val="20"/>
          <w:lang w:val="en-GB"/>
        </w:rPr>
        <w:t xml:space="preserve"> </w:t>
      </w:r>
      <w:r w:rsidR="000F3FDE">
        <w:rPr>
          <w:rFonts w:ascii="Arial" w:hAnsi="Arial"/>
          <w:sz w:val="20"/>
          <w:lang w:val="en-GB"/>
        </w:rPr>
        <w:t>Licensee</w:t>
      </w:r>
      <w:r w:rsidRPr="004E6C18">
        <w:rPr>
          <w:rFonts w:ascii="Arial" w:hAnsi="Arial"/>
          <w:sz w:val="20"/>
          <w:lang w:val="en-GB"/>
        </w:rPr>
        <w:t xml:space="preserve"> reserves the right, at its own discretion, to decline such requests.</w:t>
      </w:r>
    </w:p>
    <w:p w14:paraId="38102C89" w14:textId="77777777" w:rsidR="005B6229" w:rsidRPr="004E6C18" w:rsidRDefault="005B6229" w:rsidP="004E6C18">
      <w:pPr>
        <w:pStyle w:val="ListParagraph"/>
        <w:spacing w:after="0"/>
        <w:ind w:left="786"/>
        <w:rPr>
          <w:rFonts w:ascii="Arial" w:hAnsi="Arial"/>
          <w:sz w:val="20"/>
          <w:lang w:val="en-GB"/>
        </w:rPr>
      </w:pPr>
    </w:p>
    <w:p w14:paraId="5F895B95"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In case a participant is disqualified/withheld/banned from taking part in a subsequent part/phase of an event/competition, the disqualification will be considered to have taken place at the time of the participant’s removal from the event. No alterations will be made to previous results, regardless of any modifications due to said actions.</w:t>
      </w:r>
      <w:r w:rsidR="00C8254F" w:rsidRPr="00AD26C7">
        <w:rPr>
          <w:rFonts w:ascii="Arial" w:eastAsia="Cambria" w:hAnsi="Arial" w:cs="Arial"/>
          <w:sz w:val="20"/>
          <w:szCs w:val="20"/>
          <w:lang w:val="en-GB"/>
        </w:rPr>
        <w:t xml:space="preserve"> Bets placed after the disqualified participant last took part in the event will be declared void.</w:t>
      </w:r>
    </w:p>
    <w:p w14:paraId="338B5ED6" w14:textId="77777777" w:rsidR="005B6229" w:rsidRPr="00AD26C7" w:rsidRDefault="005B6229" w:rsidP="00A45EE9">
      <w:pPr>
        <w:pStyle w:val="ListParagraph"/>
        <w:spacing w:after="0"/>
        <w:ind w:left="786"/>
        <w:rPr>
          <w:rFonts w:ascii="Arial" w:eastAsia="Cambria" w:hAnsi="Arial" w:cs="Arial"/>
          <w:sz w:val="20"/>
          <w:szCs w:val="20"/>
          <w:lang w:val="en-GB"/>
        </w:rPr>
      </w:pPr>
    </w:p>
    <w:p w14:paraId="04C20D50" w14:textId="77777777" w:rsidR="00CD6256" w:rsidRPr="00AD26C7" w:rsidRDefault="00CD6256" w:rsidP="00E17A4D">
      <w:pPr>
        <w:pStyle w:val="ListParagraph"/>
        <w:numPr>
          <w:ilvl w:val="0"/>
          <w:numId w:val="79"/>
        </w:numPr>
        <w:spacing w:after="0"/>
        <w:rPr>
          <w:rFonts w:ascii="Arial" w:eastAsia="Cambria" w:hAnsi="Arial" w:cs="Arial"/>
          <w:sz w:val="20"/>
          <w:szCs w:val="20"/>
          <w:lang w:val="en-GB"/>
        </w:rPr>
      </w:pPr>
      <w:r w:rsidRPr="004E6C18">
        <w:rPr>
          <w:rFonts w:ascii="Arial" w:hAnsi="Arial"/>
          <w:sz w:val="20"/>
          <w:lang w:val="en-GB"/>
        </w:rPr>
        <w:t xml:space="preserve">If two or more Participants share the applicable finishing positions and no odds have been offered for a drawn outcome, the payout will be calculated by dividing the </w:t>
      </w:r>
      <w:r w:rsidR="005D6B9C" w:rsidRPr="00AD26C7">
        <w:rPr>
          <w:rFonts w:ascii="Arial" w:eastAsia="Cambria" w:hAnsi="Arial" w:cs="Arial"/>
          <w:sz w:val="20"/>
          <w:szCs w:val="20"/>
          <w:lang w:val="en-GB"/>
        </w:rPr>
        <w:t>odds</w:t>
      </w:r>
      <w:r w:rsidR="005D6B9C" w:rsidRPr="004E6C18">
        <w:rPr>
          <w:rFonts w:ascii="Arial" w:hAnsi="Arial"/>
          <w:sz w:val="20"/>
          <w:lang w:val="en-GB"/>
        </w:rPr>
        <w:t xml:space="preserve"> </w:t>
      </w:r>
      <w:r w:rsidRPr="004E6C18">
        <w:rPr>
          <w:rFonts w:ascii="Arial" w:hAnsi="Arial"/>
          <w:sz w:val="20"/>
          <w:lang w:val="en-GB"/>
        </w:rPr>
        <w:t xml:space="preserve">by the number of participants sharing </w:t>
      </w:r>
      <w:r w:rsidRPr="004E6C18">
        <w:rPr>
          <w:rFonts w:ascii="Arial" w:hAnsi="Arial"/>
          <w:sz w:val="20"/>
          <w:lang w:val="en-GB"/>
        </w:rPr>
        <w:lastRenderedPageBreak/>
        <w:t>those certain positions and are settled accordingly. The payout will always be at least equal to the stake, except in cases of “Head to Heads”, see &lt;</w:t>
      </w:r>
      <w:r w:rsidRPr="004E6C18">
        <w:rPr>
          <w:rFonts w:ascii="Arial" w:hAnsi="Arial"/>
          <w:i/>
          <w:sz w:val="20"/>
          <w:lang w:val="en-GB"/>
        </w:rPr>
        <w:t>Section B, Para 2.5</w:t>
      </w:r>
      <w:r w:rsidRPr="004E6C18">
        <w:rPr>
          <w:rFonts w:ascii="Arial" w:hAnsi="Arial"/>
          <w:sz w:val="20"/>
          <w:lang w:val="en-GB"/>
        </w:rPr>
        <w:t>&gt; and &lt;</w:t>
      </w:r>
      <w:r w:rsidRPr="004E6C18">
        <w:rPr>
          <w:rFonts w:ascii="Arial" w:hAnsi="Arial"/>
          <w:i/>
          <w:sz w:val="20"/>
          <w:lang w:val="en-GB"/>
        </w:rPr>
        <w:t>Section B, Para 5.19</w:t>
      </w:r>
      <w:r w:rsidRPr="00AD26C7">
        <w:rPr>
          <w:rFonts w:ascii="Arial" w:eastAsia="Cambria" w:hAnsi="Arial" w:cs="Arial"/>
          <w:sz w:val="20"/>
          <w:szCs w:val="20"/>
          <w:lang w:val="en-GB"/>
        </w:rPr>
        <w:t>&gt;</w:t>
      </w:r>
      <w:r w:rsidR="004023B9" w:rsidRPr="00AD26C7">
        <w:rPr>
          <w:rFonts w:ascii="Arial" w:eastAsia="Cambria" w:hAnsi="Arial" w:cs="Arial"/>
          <w:sz w:val="20"/>
          <w:szCs w:val="20"/>
          <w:lang w:val="en-GB"/>
        </w:rPr>
        <w:t>.</w:t>
      </w:r>
    </w:p>
    <w:p w14:paraId="23857A2D" w14:textId="77777777" w:rsidR="005B6229" w:rsidRPr="004E6C18" w:rsidRDefault="005B6229" w:rsidP="004E6C18">
      <w:pPr>
        <w:pStyle w:val="ListParagraph"/>
        <w:spacing w:after="0"/>
        <w:ind w:left="786"/>
        <w:rPr>
          <w:rFonts w:ascii="Arial" w:hAnsi="Arial"/>
          <w:sz w:val="20"/>
          <w:lang w:val="en-GB"/>
        </w:rPr>
      </w:pPr>
    </w:p>
    <w:p w14:paraId="52ACC818"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In “Group Betting” (aka “Best of X”), all listed participants must start the event for bets to stand.</w:t>
      </w:r>
    </w:p>
    <w:p w14:paraId="49851FF4" w14:textId="77777777" w:rsidR="005B6229" w:rsidRPr="00AD26C7" w:rsidRDefault="005B6229" w:rsidP="00A45EE9">
      <w:pPr>
        <w:pStyle w:val="ListParagraph"/>
        <w:spacing w:after="0"/>
        <w:ind w:left="786"/>
        <w:rPr>
          <w:rFonts w:ascii="Arial" w:eastAsia="Cambria" w:hAnsi="Arial" w:cs="Arial"/>
          <w:sz w:val="20"/>
          <w:szCs w:val="20"/>
          <w:lang w:val="en-GB"/>
        </w:rPr>
      </w:pPr>
    </w:p>
    <w:p w14:paraId="1327A850"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“Group Betting” (aka “Best of X”), at least </w:t>
      </w:r>
      <w:r w:rsidR="009E15D2" w:rsidRPr="004E6C18">
        <w:rPr>
          <w:rFonts w:ascii="Arial" w:hAnsi="Arial"/>
          <w:sz w:val="20"/>
          <w:lang w:val="en-GB"/>
        </w:rPr>
        <w:t>one</w:t>
      </w:r>
      <w:r w:rsidRPr="004E6C18">
        <w:rPr>
          <w:rFonts w:ascii="Arial" w:hAnsi="Arial"/>
          <w:sz w:val="20"/>
          <w:lang w:val="en-GB"/>
        </w:rPr>
        <w:t xml:space="preserve"> participant from the selection list must successfully complete the event for bets to stand. Should that not be the case, and the governing association does not follow specific tie-breaking criteria, the bets will be declared void.</w:t>
      </w:r>
    </w:p>
    <w:p w14:paraId="7370C247" w14:textId="77777777" w:rsidR="005B6229" w:rsidRPr="00AD26C7" w:rsidRDefault="005B6229" w:rsidP="00A45EE9">
      <w:pPr>
        <w:pStyle w:val="ListParagraph"/>
        <w:spacing w:after="0"/>
        <w:ind w:left="786"/>
        <w:rPr>
          <w:rFonts w:ascii="Arial" w:eastAsia="Cambria" w:hAnsi="Arial" w:cs="Arial"/>
          <w:sz w:val="20"/>
          <w:szCs w:val="20"/>
          <w:lang w:val="en-GB"/>
        </w:rPr>
      </w:pPr>
    </w:p>
    <w:p w14:paraId="47DA06FE"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a "Head to Head" between </w:t>
      </w:r>
      <w:r w:rsidR="009E15D2" w:rsidRPr="004E6C18">
        <w:rPr>
          <w:rFonts w:ascii="Arial" w:hAnsi="Arial"/>
          <w:sz w:val="20"/>
          <w:lang w:val="en-GB"/>
        </w:rPr>
        <w:t>two or three</w:t>
      </w:r>
      <w:r w:rsidRPr="004E6C18">
        <w:rPr>
          <w:rFonts w:ascii="Arial" w:hAnsi="Arial"/>
          <w:sz w:val="20"/>
          <w:lang w:val="en-GB"/>
        </w:rPr>
        <w:t xml:space="preserve"> participants, all listed participants must star</w:t>
      </w:r>
      <w:r w:rsidR="00BC5061" w:rsidRPr="004E6C18">
        <w:rPr>
          <w:rFonts w:ascii="Arial" w:hAnsi="Arial"/>
          <w:sz w:val="20"/>
          <w:lang w:val="en-GB"/>
        </w:rPr>
        <w:t xml:space="preserve">t the particular round/event </w:t>
      </w:r>
      <w:r w:rsidRPr="004E6C18">
        <w:rPr>
          <w:rFonts w:ascii="Arial" w:hAnsi="Arial"/>
          <w:sz w:val="20"/>
          <w:lang w:val="en-GB"/>
        </w:rPr>
        <w:t>which the bet refers to, for bets to be considered valid.</w:t>
      </w:r>
    </w:p>
    <w:p w14:paraId="124B1904" w14:textId="77777777" w:rsidR="005B6229" w:rsidRPr="00AD26C7" w:rsidRDefault="005B6229" w:rsidP="00A45EE9">
      <w:pPr>
        <w:pStyle w:val="ListParagraph"/>
        <w:spacing w:after="0"/>
        <w:ind w:left="786"/>
        <w:rPr>
          <w:rFonts w:ascii="Arial" w:eastAsia="Cambria" w:hAnsi="Arial" w:cs="Arial"/>
          <w:sz w:val="20"/>
          <w:szCs w:val="20"/>
          <w:lang w:val="en-GB"/>
        </w:rPr>
      </w:pPr>
    </w:p>
    <w:p w14:paraId="660B60A7"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a "Head to Head" between </w:t>
      </w:r>
      <w:r w:rsidR="009E15D2" w:rsidRPr="004E6C18">
        <w:rPr>
          <w:rFonts w:ascii="Arial" w:hAnsi="Arial"/>
          <w:sz w:val="20"/>
          <w:lang w:val="en-GB"/>
        </w:rPr>
        <w:t>two</w:t>
      </w:r>
      <w:r w:rsidRPr="004E6C18">
        <w:rPr>
          <w:rFonts w:ascii="Arial" w:hAnsi="Arial"/>
          <w:sz w:val="20"/>
          <w:lang w:val="en-GB"/>
        </w:rPr>
        <w:t xml:space="preserve"> participants, all bets will be refunded if both participants share the same pos</w:t>
      </w:r>
      <w:r w:rsidR="00BC5061" w:rsidRPr="004E6C18">
        <w:rPr>
          <w:rFonts w:ascii="Arial" w:hAnsi="Arial"/>
          <w:sz w:val="20"/>
          <w:lang w:val="en-GB"/>
        </w:rPr>
        <w:t>ition/score or are eliminated at</w:t>
      </w:r>
      <w:r w:rsidRPr="004E6C18">
        <w:rPr>
          <w:rFonts w:ascii="Arial" w:hAnsi="Arial"/>
          <w:sz w:val="20"/>
          <w:lang w:val="en-GB"/>
        </w:rPr>
        <w:t xml:space="preserve"> the same stage of the competition, unless the governing association follows specific tie-breaking procedures, in which case, these will be deemed valid.</w:t>
      </w:r>
    </w:p>
    <w:p w14:paraId="5D87DB54" w14:textId="77777777" w:rsidR="005B6229" w:rsidRPr="00AD26C7" w:rsidRDefault="005B6229" w:rsidP="00A45EE9">
      <w:pPr>
        <w:pStyle w:val="ListParagraph"/>
        <w:spacing w:after="0"/>
        <w:ind w:left="786"/>
        <w:rPr>
          <w:rFonts w:ascii="Arial" w:hAnsi="Arial" w:cs="Arial"/>
          <w:sz w:val="20"/>
          <w:szCs w:val="20"/>
          <w:lang w:val="en-GB"/>
        </w:rPr>
      </w:pPr>
    </w:p>
    <w:p w14:paraId="3FF61E9A"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a "Head to Head" between </w:t>
      </w:r>
      <w:r w:rsidR="009E15D2" w:rsidRPr="004E6C18">
        <w:rPr>
          <w:rFonts w:ascii="Arial" w:hAnsi="Arial"/>
          <w:sz w:val="20"/>
          <w:lang w:val="en-GB"/>
        </w:rPr>
        <w:t>three</w:t>
      </w:r>
      <w:r w:rsidRPr="004E6C18">
        <w:rPr>
          <w:rFonts w:ascii="Arial" w:hAnsi="Arial"/>
          <w:sz w:val="20"/>
          <w:lang w:val="en-GB"/>
        </w:rPr>
        <w:t xml:space="preserve"> participants and more than </w:t>
      </w:r>
      <w:r w:rsidR="009E15D2" w:rsidRPr="004E6C18">
        <w:rPr>
          <w:rFonts w:ascii="Arial" w:hAnsi="Arial"/>
          <w:sz w:val="20"/>
          <w:lang w:val="en-GB"/>
        </w:rPr>
        <w:t>one</w:t>
      </w:r>
      <w:r w:rsidRPr="004E6C18">
        <w:rPr>
          <w:rFonts w:ascii="Arial" w:hAnsi="Arial"/>
          <w:sz w:val="20"/>
          <w:lang w:val="en-GB"/>
        </w:rPr>
        <w:t xml:space="preserve"> winning outcome, the odds will be divided by the outcomes sharing the winning position, irrespective whether the net outcome is lower than the </w:t>
      </w:r>
      <w:r w:rsidR="005E78C1" w:rsidRPr="00AD26C7">
        <w:rPr>
          <w:rFonts w:ascii="Arial" w:hAnsi="Arial"/>
          <w:sz w:val="20"/>
          <w:lang w:val="en-GB"/>
        </w:rPr>
        <w:t>Customer</w:t>
      </w:r>
      <w:r w:rsidRPr="004E6C18">
        <w:rPr>
          <w:rFonts w:ascii="Arial" w:hAnsi="Arial"/>
          <w:sz w:val="20"/>
          <w:lang w:val="en-GB"/>
        </w:rPr>
        <w:t>'s stake.</w:t>
      </w:r>
    </w:p>
    <w:p w14:paraId="6000C1CD" w14:textId="77777777" w:rsidR="005B6229" w:rsidRPr="00AD26C7" w:rsidRDefault="005B6229" w:rsidP="00A45EE9">
      <w:pPr>
        <w:pStyle w:val="ListParagraph"/>
        <w:spacing w:after="0"/>
        <w:ind w:left="786"/>
        <w:rPr>
          <w:rFonts w:ascii="Arial" w:eastAsia="Cambria" w:hAnsi="Arial" w:cs="Arial"/>
          <w:sz w:val="20"/>
          <w:szCs w:val="20"/>
          <w:lang w:val="en-GB"/>
        </w:rPr>
      </w:pPr>
    </w:p>
    <w:p w14:paraId="1817B6BB"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If a "Head to Head" is offered between different rounds/stages, all participants must take part in the upcoming round/stage for bets to be valid.</w:t>
      </w:r>
      <w:r w:rsidR="00C8254F" w:rsidRPr="00AD26C7">
        <w:rPr>
          <w:rFonts w:ascii="Arial" w:eastAsia="Cambria" w:hAnsi="Arial" w:cs="Arial"/>
          <w:sz w:val="20"/>
          <w:szCs w:val="20"/>
          <w:lang w:val="en-GB"/>
        </w:rPr>
        <w:t xml:space="preserve"> Should any participant listed in the offer not take any subsequent part, bets placed from after the last time the participant was active in the event will be declared void.</w:t>
      </w:r>
    </w:p>
    <w:p w14:paraId="60C9F4EE" w14:textId="77777777" w:rsidR="00641A24" w:rsidRPr="00AD26C7" w:rsidRDefault="00641A24" w:rsidP="00A45EE9">
      <w:pPr>
        <w:pStyle w:val="ListParagraph"/>
        <w:spacing w:after="0"/>
        <w:ind w:left="786"/>
        <w:rPr>
          <w:rFonts w:ascii="Arial" w:eastAsia="Cambria" w:hAnsi="Arial" w:cs="Arial"/>
          <w:sz w:val="20"/>
          <w:szCs w:val="20"/>
          <w:lang w:val="en-GB"/>
        </w:rPr>
      </w:pPr>
    </w:p>
    <w:p w14:paraId="3EC635DD" w14:textId="1ED30D31" w:rsidR="00641A24" w:rsidRPr="004E6C18" w:rsidRDefault="004E025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Unless specifically stated, </w:t>
      </w:r>
      <w:r w:rsidR="00BC5061" w:rsidRPr="004E6C18">
        <w:rPr>
          <w:rFonts w:ascii="Arial" w:hAnsi="Arial"/>
          <w:sz w:val="20"/>
          <w:lang w:val="en-GB"/>
        </w:rPr>
        <w:t xml:space="preserve">whenever the </w:t>
      </w:r>
      <w:r w:rsidR="00954EF5" w:rsidRPr="00AD26C7">
        <w:rPr>
          <w:rFonts w:ascii="Arial" w:hAnsi="Arial" w:cs="Arial"/>
          <w:sz w:val="20"/>
          <w:szCs w:val="20"/>
        </w:rPr>
        <w:t>organizing</w:t>
      </w:r>
      <w:r w:rsidR="00C36294" w:rsidRPr="004E6C18">
        <w:rPr>
          <w:rFonts w:ascii="Arial" w:hAnsi="Arial"/>
          <w:sz w:val="20"/>
          <w:lang w:val="en-GB"/>
        </w:rPr>
        <w:t xml:space="preserve"> association deems it fit to include any necessary rounds, matches, or series of matches (e</w:t>
      </w:r>
      <w:r w:rsidR="00961EB8" w:rsidRPr="004E6C18">
        <w:rPr>
          <w:rFonts w:ascii="Arial" w:hAnsi="Arial"/>
          <w:sz w:val="20"/>
          <w:lang w:val="en-GB"/>
        </w:rPr>
        <w:t>.g</w:t>
      </w:r>
      <w:r w:rsidR="00C36294" w:rsidRPr="004E6C18">
        <w:rPr>
          <w:rFonts w:ascii="Arial" w:hAnsi="Arial"/>
          <w:sz w:val="20"/>
          <w:lang w:val="en-GB"/>
        </w:rPr>
        <w:t xml:space="preserve">. Play-offs, Play-outs, Postseason) following the end of the so-called Regular Season in order to determine </w:t>
      </w:r>
      <w:r w:rsidR="00641A24" w:rsidRPr="004E6C18">
        <w:rPr>
          <w:rFonts w:ascii="Arial" w:hAnsi="Arial"/>
          <w:sz w:val="20"/>
          <w:lang w:val="en-GB"/>
        </w:rPr>
        <w:t xml:space="preserve">the classification, </w:t>
      </w:r>
      <w:r w:rsidR="00C36294" w:rsidRPr="004E6C18">
        <w:rPr>
          <w:rFonts w:ascii="Arial" w:hAnsi="Arial"/>
          <w:sz w:val="20"/>
          <w:lang w:val="en-GB"/>
        </w:rPr>
        <w:t xml:space="preserve">league winners, </w:t>
      </w:r>
      <w:r w:rsidR="00641A24" w:rsidRPr="004E6C18">
        <w:rPr>
          <w:rFonts w:ascii="Arial" w:hAnsi="Arial"/>
          <w:sz w:val="20"/>
          <w:lang w:val="en-GB"/>
        </w:rPr>
        <w:t xml:space="preserve">promotion/relegation, </w:t>
      </w:r>
      <w:r w:rsidR="00946599" w:rsidRPr="004E6C18">
        <w:rPr>
          <w:rFonts w:ascii="Arial" w:hAnsi="Arial"/>
          <w:sz w:val="20"/>
          <w:lang w:val="en-GB"/>
        </w:rPr>
        <w:t>etc.</w:t>
      </w:r>
      <w:r w:rsidR="00C36294" w:rsidRPr="004E6C18">
        <w:rPr>
          <w:rFonts w:ascii="Arial" w:hAnsi="Arial"/>
          <w:sz w:val="20"/>
          <w:lang w:val="en-GB"/>
        </w:rPr>
        <w:t xml:space="preserve">, </w:t>
      </w:r>
      <w:r w:rsidR="007F3E10" w:rsidRPr="004E6C18">
        <w:rPr>
          <w:rFonts w:ascii="Arial" w:hAnsi="Arial"/>
          <w:sz w:val="20"/>
          <w:lang w:val="en-GB"/>
        </w:rPr>
        <w:t xml:space="preserve">the </w:t>
      </w:r>
      <w:r w:rsidR="000F3FDE">
        <w:rPr>
          <w:rFonts w:ascii="Arial" w:hAnsi="Arial"/>
          <w:sz w:val="20"/>
          <w:lang w:val="en-GB"/>
        </w:rPr>
        <w:t>Licensee</w:t>
      </w:r>
      <w:r w:rsidR="00641A24" w:rsidRPr="004E6C18">
        <w:rPr>
          <w:rFonts w:ascii="Arial" w:hAnsi="Arial"/>
          <w:sz w:val="20"/>
          <w:lang w:val="en-GB"/>
        </w:rPr>
        <w:t xml:space="preserve"> will take into account the results and outcomes deriving from </w:t>
      </w:r>
      <w:r w:rsidR="00C36294" w:rsidRPr="004E6C18">
        <w:rPr>
          <w:rFonts w:ascii="Arial" w:hAnsi="Arial"/>
          <w:sz w:val="20"/>
          <w:lang w:val="en-GB"/>
        </w:rPr>
        <w:t xml:space="preserve">these matches for settlement purposes of bets referring to the final league classification, promotion, relegation, etc. For </w:t>
      </w:r>
      <w:r w:rsidR="00736F5F" w:rsidRPr="004E6C18">
        <w:rPr>
          <w:rFonts w:ascii="Arial" w:hAnsi="Arial"/>
          <w:sz w:val="20"/>
          <w:lang w:val="en-GB"/>
        </w:rPr>
        <w:t>example,</w:t>
      </w:r>
      <w:r w:rsidR="00C36294" w:rsidRPr="004E6C18">
        <w:rPr>
          <w:rFonts w:ascii="Arial" w:hAnsi="Arial"/>
          <w:sz w:val="20"/>
          <w:lang w:val="en-GB"/>
        </w:rPr>
        <w:t xml:space="preserve"> </w:t>
      </w:r>
      <w:r w:rsidR="000B6CC7" w:rsidRPr="004E6C18">
        <w:rPr>
          <w:rFonts w:ascii="Arial" w:hAnsi="Arial"/>
          <w:sz w:val="20"/>
          <w:lang w:val="en-GB"/>
        </w:rPr>
        <w:t xml:space="preserve">seasonal </w:t>
      </w:r>
      <w:r w:rsidR="00C36294" w:rsidRPr="004E6C18">
        <w:rPr>
          <w:rFonts w:ascii="Arial" w:hAnsi="Arial"/>
          <w:sz w:val="20"/>
          <w:lang w:val="en-GB"/>
        </w:rPr>
        <w:t xml:space="preserve">bets on </w:t>
      </w:r>
      <w:r w:rsidR="000B6CC7" w:rsidRPr="004E6C18">
        <w:rPr>
          <w:rFonts w:ascii="Arial" w:hAnsi="Arial"/>
          <w:sz w:val="20"/>
          <w:lang w:val="en-GB"/>
        </w:rPr>
        <w:t xml:space="preserve">the team winning the NHL </w:t>
      </w:r>
      <w:r w:rsidR="00C36294" w:rsidRPr="004E6C18">
        <w:rPr>
          <w:rFonts w:ascii="Arial" w:hAnsi="Arial"/>
          <w:sz w:val="20"/>
          <w:lang w:val="en-GB"/>
        </w:rPr>
        <w:t xml:space="preserve">will </w:t>
      </w:r>
      <w:r w:rsidR="000B6CC7" w:rsidRPr="004E6C18">
        <w:rPr>
          <w:rFonts w:ascii="Arial" w:hAnsi="Arial"/>
          <w:sz w:val="20"/>
          <w:lang w:val="en-GB"/>
        </w:rPr>
        <w:t>refer to the Stanley Cup Winners</w:t>
      </w:r>
      <w:r w:rsidR="00C36294" w:rsidRPr="004E6C18">
        <w:rPr>
          <w:rFonts w:ascii="Arial" w:hAnsi="Arial"/>
          <w:sz w:val="20"/>
          <w:lang w:val="en-GB"/>
        </w:rPr>
        <w:t>.</w:t>
      </w:r>
    </w:p>
    <w:p w14:paraId="550D2C3C" w14:textId="77777777" w:rsidR="00C53401" w:rsidRPr="00AD26C7" w:rsidRDefault="00C53401" w:rsidP="00A45EE9">
      <w:pPr>
        <w:pStyle w:val="ListParagraph"/>
        <w:spacing w:after="0"/>
        <w:ind w:left="786"/>
        <w:rPr>
          <w:rFonts w:ascii="Arial" w:eastAsia="Cambria" w:hAnsi="Arial" w:cs="Arial"/>
          <w:sz w:val="20"/>
          <w:szCs w:val="20"/>
          <w:highlight w:val="red"/>
          <w:lang w:val="en-GB"/>
        </w:rPr>
      </w:pPr>
    </w:p>
    <w:p w14:paraId="7566E88A" w14:textId="77777777" w:rsidR="00C53401" w:rsidRPr="004E6C18" w:rsidRDefault="00C53401"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Offers which confront against each other the performances of </w:t>
      </w:r>
      <w:r w:rsidR="009E15D2" w:rsidRPr="004E6C18">
        <w:rPr>
          <w:rFonts w:ascii="Arial" w:hAnsi="Arial"/>
          <w:sz w:val="20"/>
          <w:lang w:val="en-GB"/>
        </w:rPr>
        <w:t xml:space="preserve">two </w:t>
      </w:r>
      <w:r w:rsidR="00961EB8" w:rsidRPr="004E6C18">
        <w:rPr>
          <w:rFonts w:ascii="Arial" w:hAnsi="Arial"/>
          <w:sz w:val="20"/>
          <w:lang w:val="en-GB"/>
        </w:rPr>
        <w:t>or more individuals/</w:t>
      </w:r>
      <w:r w:rsidRPr="004E6C18">
        <w:rPr>
          <w:rFonts w:ascii="Arial" w:hAnsi="Arial"/>
          <w:sz w:val="20"/>
          <w:lang w:val="en-GB"/>
        </w:rPr>
        <w:t>teams over a stipulated timeframe/</w:t>
      </w:r>
      <w:r w:rsidR="00B11CA6" w:rsidRPr="004E6C18">
        <w:rPr>
          <w:rFonts w:ascii="Arial" w:hAnsi="Arial"/>
          <w:sz w:val="20"/>
          <w:lang w:val="en-GB"/>
        </w:rPr>
        <w:t>competition</w:t>
      </w:r>
      <w:r w:rsidRPr="004E6C18">
        <w:rPr>
          <w:rFonts w:ascii="Arial" w:hAnsi="Arial"/>
          <w:sz w:val="20"/>
          <w:lang w:val="en-GB"/>
        </w:rPr>
        <w:t xml:space="preserve"> will only be settled based on the result of the listed participants, disregarding all other participants in the same competition/event.</w:t>
      </w:r>
    </w:p>
    <w:p w14:paraId="07F3E1CF" w14:textId="77777777" w:rsidR="00B15654" w:rsidRPr="00AD26C7" w:rsidRDefault="000B6CC7"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 xml:space="preserve"> </w:t>
      </w:r>
    </w:p>
    <w:p w14:paraId="322A766D" w14:textId="77777777" w:rsidR="000B6CC7" w:rsidRPr="004E6C18" w:rsidRDefault="004E0259" w:rsidP="00E17A4D">
      <w:pPr>
        <w:pStyle w:val="ListParagraph"/>
        <w:numPr>
          <w:ilvl w:val="0"/>
          <w:numId w:val="79"/>
        </w:numPr>
        <w:spacing w:after="0"/>
        <w:rPr>
          <w:rFonts w:ascii="Arial" w:hAnsi="Arial"/>
          <w:sz w:val="20"/>
          <w:lang w:val="en-GB"/>
        </w:rPr>
      </w:pPr>
      <w:r w:rsidRPr="004E6C18">
        <w:rPr>
          <w:rFonts w:ascii="Arial" w:hAnsi="Arial"/>
          <w:sz w:val="20"/>
          <w:lang w:val="en-GB"/>
        </w:rPr>
        <w:t>Unless specifically stated, a</w:t>
      </w:r>
      <w:r w:rsidR="000B6CC7" w:rsidRPr="004E6C18">
        <w:rPr>
          <w:rFonts w:ascii="Arial" w:hAnsi="Arial"/>
          <w:sz w:val="20"/>
          <w:lang w:val="en-GB"/>
        </w:rPr>
        <w:t xml:space="preserve">ll </w:t>
      </w:r>
      <w:r w:rsidR="0027727C" w:rsidRPr="004E6C18">
        <w:rPr>
          <w:rFonts w:ascii="Arial" w:hAnsi="Arial"/>
          <w:sz w:val="20"/>
          <w:lang w:val="en-GB"/>
        </w:rPr>
        <w:t>offers</w:t>
      </w:r>
      <w:r w:rsidR="000B6CC7" w:rsidRPr="004E6C18">
        <w:rPr>
          <w:rFonts w:ascii="Arial" w:hAnsi="Arial"/>
          <w:sz w:val="20"/>
          <w:lang w:val="en-GB"/>
        </w:rPr>
        <w:t xml:space="preserve"> referring to a single player</w:t>
      </w:r>
      <w:r w:rsidR="00961EB8" w:rsidRPr="004E6C18">
        <w:rPr>
          <w:rFonts w:ascii="Arial" w:hAnsi="Arial"/>
          <w:sz w:val="20"/>
          <w:lang w:val="en-GB"/>
        </w:rPr>
        <w:t>’s</w:t>
      </w:r>
      <w:r w:rsidR="000B6CC7" w:rsidRPr="004E6C18">
        <w:rPr>
          <w:rFonts w:ascii="Arial" w:hAnsi="Arial"/>
          <w:sz w:val="20"/>
          <w:lang w:val="en-GB"/>
        </w:rPr>
        <w:t xml:space="preserve"> performance in a specific domestic league (such as Total Goals Scored by Player X in League Y) or "Head to Head" bet offers involving </w:t>
      </w:r>
      <w:r w:rsidR="009E15D2" w:rsidRPr="004E6C18">
        <w:rPr>
          <w:rFonts w:ascii="Arial" w:hAnsi="Arial"/>
          <w:sz w:val="20"/>
          <w:lang w:val="en-GB"/>
        </w:rPr>
        <w:t>two</w:t>
      </w:r>
      <w:r w:rsidR="000B6CC7" w:rsidRPr="004E6C18">
        <w:rPr>
          <w:rFonts w:ascii="Arial" w:hAnsi="Arial"/>
          <w:sz w:val="20"/>
          <w:lang w:val="en-GB"/>
        </w:rPr>
        <w:t xml:space="preserve"> players</w:t>
      </w:r>
      <w:r w:rsidR="00961EB8" w:rsidRPr="004E6C18">
        <w:rPr>
          <w:rFonts w:ascii="Arial" w:hAnsi="Arial"/>
          <w:sz w:val="20"/>
          <w:lang w:val="en-GB"/>
        </w:rPr>
        <w:t>’ performances</w:t>
      </w:r>
      <w:r w:rsidR="000B6CC7" w:rsidRPr="004E6C18">
        <w:rPr>
          <w:rFonts w:ascii="Arial" w:hAnsi="Arial"/>
          <w:sz w:val="20"/>
          <w:lang w:val="en-GB"/>
        </w:rPr>
        <w:t xml:space="preserve"> in domestic leagues, will </w:t>
      </w:r>
      <w:r w:rsidRPr="004E6C18">
        <w:rPr>
          <w:rFonts w:ascii="Arial" w:hAnsi="Arial"/>
          <w:sz w:val="20"/>
          <w:lang w:val="en-GB"/>
        </w:rPr>
        <w:t xml:space="preserve">not </w:t>
      </w:r>
      <w:r w:rsidR="000B6CC7" w:rsidRPr="004E6C18">
        <w:rPr>
          <w:rFonts w:ascii="Arial" w:hAnsi="Arial"/>
          <w:sz w:val="20"/>
          <w:lang w:val="en-GB"/>
        </w:rPr>
        <w:t xml:space="preserve">take into account those events happening </w:t>
      </w:r>
      <w:r w:rsidRPr="004E6C18">
        <w:rPr>
          <w:rFonts w:ascii="Arial" w:hAnsi="Arial"/>
          <w:sz w:val="20"/>
          <w:lang w:val="en-GB"/>
        </w:rPr>
        <w:t xml:space="preserve">during </w:t>
      </w:r>
      <w:r w:rsidR="000B6CC7" w:rsidRPr="004E6C18">
        <w:rPr>
          <w:rFonts w:ascii="Arial" w:hAnsi="Arial"/>
          <w:sz w:val="20"/>
          <w:lang w:val="en-GB"/>
        </w:rPr>
        <w:t xml:space="preserve">eventual </w:t>
      </w:r>
      <w:r w:rsidR="003D649F" w:rsidRPr="004E6C18">
        <w:rPr>
          <w:rFonts w:ascii="Arial" w:hAnsi="Arial"/>
          <w:sz w:val="20"/>
          <w:lang w:val="en-GB"/>
        </w:rPr>
        <w:t>P</w:t>
      </w:r>
      <w:r w:rsidR="000B6CC7" w:rsidRPr="004E6C18">
        <w:rPr>
          <w:rFonts w:ascii="Arial" w:hAnsi="Arial"/>
          <w:sz w:val="20"/>
          <w:lang w:val="en-GB"/>
        </w:rPr>
        <w:t>lay</w:t>
      </w:r>
      <w:r w:rsidR="003D649F" w:rsidRPr="004E6C18">
        <w:rPr>
          <w:rFonts w:ascii="Arial" w:hAnsi="Arial"/>
          <w:sz w:val="20"/>
          <w:lang w:val="en-GB"/>
        </w:rPr>
        <w:t>-o</w:t>
      </w:r>
      <w:r w:rsidR="000B6CC7" w:rsidRPr="004E6C18">
        <w:rPr>
          <w:rFonts w:ascii="Arial" w:hAnsi="Arial"/>
          <w:sz w:val="20"/>
          <w:lang w:val="en-GB"/>
        </w:rPr>
        <w:t>ffs/</w:t>
      </w:r>
      <w:r w:rsidR="003D649F" w:rsidRPr="004E6C18">
        <w:rPr>
          <w:rFonts w:ascii="Arial" w:hAnsi="Arial"/>
          <w:sz w:val="20"/>
          <w:lang w:val="en-GB"/>
        </w:rPr>
        <w:t>P</w:t>
      </w:r>
      <w:r w:rsidR="000B6CC7" w:rsidRPr="004E6C18">
        <w:rPr>
          <w:rFonts w:ascii="Arial" w:hAnsi="Arial"/>
          <w:sz w:val="20"/>
          <w:lang w:val="en-GB"/>
        </w:rPr>
        <w:t>lay</w:t>
      </w:r>
      <w:r w:rsidR="003D649F" w:rsidRPr="004E6C18">
        <w:rPr>
          <w:rFonts w:ascii="Arial" w:hAnsi="Arial"/>
          <w:sz w:val="20"/>
          <w:lang w:val="en-GB"/>
        </w:rPr>
        <w:t>-</w:t>
      </w:r>
      <w:r w:rsidR="000B6CC7" w:rsidRPr="004E6C18">
        <w:rPr>
          <w:rFonts w:ascii="Arial" w:hAnsi="Arial"/>
          <w:sz w:val="20"/>
          <w:lang w:val="en-GB"/>
        </w:rPr>
        <w:t>outs/</w:t>
      </w:r>
      <w:r w:rsidR="003D649F" w:rsidRPr="004E6C18">
        <w:rPr>
          <w:rFonts w:ascii="Arial" w:hAnsi="Arial"/>
          <w:sz w:val="20"/>
          <w:lang w:val="en-GB"/>
        </w:rPr>
        <w:t>Post-</w:t>
      </w:r>
      <w:r w:rsidR="000B6CC7" w:rsidRPr="004E6C18">
        <w:rPr>
          <w:rFonts w:ascii="Arial" w:hAnsi="Arial"/>
          <w:sz w:val="20"/>
          <w:lang w:val="en-GB"/>
        </w:rPr>
        <w:t xml:space="preserve">season or any other matches, or series of, which would happen after the </w:t>
      </w:r>
      <w:r w:rsidRPr="004E6C18">
        <w:rPr>
          <w:rFonts w:ascii="Arial" w:hAnsi="Arial"/>
          <w:sz w:val="20"/>
          <w:lang w:val="en-GB"/>
        </w:rPr>
        <w:t>so-called Regular Season.</w:t>
      </w:r>
    </w:p>
    <w:p w14:paraId="220DFE3A" w14:textId="77777777" w:rsidR="0027727C" w:rsidRPr="00AD26C7" w:rsidRDefault="0027727C" w:rsidP="00A45EE9">
      <w:pPr>
        <w:pStyle w:val="ListParagraph"/>
        <w:spacing w:after="0"/>
        <w:ind w:left="786"/>
        <w:rPr>
          <w:rFonts w:ascii="Arial" w:eastAsia="Cambria" w:hAnsi="Arial" w:cs="Arial"/>
          <w:sz w:val="20"/>
          <w:szCs w:val="20"/>
          <w:lang w:val="en-GB"/>
        </w:rPr>
      </w:pPr>
    </w:p>
    <w:p w14:paraId="0DDECD9E" w14:textId="03A11E3E" w:rsidR="0027727C" w:rsidRPr="004E6C18" w:rsidRDefault="0027727C"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Offers related to a total amount of occurrences/events scored/tallied by a particular team, either in a single team performance in a specific domestic league (such as Total Goals Scored by Team X), or "Head to Head" bet offers involving </w:t>
      </w:r>
      <w:r w:rsidR="009E15D2" w:rsidRPr="004E6C18">
        <w:rPr>
          <w:rFonts w:ascii="Arial" w:hAnsi="Arial"/>
          <w:sz w:val="20"/>
          <w:lang w:val="en-GB"/>
        </w:rPr>
        <w:t>two</w:t>
      </w:r>
      <w:r w:rsidRPr="004E6C18">
        <w:rPr>
          <w:rFonts w:ascii="Arial" w:hAnsi="Arial"/>
          <w:sz w:val="20"/>
          <w:lang w:val="en-GB"/>
        </w:rPr>
        <w:t xml:space="preserve"> teams</w:t>
      </w:r>
      <w:r w:rsidR="007B2C46" w:rsidRPr="004E6C18">
        <w:rPr>
          <w:rFonts w:ascii="Arial" w:hAnsi="Arial"/>
          <w:sz w:val="20"/>
          <w:lang w:val="en-GB"/>
        </w:rPr>
        <w:t>’</w:t>
      </w:r>
      <w:r w:rsidRPr="004E6C18">
        <w:rPr>
          <w:rFonts w:ascii="Arial" w:hAnsi="Arial"/>
          <w:sz w:val="20"/>
          <w:lang w:val="en-GB"/>
        </w:rPr>
        <w:t xml:space="preserve"> performances</w:t>
      </w:r>
      <w:r w:rsidR="007B2C46" w:rsidRPr="004E6C18">
        <w:rPr>
          <w:rFonts w:ascii="Arial" w:hAnsi="Arial"/>
          <w:sz w:val="20"/>
          <w:lang w:val="en-GB"/>
        </w:rPr>
        <w:t xml:space="preserve"> in domestic leagues </w:t>
      </w:r>
      <w:r w:rsidRPr="004E6C18">
        <w:rPr>
          <w:rFonts w:ascii="Arial" w:hAnsi="Arial"/>
          <w:sz w:val="20"/>
          <w:lang w:val="en-GB"/>
        </w:rPr>
        <w:t xml:space="preserve"> or a cumulative league performance  will not take into account those events happening during eventual </w:t>
      </w:r>
      <w:r w:rsidR="003D649F" w:rsidRPr="004E6C18">
        <w:rPr>
          <w:rFonts w:ascii="Arial" w:hAnsi="Arial"/>
          <w:sz w:val="20"/>
          <w:lang w:val="en-GB"/>
        </w:rPr>
        <w:t>Play-offs/Play-outs/Post-season</w:t>
      </w:r>
      <w:r w:rsidRPr="004E6C18">
        <w:rPr>
          <w:rFonts w:ascii="Arial" w:hAnsi="Arial"/>
          <w:sz w:val="20"/>
          <w:lang w:val="en-GB"/>
        </w:rPr>
        <w:t xml:space="preserve"> or any other matches, or series of, which would happen after the so-called Regular Season</w:t>
      </w:r>
      <w:r w:rsidR="00C64478" w:rsidRPr="004E6C18">
        <w:rPr>
          <w:rFonts w:ascii="Arial" w:hAnsi="Arial"/>
          <w:sz w:val="20"/>
          <w:lang w:val="en-GB"/>
        </w:rPr>
        <w:t>, unless otherwise specified</w:t>
      </w:r>
      <w:r w:rsidRPr="004E6C18">
        <w:rPr>
          <w:rFonts w:ascii="Arial" w:hAnsi="Arial"/>
          <w:sz w:val="20"/>
          <w:lang w:val="en-GB"/>
        </w:rPr>
        <w:t>.</w:t>
      </w:r>
    </w:p>
    <w:p w14:paraId="3782D202" w14:textId="77777777" w:rsidR="004023B9" w:rsidRPr="00AD26C7" w:rsidRDefault="004023B9" w:rsidP="00A45EE9">
      <w:pPr>
        <w:pStyle w:val="ListParagraph"/>
        <w:spacing w:after="0"/>
        <w:rPr>
          <w:rFonts w:ascii="Arial" w:eastAsia="Cambria" w:hAnsi="Arial" w:cs="Arial"/>
          <w:sz w:val="20"/>
          <w:szCs w:val="20"/>
          <w:lang w:val="en-GB"/>
        </w:rPr>
      </w:pPr>
    </w:p>
    <w:p w14:paraId="30BF65A1" w14:textId="77777777" w:rsidR="004023B9" w:rsidRPr="004E6C18" w:rsidRDefault="00B958E5" w:rsidP="00E17A4D">
      <w:pPr>
        <w:pStyle w:val="ListParagraph"/>
        <w:numPr>
          <w:ilvl w:val="0"/>
          <w:numId w:val="79"/>
        </w:numPr>
        <w:spacing w:after="0"/>
        <w:rPr>
          <w:rFonts w:ascii="Arial" w:hAnsi="Arial"/>
          <w:sz w:val="20"/>
          <w:lang w:val="en-GB"/>
        </w:rPr>
      </w:pPr>
      <w:r w:rsidRPr="004E6C18">
        <w:rPr>
          <w:rFonts w:ascii="Arial" w:hAnsi="Arial"/>
          <w:sz w:val="20"/>
          <w:lang w:val="en-GB"/>
        </w:rPr>
        <w:lastRenderedPageBreak/>
        <w:t xml:space="preserve">In a single player performance bet offer in a specific domestic league (such as Total Goals Scored by Player X in League Y) or "Head to Head" bet offers involving two players’ performances in domestic leagues, </w:t>
      </w:r>
      <w:r w:rsidRPr="00AD26C7">
        <w:rPr>
          <w:rFonts w:ascii="Arial" w:eastAsia="Cambria" w:hAnsi="Arial" w:cs="Arial"/>
          <w:sz w:val="20"/>
          <w:szCs w:val="20"/>
          <w:lang w:val="en-GB"/>
        </w:rPr>
        <w:t xml:space="preserve">unless an outcome has already been achieved, stakes will be refunded </w:t>
      </w:r>
      <w:r w:rsidRPr="004E6C18">
        <w:rPr>
          <w:rFonts w:ascii="Arial" w:hAnsi="Arial"/>
          <w:sz w:val="20"/>
          <w:lang w:val="en-GB"/>
        </w:rPr>
        <w:t xml:space="preserve">should any of the following occurrences happen to </w:t>
      </w:r>
      <w:r w:rsidRPr="00AD26C7">
        <w:rPr>
          <w:rFonts w:ascii="Arial" w:eastAsia="Cambria" w:hAnsi="Arial" w:cs="Arial"/>
          <w:sz w:val="20"/>
          <w:szCs w:val="20"/>
          <w:lang w:val="en-GB"/>
        </w:rPr>
        <w:t>any relevant participant</w:t>
      </w:r>
      <w:r w:rsidRPr="004E6C18">
        <w:rPr>
          <w:rFonts w:ascii="Arial" w:hAnsi="Arial"/>
          <w:sz w:val="20"/>
          <w:lang w:val="en-GB"/>
        </w:rPr>
        <w:t xml:space="preserve">: (i) </w:t>
      </w:r>
      <w:r w:rsidRPr="00AD26C7">
        <w:rPr>
          <w:rFonts w:ascii="Arial" w:eastAsia="Cambria" w:hAnsi="Arial" w:cs="Arial"/>
          <w:sz w:val="20"/>
          <w:szCs w:val="20"/>
          <w:lang w:val="en-GB"/>
        </w:rPr>
        <w:t>is</w:t>
      </w:r>
      <w:r w:rsidRPr="004E6C18">
        <w:rPr>
          <w:rFonts w:ascii="Arial" w:hAnsi="Arial"/>
          <w:sz w:val="20"/>
          <w:lang w:val="en-GB"/>
        </w:rPr>
        <w:t xml:space="preserve"> not part </w:t>
      </w:r>
      <w:r w:rsidRPr="00AD26C7">
        <w:rPr>
          <w:rFonts w:ascii="Arial" w:eastAsia="Cambria" w:hAnsi="Arial" w:cs="Arial"/>
          <w:sz w:val="20"/>
          <w:szCs w:val="20"/>
          <w:lang w:val="en-GB"/>
        </w:rPr>
        <w:t>of the matchday squad for the club/team they are eligible for</w:t>
      </w:r>
      <w:r w:rsidRPr="004E6C18">
        <w:rPr>
          <w:rFonts w:ascii="Arial" w:hAnsi="Arial"/>
          <w:sz w:val="20"/>
          <w:lang w:val="en-GB"/>
        </w:rPr>
        <w:t xml:space="preserve"> at </w:t>
      </w:r>
      <w:r w:rsidRPr="00AD26C7">
        <w:rPr>
          <w:rFonts w:ascii="Arial" w:eastAsia="Cambria" w:hAnsi="Arial" w:cs="Arial"/>
          <w:sz w:val="20"/>
          <w:szCs w:val="20"/>
          <w:lang w:val="en-GB"/>
        </w:rPr>
        <w:t xml:space="preserve">time of bet placement in </w:t>
      </w:r>
      <w:r w:rsidRPr="004E6C18">
        <w:rPr>
          <w:rFonts w:ascii="Arial" w:hAnsi="Arial"/>
          <w:sz w:val="20"/>
          <w:lang w:val="en-GB"/>
        </w:rPr>
        <w:t xml:space="preserve">50% </w:t>
      </w:r>
      <w:r w:rsidRPr="00AD26C7">
        <w:rPr>
          <w:rFonts w:ascii="Arial" w:eastAsia="Cambria" w:hAnsi="Arial" w:cs="Arial"/>
          <w:sz w:val="20"/>
          <w:szCs w:val="20"/>
          <w:lang w:val="en-GB"/>
        </w:rPr>
        <w:t xml:space="preserve">or more </w:t>
      </w:r>
      <w:r w:rsidRPr="004E6C18">
        <w:rPr>
          <w:rFonts w:ascii="Arial" w:hAnsi="Arial"/>
          <w:sz w:val="20"/>
          <w:lang w:val="en-GB"/>
        </w:rPr>
        <w:t xml:space="preserve">of the </w:t>
      </w:r>
      <w:r w:rsidRPr="00AD26C7">
        <w:rPr>
          <w:rFonts w:ascii="Arial" w:eastAsia="Cambria" w:hAnsi="Arial" w:cs="Arial"/>
          <w:sz w:val="20"/>
          <w:szCs w:val="20"/>
          <w:lang w:val="en-GB"/>
        </w:rPr>
        <w:t>remaining applicable</w:t>
      </w:r>
      <w:r w:rsidRPr="004E6C18">
        <w:rPr>
          <w:rFonts w:ascii="Arial" w:hAnsi="Arial"/>
          <w:sz w:val="20"/>
          <w:lang w:val="en-GB"/>
        </w:rPr>
        <w:t xml:space="preserve"> matches</w:t>
      </w:r>
      <w:r w:rsidR="009E3C99" w:rsidRPr="004E6C18">
        <w:rPr>
          <w:rFonts w:ascii="Arial" w:hAnsi="Arial"/>
          <w:sz w:val="20"/>
          <w:lang w:val="en-GB"/>
        </w:rPr>
        <w:t xml:space="preserve"> </w:t>
      </w:r>
      <w:r w:rsidR="009E3C99" w:rsidRPr="00AD26C7">
        <w:rPr>
          <w:rFonts w:ascii="Arial" w:eastAsia="Cambria" w:hAnsi="Arial" w:cs="Arial"/>
          <w:sz w:val="20"/>
          <w:szCs w:val="20"/>
          <w:lang w:val="en-GB"/>
        </w:rPr>
        <w:t>for any reason</w:t>
      </w:r>
      <w:r w:rsidRPr="00AD26C7">
        <w:rPr>
          <w:rFonts w:ascii="Arial" w:eastAsia="Cambria" w:hAnsi="Arial" w:cs="Arial"/>
          <w:sz w:val="20"/>
          <w:szCs w:val="20"/>
          <w:lang w:val="en-GB"/>
        </w:rPr>
        <w:t>,</w:t>
      </w:r>
      <w:r w:rsidRPr="004E6C18">
        <w:rPr>
          <w:rFonts w:ascii="Arial" w:hAnsi="Arial"/>
          <w:sz w:val="20"/>
          <w:lang w:val="en-GB"/>
        </w:rPr>
        <w:t xml:space="preserve"> (ii) does not take part in at least another match after the bet has been placed, (iii) totals the same amount as the other player</w:t>
      </w:r>
      <w:r w:rsidRPr="00AD26C7">
        <w:rPr>
          <w:rFonts w:ascii="Arial" w:eastAsia="Cambria" w:hAnsi="Arial" w:cs="Arial"/>
          <w:sz w:val="20"/>
          <w:szCs w:val="20"/>
          <w:lang w:val="en-GB"/>
        </w:rPr>
        <w:t>, unless a draw/tie option has been offered. Other sports-specific conditions may apply, please refer to the Sport-specific section.</w:t>
      </w:r>
      <w:r w:rsidRPr="00AD26C7" w:rsidDel="00B958E5">
        <w:rPr>
          <w:rFonts w:ascii="Arial" w:eastAsia="Cambria" w:hAnsi="Arial" w:cs="Arial"/>
          <w:sz w:val="20"/>
          <w:szCs w:val="20"/>
          <w:lang w:val="en-GB"/>
        </w:rPr>
        <w:t xml:space="preserve"> </w:t>
      </w:r>
    </w:p>
    <w:p w14:paraId="39AA8F3B" w14:textId="77777777" w:rsidR="005B6229" w:rsidRPr="00AD26C7" w:rsidRDefault="005B6229" w:rsidP="00A45EE9">
      <w:pPr>
        <w:pStyle w:val="ListParagraph"/>
        <w:spacing w:after="0"/>
        <w:ind w:left="786"/>
        <w:rPr>
          <w:rFonts w:ascii="Arial" w:eastAsia="Cambria" w:hAnsi="Arial" w:cs="Arial"/>
          <w:sz w:val="20"/>
          <w:szCs w:val="20"/>
          <w:lang w:val="en-GB"/>
        </w:rPr>
      </w:pPr>
    </w:p>
    <w:p w14:paraId="5F4597AF"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In a single player performance bet offer in a specific event (such as Total Goals Scored by Player X in International Tournament) or "Head to Head" bet offers involving </w:t>
      </w:r>
      <w:r w:rsidR="009E15D2" w:rsidRPr="004E6C18">
        <w:rPr>
          <w:rFonts w:ascii="Arial" w:hAnsi="Arial"/>
          <w:sz w:val="20"/>
          <w:lang w:val="en-GB"/>
        </w:rPr>
        <w:t>two</w:t>
      </w:r>
      <w:r w:rsidRPr="004E6C18">
        <w:rPr>
          <w:rFonts w:ascii="Arial" w:hAnsi="Arial"/>
          <w:sz w:val="20"/>
          <w:lang w:val="en-GB"/>
        </w:rPr>
        <w:t xml:space="preserve"> players</w:t>
      </w:r>
      <w:r w:rsidR="00363AFD" w:rsidRPr="004E6C18">
        <w:rPr>
          <w:rFonts w:ascii="Arial" w:hAnsi="Arial"/>
          <w:sz w:val="20"/>
          <w:lang w:val="en-GB"/>
        </w:rPr>
        <w:t>’</w:t>
      </w:r>
      <w:r w:rsidRPr="004E6C18">
        <w:rPr>
          <w:rFonts w:ascii="Arial" w:hAnsi="Arial"/>
          <w:sz w:val="20"/>
          <w:lang w:val="en-GB"/>
        </w:rPr>
        <w:t xml:space="preserve"> performances in specific events, should any of the following occurrences happen to either of the participants in the selection list, the bets will be considered void: (i) does not take part at all in the event (ii) does not take part in at least another match after the bet has been placed, (iii) totals the same amount as the other participant</w:t>
      </w:r>
      <w:r w:rsidR="001A2E7B" w:rsidRPr="00AD26C7">
        <w:rPr>
          <w:rFonts w:ascii="Arial" w:eastAsia="Cambria" w:hAnsi="Arial" w:cs="Arial"/>
          <w:sz w:val="20"/>
          <w:szCs w:val="20"/>
          <w:lang w:val="en-GB"/>
        </w:rPr>
        <w:t>, unless a draw/tie option has been offered</w:t>
      </w:r>
      <w:r w:rsidRPr="004E6C18">
        <w:rPr>
          <w:rFonts w:ascii="Arial" w:hAnsi="Arial"/>
          <w:sz w:val="20"/>
          <w:lang w:val="en-GB"/>
        </w:rPr>
        <w:t>.</w:t>
      </w:r>
    </w:p>
    <w:p w14:paraId="0BD8F8D5" w14:textId="77777777" w:rsidR="009271AC" w:rsidRPr="00AD26C7" w:rsidRDefault="009271AC" w:rsidP="00A45EE9">
      <w:pPr>
        <w:pStyle w:val="ListParagraph"/>
        <w:spacing w:after="0"/>
        <w:rPr>
          <w:rFonts w:ascii="Arial" w:eastAsia="Cambria" w:hAnsi="Arial" w:cs="Arial"/>
          <w:sz w:val="20"/>
          <w:szCs w:val="20"/>
          <w:lang w:val="en-GB"/>
        </w:rPr>
      </w:pPr>
    </w:p>
    <w:p w14:paraId="140612FC" w14:textId="5711D9E2" w:rsidR="005E2C5A" w:rsidRPr="005E2C5A" w:rsidRDefault="004422B4" w:rsidP="00E17A4D">
      <w:pPr>
        <w:pStyle w:val="ListParagraph"/>
        <w:numPr>
          <w:ilvl w:val="0"/>
          <w:numId w:val="79"/>
        </w:numPr>
        <w:spacing w:after="0"/>
        <w:ind w:left="786"/>
        <w:rPr>
          <w:rFonts w:ascii="Arial" w:eastAsia="Cambria" w:hAnsi="Arial" w:cs="Arial"/>
          <w:sz w:val="20"/>
          <w:szCs w:val="20"/>
          <w:lang w:val="en-GB"/>
        </w:rPr>
      </w:pPr>
      <w:r w:rsidRPr="005E2C5A">
        <w:rPr>
          <w:rFonts w:ascii="Arial" w:hAnsi="Arial"/>
          <w:sz w:val="20"/>
          <w:lang w:val="en-GB"/>
        </w:rPr>
        <w:t xml:space="preserve">During specific events </w:t>
      </w:r>
      <w:r w:rsidR="007F3E10" w:rsidRPr="005E2C5A">
        <w:rPr>
          <w:rFonts w:ascii="Arial" w:eastAsia="Cambria" w:hAnsi="Arial" w:cs="Arial"/>
          <w:sz w:val="20"/>
          <w:szCs w:val="20"/>
          <w:lang w:val="en-GB"/>
        </w:rPr>
        <w:t>[</w:t>
      </w:r>
      <w:r w:rsidR="007F3E10" w:rsidRPr="005E2C5A">
        <w:rPr>
          <w:rFonts w:ascii="Arial" w:hAnsi="Arial"/>
          <w:sz w:val="20"/>
          <w:lang w:val="en-GB"/>
        </w:rPr>
        <w:t xml:space="preserve">the </w:t>
      </w:r>
      <w:r w:rsidR="000F3FDE">
        <w:rPr>
          <w:rFonts w:ascii="Arial" w:hAnsi="Arial"/>
          <w:sz w:val="20"/>
          <w:lang w:val="en-GB"/>
        </w:rPr>
        <w:t>Licensee</w:t>
      </w:r>
      <w:r w:rsidR="007F3E10" w:rsidRPr="005E2C5A">
        <w:rPr>
          <w:rFonts w:ascii="Arial" w:eastAsia="Cambria" w:hAnsi="Arial" w:cs="Arial"/>
          <w:sz w:val="20"/>
          <w:szCs w:val="20"/>
          <w:lang w:val="en-GB"/>
        </w:rPr>
        <w:t>]</w:t>
      </w:r>
      <w:r w:rsidRPr="005E2C5A">
        <w:rPr>
          <w:rFonts w:ascii="Arial" w:hAnsi="Arial"/>
          <w:sz w:val="20"/>
          <w:lang w:val="en-GB"/>
        </w:rPr>
        <w:t xml:space="preserve"> might decide to offer for betting a reduced selection of participants and might also include betting options such as "any other", "the field", or similar. This option includes all unlisted participants except for the ones mentioned specifically as available</w:t>
      </w:r>
      <w:r w:rsidR="00C13AE7" w:rsidRPr="005E2C5A">
        <w:rPr>
          <w:rFonts w:ascii="Arial" w:hAnsi="Arial"/>
          <w:sz w:val="20"/>
          <w:lang w:val="en-GB"/>
        </w:rPr>
        <w:t xml:space="preserve"> in the </w:t>
      </w:r>
      <w:r w:rsidR="00A62863" w:rsidRPr="005E2C5A">
        <w:rPr>
          <w:rFonts w:ascii="Arial" w:hAnsi="Arial"/>
          <w:sz w:val="20"/>
          <w:lang w:val="en-GB"/>
        </w:rPr>
        <w:t>betting market</w:t>
      </w:r>
      <w:r w:rsidRPr="005E2C5A">
        <w:rPr>
          <w:rFonts w:ascii="Arial" w:hAnsi="Arial"/>
          <w:sz w:val="20"/>
          <w:lang w:val="en-GB"/>
        </w:rPr>
        <w:t>.</w:t>
      </w:r>
      <w:r w:rsidR="003330A0" w:rsidRPr="005E2C5A">
        <w:rPr>
          <w:rFonts w:ascii="Arial" w:eastAsia="Cambria" w:hAnsi="Arial" w:cs="Arial"/>
          <w:sz w:val="20"/>
          <w:szCs w:val="20"/>
          <w:lang w:val="en-GB"/>
        </w:rPr>
        <w:t xml:space="preserve"> </w:t>
      </w:r>
      <w:r w:rsidR="005E2C5A" w:rsidRPr="005E2C5A">
        <w:rPr>
          <w:rFonts w:ascii="Arial" w:eastAsia="Cambria" w:hAnsi="Arial" w:cs="Arial"/>
          <w:sz w:val="20"/>
          <w:szCs w:val="20"/>
          <w:lang w:val="en-GB"/>
        </w:rPr>
        <w:t xml:space="preserve">All named participants are </w:t>
      </w:r>
      <w:r w:rsidR="003330A0" w:rsidRPr="005E2C5A">
        <w:rPr>
          <w:rFonts w:ascii="Arial" w:eastAsia="Cambria" w:hAnsi="Arial" w:cs="Arial"/>
          <w:sz w:val="20"/>
          <w:szCs w:val="20"/>
          <w:lang w:val="en-GB"/>
        </w:rPr>
        <w:t>exclude</w:t>
      </w:r>
      <w:r w:rsidR="005E2C5A" w:rsidRPr="005E2C5A">
        <w:rPr>
          <w:rFonts w:ascii="Arial" w:eastAsia="Cambria" w:hAnsi="Arial" w:cs="Arial"/>
          <w:sz w:val="20"/>
          <w:szCs w:val="20"/>
          <w:lang w:val="en-GB"/>
        </w:rPr>
        <w:t>d.</w:t>
      </w:r>
    </w:p>
    <w:p w14:paraId="1E7D7EE8" w14:textId="6F3A4912" w:rsidR="009271AC" w:rsidRPr="005E2C5A" w:rsidRDefault="005E2C5A" w:rsidP="005E2C5A">
      <w:pPr>
        <w:spacing w:after="0"/>
        <w:rPr>
          <w:rFonts w:ascii="Arial" w:hAnsi="Arial"/>
          <w:sz w:val="20"/>
          <w:lang w:val="en-GB"/>
        </w:rPr>
      </w:pPr>
      <w:r w:rsidRPr="005E2C5A">
        <w:rPr>
          <w:rFonts w:ascii="Arial" w:eastAsia="Cambria" w:hAnsi="Arial" w:cs="Arial"/>
          <w:sz w:val="20"/>
          <w:szCs w:val="20"/>
          <w:lang w:val="en-GB"/>
        </w:rPr>
        <w:t>.</w:t>
      </w:r>
    </w:p>
    <w:p w14:paraId="4F7A3FDB" w14:textId="77777777" w:rsidR="009271AC" w:rsidRPr="004E6C18" w:rsidRDefault="009271AC" w:rsidP="00E17A4D">
      <w:pPr>
        <w:pStyle w:val="ListParagraph"/>
        <w:numPr>
          <w:ilvl w:val="0"/>
          <w:numId w:val="79"/>
        </w:numPr>
        <w:spacing w:after="0"/>
        <w:rPr>
          <w:rFonts w:ascii="Arial" w:hAnsi="Arial"/>
          <w:sz w:val="20"/>
          <w:lang w:val="en-GB"/>
        </w:rPr>
      </w:pPr>
      <w:r w:rsidRPr="004E6C18">
        <w:rPr>
          <w:rFonts w:ascii="Arial" w:hAnsi="Arial"/>
          <w:sz w:val="20"/>
          <w:lang w:val="en-GB"/>
        </w:rPr>
        <w:t>Offers that make specific refer</w:t>
      </w:r>
      <w:r w:rsidR="00A4712E" w:rsidRPr="004E6C18">
        <w:rPr>
          <w:rFonts w:ascii="Arial" w:hAnsi="Arial"/>
          <w:sz w:val="20"/>
          <w:lang w:val="en-GB"/>
        </w:rPr>
        <w:t>ence to a participant’</w:t>
      </w:r>
      <w:r w:rsidRPr="004E6C18">
        <w:rPr>
          <w:rFonts w:ascii="Arial" w:hAnsi="Arial"/>
          <w:sz w:val="20"/>
          <w:lang w:val="en-GB"/>
        </w:rPr>
        <w:t>s</w:t>
      </w:r>
      <w:r w:rsidR="00A4712E" w:rsidRPr="004E6C18">
        <w:rPr>
          <w:rFonts w:ascii="Arial" w:hAnsi="Arial"/>
          <w:sz w:val="20"/>
          <w:lang w:val="en-GB"/>
        </w:rPr>
        <w:t>/participants’</w:t>
      </w:r>
      <w:r w:rsidRPr="004E6C18">
        <w:rPr>
          <w:rFonts w:ascii="Arial" w:hAnsi="Arial"/>
          <w:sz w:val="20"/>
          <w:lang w:val="en-GB"/>
        </w:rPr>
        <w:t xml:space="preserve"> performance in a particular event (e</w:t>
      </w:r>
      <w:r w:rsidR="00A4712E" w:rsidRPr="004E6C18">
        <w:rPr>
          <w:rFonts w:ascii="Arial" w:hAnsi="Arial"/>
          <w:sz w:val="20"/>
          <w:lang w:val="en-GB"/>
        </w:rPr>
        <w:t>.g</w:t>
      </w:r>
      <w:r w:rsidRPr="004E6C18">
        <w:rPr>
          <w:rFonts w:ascii="Arial" w:hAnsi="Arial"/>
          <w:sz w:val="20"/>
          <w:lang w:val="en-GB"/>
        </w:rPr>
        <w:t>. Player X vs The Field) are to be considered void if the mentioned participant</w:t>
      </w:r>
      <w:r w:rsidR="00A4712E" w:rsidRPr="004E6C18">
        <w:rPr>
          <w:rFonts w:ascii="Arial" w:hAnsi="Arial"/>
          <w:sz w:val="20"/>
          <w:lang w:val="en-GB"/>
        </w:rPr>
        <w:t>(s)</w:t>
      </w:r>
      <w:r w:rsidRPr="004E6C18">
        <w:rPr>
          <w:rFonts w:ascii="Arial" w:hAnsi="Arial"/>
          <w:sz w:val="20"/>
          <w:lang w:val="en-GB"/>
        </w:rPr>
        <w:t xml:space="preserve"> do</w:t>
      </w:r>
      <w:r w:rsidR="00A4712E" w:rsidRPr="004E6C18">
        <w:rPr>
          <w:rFonts w:ascii="Arial" w:hAnsi="Arial"/>
          <w:sz w:val="20"/>
          <w:lang w:val="en-GB"/>
        </w:rPr>
        <w:t>(</w:t>
      </w:r>
      <w:r w:rsidRPr="004E6C18">
        <w:rPr>
          <w:rFonts w:ascii="Arial" w:hAnsi="Arial"/>
          <w:sz w:val="20"/>
          <w:lang w:val="en-GB"/>
        </w:rPr>
        <w:t>es</w:t>
      </w:r>
      <w:r w:rsidR="00A4712E" w:rsidRPr="004E6C18">
        <w:rPr>
          <w:rFonts w:ascii="Arial" w:hAnsi="Arial"/>
          <w:sz w:val="20"/>
          <w:lang w:val="en-GB"/>
        </w:rPr>
        <w:t>)</w:t>
      </w:r>
      <w:r w:rsidRPr="004E6C18">
        <w:rPr>
          <w:rFonts w:ascii="Arial" w:hAnsi="Arial"/>
          <w:sz w:val="20"/>
          <w:lang w:val="en-GB"/>
        </w:rPr>
        <w:t xml:space="preserve"> not take part in the competition.</w:t>
      </w:r>
    </w:p>
    <w:p w14:paraId="1FF08988" w14:textId="77777777" w:rsidR="005B6229" w:rsidRPr="00AD26C7" w:rsidRDefault="005B6229" w:rsidP="00A45EE9">
      <w:pPr>
        <w:pStyle w:val="ListParagraph"/>
        <w:spacing w:after="0"/>
        <w:ind w:left="786"/>
        <w:rPr>
          <w:rFonts w:ascii="Arial" w:eastAsia="Cambria" w:hAnsi="Arial" w:cs="Arial"/>
          <w:sz w:val="20"/>
          <w:szCs w:val="20"/>
          <w:lang w:val="en-GB"/>
        </w:rPr>
      </w:pPr>
    </w:p>
    <w:p w14:paraId="69D8D921"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Any form of a qualification ahead of the main event is considered to be a valid part of that competition. Thus any participant </w:t>
      </w:r>
      <w:r w:rsidR="00A4712E" w:rsidRPr="004E6C18">
        <w:rPr>
          <w:rFonts w:ascii="Arial" w:hAnsi="Arial"/>
          <w:sz w:val="20"/>
          <w:lang w:val="en-GB"/>
        </w:rPr>
        <w:t>who</w:t>
      </w:r>
      <w:r w:rsidRPr="004E6C18">
        <w:rPr>
          <w:rFonts w:ascii="Arial" w:hAnsi="Arial"/>
          <w:sz w:val="20"/>
          <w:lang w:val="en-GB"/>
        </w:rPr>
        <w:t xml:space="preserve"> is eliminated at qualification stage will be considered losing to anyone that is pre-qualified or is successful in the qualification part.</w:t>
      </w:r>
    </w:p>
    <w:p w14:paraId="3F0EC611" w14:textId="77777777" w:rsidR="005B6229" w:rsidRPr="00AD26C7" w:rsidRDefault="005B6229" w:rsidP="00A45EE9">
      <w:pPr>
        <w:pStyle w:val="ListParagraph"/>
        <w:spacing w:after="0"/>
        <w:ind w:left="786"/>
        <w:rPr>
          <w:rFonts w:ascii="Arial" w:eastAsia="Cambria" w:hAnsi="Arial" w:cs="Arial"/>
          <w:sz w:val="20"/>
          <w:szCs w:val="20"/>
          <w:lang w:val="en-GB"/>
        </w:rPr>
      </w:pPr>
    </w:p>
    <w:p w14:paraId="34D1566A" w14:textId="77777777" w:rsidR="000E2BF8"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Bet offers which originally require participant(s) to compete in </w:t>
      </w:r>
      <w:r w:rsidR="009E15D2" w:rsidRPr="004E6C18">
        <w:rPr>
          <w:rFonts w:ascii="Arial" w:hAnsi="Arial"/>
          <w:sz w:val="20"/>
          <w:lang w:val="en-GB"/>
        </w:rPr>
        <w:t>two</w:t>
      </w:r>
      <w:r w:rsidRPr="004E6C18">
        <w:rPr>
          <w:rFonts w:ascii="Arial" w:hAnsi="Arial"/>
          <w:sz w:val="20"/>
          <w:lang w:val="en-GB"/>
        </w:rPr>
        <w:t xml:space="preserve"> or more stages/legs to advance into a subsequent phase/round of a competition, will remain valid regardless of any postponement/movement of the actual match dates, given that said </w:t>
      </w:r>
      <w:proofErr w:type="gramStart"/>
      <w:r w:rsidRPr="004E6C18">
        <w:rPr>
          <w:rFonts w:ascii="Arial" w:hAnsi="Arial"/>
          <w:sz w:val="20"/>
          <w:lang w:val="en-GB"/>
        </w:rPr>
        <w:t>match(</w:t>
      </w:r>
      <w:proofErr w:type="gramEnd"/>
      <w:r w:rsidRPr="004E6C18">
        <w:rPr>
          <w:rFonts w:ascii="Arial" w:hAnsi="Arial"/>
          <w:sz w:val="20"/>
          <w:lang w:val="en-GB"/>
        </w:rPr>
        <w:t>es) actually takes place within the frame of the competition.</w:t>
      </w:r>
    </w:p>
    <w:p w14:paraId="5DECEAFC" w14:textId="77777777" w:rsidR="000E2BF8" w:rsidRPr="00AD26C7" w:rsidRDefault="000E2BF8" w:rsidP="00A45EE9">
      <w:pPr>
        <w:pStyle w:val="ListParagraph"/>
        <w:spacing w:after="0"/>
        <w:ind w:left="786"/>
        <w:rPr>
          <w:rFonts w:ascii="Arial" w:eastAsia="Cambria" w:hAnsi="Arial" w:cs="Arial"/>
          <w:sz w:val="20"/>
          <w:szCs w:val="20"/>
          <w:lang w:val="en-GB"/>
        </w:rPr>
      </w:pPr>
    </w:p>
    <w:p w14:paraId="64FFB484"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A bet on a “To Qualify” market originally requiring just </w:t>
      </w:r>
      <w:r w:rsidR="009E15D2" w:rsidRPr="004E6C18">
        <w:rPr>
          <w:rFonts w:ascii="Arial" w:hAnsi="Arial"/>
          <w:sz w:val="20"/>
          <w:lang w:val="en-GB"/>
        </w:rPr>
        <w:t>one</w:t>
      </w:r>
      <w:r w:rsidRPr="004E6C18">
        <w:rPr>
          <w:rFonts w:ascii="Arial" w:hAnsi="Arial"/>
          <w:sz w:val="20"/>
          <w:lang w:val="en-GB"/>
        </w:rPr>
        <w:t xml:space="preserve"> stage/leg to advance to a subsequent phase/round of a competition (including any eventual prol</w:t>
      </w:r>
      <w:r w:rsidR="00A4712E" w:rsidRPr="004E6C18">
        <w:rPr>
          <w:rFonts w:ascii="Arial" w:hAnsi="Arial"/>
          <w:sz w:val="20"/>
          <w:lang w:val="en-GB"/>
        </w:rPr>
        <w:t>o</w:t>
      </w:r>
      <w:r w:rsidR="00250EBD" w:rsidRPr="004E6C18">
        <w:rPr>
          <w:rFonts w:ascii="Arial" w:hAnsi="Arial"/>
          <w:sz w:val="20"/>
          <w:lang w:val="en-GB"/>
        </w:rPr>
        <w:t>ngations/additional matches, e.g</w:t>
      </w:r>
      <w:r w:rsidRPr="004E6C18">
        <w:rPr>
          <w:rFonts w:ascii="Arial" w:hAnsi="Arial"/>
          <w:sz w:val="20"/>
          <w:lang w:val="en-GB"/>
        </w:rPr>
        <w:t xml:space="preserve">. replays) will be declared void if said match is not decided within more than </w:t>
      </w:r>
      <w:r w:rsidR="001009C4" w:rsidRPr="00AD26C7">
        <w:rPr>
          <w:rFonts w:ascii="Arial" w:eastAsia="Cambria" w:hAnsi="Arial" w:cs="Arial"/>
          <w:sz w:val="20"/>
          <w:szCs w:val="20"/>
          <w:lang w:val="en-GB"/>
        </w:rPr>
        <w:t>12</w:t>
      </w:r>
      <w:r w:rsidRPr="004E6C18">
        <w:rPr>
          <w:rFonts w:ascii="Arial" w:hAnsi="Arial"/>
          <w:sz w:val="20"/>
          <w:lang w:val="en-GB"/>
        </w:rPr>
        <w:t xml:space="preserve"> hours of its supposed start time.</w:t>
      </w:r>
    </w:p>
    <w:p w14:paraId="40BD062B" w14:textId="77777777" w:rsidR="00C04436" w:rsidRPr="00AD26C7" w:rsidRDefault="00C04436" w:rsidP="00A45EE9">
      <w:pPr>
        <w:pStyle w:val="ListParagraph"/>
        <w:spacing w:after="0"/>
        <w:rPr>
          <w:rFonts w:ascii="Arial" w:eastAsia="Cambria" w:hAnsi="Arial" w:cs="Arial"/>
          <w:sz w:val="20"/>
          <w:szCs w:val="20"/>
          <w:lang w:val="en-GB"/>
        </w:rPr>
      </w:pPr>
    </w:p>
    <w:p w14:paraId="2EA26DC6" w14:textId="69D9DFE2" w:rsidR="007906B2" w:rsidRPr="004E6C18" w:rsidRDefault="00185610" w:rsidP="00E17A4D">
      <w:pPr>
        <w:pStyle w:val="ListParagraph"/>
        <w:numPr>
          <w:ilvl w:val="0"/>
          <w:numId w:val="79"/>
        </w:numPr>
        <w:spacing w:after="0"/>
        <w:rPr>
          <w:rFonts w:ascii="Arial" w:hAnsi="Arial"/>
          <w:sz w:val="20"/>
          <w:lang w:val="en-GB"/>
        </w:rPr>
      </w:pPr>
      <w:r w:rsidRPr="004E6C18">
        <w:rPr>
          <w:rFonts w:ascii="Arial" w:hAnsi="Arial"/>
          <w:sz w:val="20"/>
          <w:lang w:val="en-GB"/>
        </w:rPr>
        <w:t xml:space="preserve">Should an event be moved from its originally announced venue and/or have its playing surface changed, this will not be treated as a cause for the offers to be voided unless (i) the Sport-specific rules dictate such, and/or the new location in which the event takes place is the habitual "home" pitch of either </w:t>
      </w:r>
      <w:r w:rsidR="001009C4" w:rsidRPr="004E6C18">
        <w:rPr>
          <w:rFonts w:ascii="Arial" w:hAnsi="Arial"/>
          <w:sz w:val="20"/>
          <w:lang w:val="en-GB"/>
        </w:rPr>
        <w:t>participant</w:t>
      </w:r>
      <w:r w:rsidRPr="004E6C18">
        <w:rPr>
          <w:rFonts w:ascii="Arial" w:hAnsi="Arial"/>
          <w:sz w:val="20"/>
          <w:lang w:val="en-GB"/>
        </w:rPr>
        <w:t xml:space="preserve"> involved in the </w:t>
      </w:r>
      <w:r w:rsidR="0072792F" w:rsidRPr="00AD26C7">
        <w:rPr>
          <w:rFonts w:ascii="Arial" w:hAnsi="Arial" w:cs="Arial"/>
          <w:sz w:val="20"/>
          <w:szCs w:val="20"/>
        </w:rPr>
        <w:t>game</w:t>
      </w:r>
      <w:r w:rsidRPr="004E6C18">
        <w:rPr>
          <w:rFonts w:ascii="Arial" w:hAnsi="Arial"/>
          <w:sz w:val="20"/>
          <w:lang w:val="en-GB"/>
        </w:rPr>
        <w:t xml:space="preserve">, except as dictated below. </w:t>
      </w:r>
      <w:r w:rsidR="007906B2" w:rsidRPr="004E6C18">
        <w:rPr>
          <w:rFonts w:ascii="Arial" w:hAnsi="Arial"/>
          <w:sz w:val="20"/>
          <w:lang w:val="en-GB"/>
        </w:rPr>
        <w:t xml:space="preserve">As a general principle, </w:t>
      </w:r>
      <w:r w:rsidR="007906B2" w:rsidRPr="00AD26C7">
        <w:rPr>
          <w:rFonts w:ascii="Arial" w:eastAsia="Cambria" w:hAnsi="Arial" w:cs="Arial"/>
          <w:sz w:val="20"/>
          <w:szCs w:val="20"/>
          <w:lang w:val="en-GB"/>
        </w:rPr>
        <w:t>[</w:t>
      </w:r>
      <w:r w:rsidR="007906B2" w:rsidRPr="004E6C18">
        <w:rPr>
          <w:rFonts w:ascii="Arial" w:hAnsi="Arial"/>
          <w:sz w:val="20"/>
          <w:lang w:val="en-GB"/>
        </w:rPr>
        <w:t xml:space="preserve">the </w:t>
      </w:r>
      <w:r w:rsidR="000F3FDE">
        <w:rPr>
          <w:rFonts w:ascii="Arial" w:hAnsi="Arial"/>
          <w:sz w:val="20"/>
          <w:lang w:val="en-GB"/>
        </w:rPr>
        <w:t>Licensee</w:t>
      </w:r>
      <w:r w:rsidR="007906B2" w:rsidRPr="00AD26C7">
        <w:rPr>
          <w:rFonts w:ascii="Arial" w:eastAsia="Cambria" w:hAnsi="Arial" w:cs="Arial"/>
          <w:sz w:val="20"/>
          <w:szCs w:val="20"/>
          <w:lang w:val="en-GB"/>
        </w:rPr>
        <w:t>]</w:t>
      </w:r>
      <w:r w:rsidR="007906B2" w:rsidRPr="004E6C18">
        <w:rPr>
          <w:rFonts w:ascii="Arial" w:hAnsi="Arial"/>
          <w:sz w:val="20"/>
          <w:lang w:val="en-GB"/>
        </w:rPr>
        <w:t xml:space="preserve"> will refer to the Home team (host) and the Away team (visitor) in accordance with the definition issued by the governing association for that particular </w:t>
      </w:r>
      <w:r w:rsidR="0072792F" w:rsidRPr="00AD26C7">
        <w:rPr>
          <w:rFonts w:ascii="Arial" w:hAnsi="Arial" w:cs="Arial"/>
          <w:sz w:val="20"/>
          <w:szCs w:val="20"/>
        </w:rPr>
        <w:t>game</w:t>
      </w:r>
      <w:r w:rsidR="007906B2" w:rsidRPr="004E6C18">
        <w:rPr>
          <w:rFonts w:ascii="Arial" w:hAnsi="Arial"/>
          <w:sz w:val="20"/>
          <w:lang w:val="en-GB"/>
        </w:rPr>
        <w:t xml:space="preserve">/competition. Bets on </w:t>
      </w:r>
      <w:r w:rsidR="0072792F" w:rsidRPr="00AD26C7">
        <w:rPr>
          <w:rFonts w:ascii="Arial" w:hAnsi="Arial" w:cs="Arial"/>
          <w:sz w:val="20"/>
          <w:szCs w:val="20"/>
        </w:rPr>
        <w:t>games</w:t>
      </w:r>
      <w:r w:rsidR="007906B2" w:rsidRPr="004E6C18">
        <w:rPr>
          <w:rFonts w:ascii="Arial" w:hAnsi="Arial"/>
          <w:sz w:val="20"/>
          <w:lang w:val="en-GB"/>
        </w:rPr>
        <w:t xml:space="preserve"> played on so-called "Neutral pitches" will remain valid regardless of whether such information has been detailed in the bet offer and/or the positioning of the teams on the betting board/display. In those cases where there is a discrepancy between the positioning of the teams/participants on the official website and their placement on the betting board/display, and such discrepancy causes a significant effect on the odds of the </w:t>
      </w:r>
      <w:r w:rsidR="0072792F" w:rsidRPr="00AD26C7">
        <w:rPr>
          <w:rFonts w:ascii="Arial" w:hAnsi="Arial" w:cs="Arial"/>
          <w:sz w:val="20"/>
          <w:szCs w:val="20"/>
        </w:rPr>
        <w:t>game</w:t>
      </w:r>
      <w:r w:rsidR="007906B2" w:rsidRPr="004E6C18">
        <w:rPr>
          <w:rFonts w:ascii="Arial" w:hAnsi="Arial"/>
          <w:sz w:val="20"/>
          <w:lang w:val="en-GB"/>
        </w:rPr>
        <w:t xml:space="preserve">/competition the </w:t>
      </w:r>
      <w:r w:rsidR="000F3FDE">
        <w:rPr>
          <w:rFonts w:ascii="Arial" w:hAnsi="Arial"/>
          <w:sz w:val="20"/>
          <w:lang w:val="en-GB"/>
        </w:rPr>
        <w:t>Licensee</w:t>
      </w:r>
      <w:r w:rsidR="007906B2" w:rsidRPr="004E6C18">
        <w:rPr>
          <w:rFonts w:ascii="Arial" w:hAnsi="Arial"/>
          <w:sz w:val="20"/>
          <w:lang w:val="en-GB"/>
        </w:rPr>
        <w:t xml:space="preserve"> will void the affected bets. Such eventuality is contemplated only in cases where the discrepancy has a material and visible effect on the odds. For </w:t>
      </w:r>
      <w:r w:rsidR="001009C4" w:rsidRPr="004E6C18">
        <w:rPr>
          <w:rFonts w:ascii="Arial" w:hAnsi="Arial"/>
          <w:sz w:val="20"/>
          <w:lang w:val="en-GB"/>
        </w:rPr>
        <w:t>example,</w:t>
      </w:r>
      <w:r w:rsidR="007906B2" w:rsidRPr="004E6C18">
        <w:rPr>
          <w:rFonts w:ascii="Arial" w:hAnsi="Arial"/>
          <w:sz w:val="20"/>
          <w:lang w:val="en-GB"/>
        </w:rPr>
        <w:t xml:space="preserve"> in cases of swapped </w:t>
      </w:r>
      <w:r w:rsidR="007906B2" w:rsidRPr="004E6C18">
        <w:rPr>
          <w:rFonts w:ascii="Arial" w:hAnsi="Arial"/>
          <w:sz w:val="20"/>
          <w:lang w:val="en-GB"/>
        </w:rPr>
        <w:lastRenderedPageBreak/>
        <w:t xml:space="preserve">Home and Away teams in an Ice Hockey </w:t>
      </w:r>
      <w:r w:rsidR="0072792F" w:rsidRPr="00AD26C7">
        <w:rPr>
          <w:rFonts w:ascii="Arial" w:hAnsi="Arial" w:cs="Arial"/>
          <w:sz w:val="20"/>
          <w:szCs w:val="20"/>
        </w:rPr>
        <w:t xml:space="preserve">game </w:t>
      </w:r>
      <w:r w:rsidR="007906B2" w:rsidRPr="004E6C18">
        <w:rPr>
          <w:rFonts w:ascii="Arial" w:hAnsi="Arial"/>
          <w:sz w:val="20"/>
          <w:lang w:val="en-GB"/>
        </w:rPr>
        <w:t xml:space="preserve">the </w:t>
      </w:r>
      <w:r w:rsidR="000F3FDE">
        <w:rPr>
          <w:rFonts w:ascii="Arial" w:hAnsi="Arial"/>
          <w:sz w:val="20"/>
          <w:lang w:val="en-GB"/>
        </w:rPr>
        <w:t>Licensee</w:t>
      </w:r>
      <w:r w:rsidR="007906B2" w:rsidRPr="004E6C18">
        <w:rPr>
          <w:rFonts w:ascii="Arial" w:hAnsi="Arial"/>
          <w:sz w:val="20"/>
          <w:lang w:val="en-GB"/>
        </w:rPr>
        <w:t xml:space="preserve"> will void the bets. Nevertheless </w:t>
      </w:r>
      <w:r w:rsidR="007906B2" w:rsidRPr="00AD26C7">
        <w:rPr>
          <w:rFonts w:ascii="Arial" w:eastAsia="Cambria" w:hAnsi="Arial" w:cs="Arial"/>
          <w:sz w:val="20"/>
          <w:szCs w:val="20"/>
          <w:lang w:val="en-GB"/>
        </w:rPr>
        <w:t>[</w:t>
      </w:r>
      <w:r w:rsidR="007906B2" w:rsidRPr="004E6C18">
        <w:rPr>
          <w:rFonts w:ascii="Arial" w:hAnsi="Arial"/>
          <w:sz w:val="20"/>
          <w:lang w:val="en-GB"/>
        </w:rPr>
        <w:t xml:space="preserve">the </w:t>
      </w:r>
      <w:r w:rsidR="000F3FDE">
        <w:rPr>
          <w:rFonts w:ascii="Arial" w:hAnsi="Arial"/>
          <w:sz w:val="20"/>
          <w:lang w:val="en-GB"/>
        </w:rPr>
        <w:t>Licensee</w:t>
      </w:r>
      <w:r w:rsidR="007906B2" w:rsidRPr="00AD26C7">
        <w:rPr>
          <w:rFonts w:ascii="Arial" w:eastAsia="Cambria" w:hAnsi="Arial" w:cs="Arial"/>
          <w:sz w:val="20"/>
          <w:szCs w:val="20"/>
          <w:lang w:val="en-GB"/>
        </w:rPr>
        <w:t>]</w:t>
      </w:r>
      <w:r w:rsidR="007906B2" w:rsidRPr="004E6C18">
        <w:rPr>
          <w:rFonts w:ascii="Arial" w:hAnsi="Arial"/>
          <w:sz w:val="20"/>
          <w:lang w:val="en-GB"/>
        </w:rPr>
        <w:t xml:space="preserve"> will consider valid bets placed on events where the so-called home-field advantage is not considered and in cases of neutral venues. Examples of such cases include but are not limited to tennis tournaments, MMA fights, singles competitions in general, or specific events such as the final/late stages of team competitions being held in pre-established venues, like the </w:t>
      </w:r>
      <w:r w:rsidR="0072792F" w:rsidRPr="00AD26C7">
        <w:rPr>
          <w:rFonts w:ascii="Arial" w:hAnsi="Arial" w:cs="Arial"/>
          <w:sz w:val="20"/>
          <w:szCs w:val="20"/>
        </w:rPr>
        <w:t>Super</w:t>
      </w:r>
      <w:r w:rsidR="009078D5" w:rsidRPr="00AD26C7">
        <w:rPr>
          <w:rFonts w:ascii="Arial" w:hAnsi="Arial" w:cs="Arial"/>
          <w:sz w:val="20"/>
          <w:szCs w:val="20"/>
        </w:rPr>
        <w:t xml:space="preserve"> Bowl</w:t>
      </w:r>
      <w:r w:rsidR="007906B2" w:rsidRPr="004E6C18">
        <w:rPr>
          <w:rFonts w:ascii="Arial" w:hAnsi="Arial"/>
          <w:sz w:val="20"/>
          <w:lang w:val="en-GB"/>
        </w:rPr>
        <w:t xml:space="preserve">, the NCAA Final </w:t>
      </w:r>
      <w:r w:rsidR="009078D5" w:rsidRPr="00AD26C7">
        <w:rPr>
          <w:rFonts w:ascii="Arial" w:hAnsi="Arial" w:cs="Arial"/>
          <w:sz w:val="20"/>
          <w:szCs w:val="20"/>
        </w:rPr>
        <w:t>Four</w:t>
      </w:r>
      <w:r w:rsidR="007906B2" w:rsidRPr="004E6C18">
        <w:rPr>
          <w:rFonts w:ascii="Arial" w:hAnsi="Arial"/>
          <w:sz w:val="20"/>
          <w:lang w:val="en-GB"/>
        </w:rPr>
        <w:t xml:space="preserve"> or the Italian </w:t>
      </w:r>
      <w:r w:rsidR="00304162" w:rsidRPr="00AD26C7">
        <w:rPr>
          <w:rFonts w:ascii="Arial" w:eastAsia="Cambria" w:hAnsi="Arial" w:cs="Arial"/>
          <w:sz w:val="20"/>
          <w:szCs w:val="20"/>
          <w:lang w:val="en-GB"/>
        </w:rPr>
        <w:t>Soccer</w:t>
      </w:r>
      <w:r w:rsidR="007906B2" w:rsidRPr="004E6C18">
        <w:rPr>
          <w:rFonts w:ascii="Arial" w:hAnsi="Arial"/>
          <w:sz w:val="20"/>
          <w:lang w:val="en-GB"/>
        </w:rPr>
        <w:t xml:space="preserve"> Cup Final even if the location can be deemed as a potential customary "home" pitch for either of the teams involved. In such cases, said events will be considered as being played in neutral venues and all bets stand regardless of the positioning of the teams/participants on the official website and their placement on the betting board/display.</w:t>
      </w:r>
    </w:p>
    <w:p w14:paraId="285A09B7" w14:textId="77777777" w:rsidR="005B6229" w:rsidRPr="00AD26C7" w:rsidRDefault="005B6229" w:rsidP="00A45EE9">
      <w:pPr>
        <w:rPr>
          <w:rFonts w:ascii="Arial" w:hAnsi="Arial" w:cs="Arial"/>
          <w:sz w:val="20"/>
          <w:szCs w:val="20"/>
        </w:rPr>
      </w:pPr>
    </w:p>
    <w:p w14:paraId="21338195" w14:textId="4DD24513"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Information referring to gender of the teams</w:t>
      </w:r>
      <w:r w:rsidR="00A62863">
        <w:rPr>
          <w:rFonts w:ascii="Arial" w:hAnsi="Arial"/>
          <w:sz w:val="20"/>
          <w:lang w:val="en-GB"/>
        </w:rPr>
        <w:t xml:space="preserve"> or</w:t>
      </w:r>
      <w:r w:rsidRPr="004E6C18">
        <w:rPr>
          <w:rFonts w:ascii="Arial" w:hAnsi="Arial"/>
          <w:sz w:val="20"/>
          <w:lang w:val="en-GB"/>
        </w:rPr>
        <w:t xml:space="preserve"> age groups</w:t>
      </w:r>
      <w:r w:rsidR="00A62863">
        <w:rPr>
          <w:rFonts w:ascii="Arial" w:hAnsi="Arial"/>
          <w:sz w:val="20"/>
          <w:lang w:val="en-GB"/>
        </w:rPr>
        <w:t>,</w:t>
      </w:r>
      <w:r w:rsidRPr="004E6C18">
        <w:rPr>
          <w:rFonts w:ascii="Arial" w:hAnsi="Arial"/>
          <w:sz w:val="20"/>
          <w:lang w:val="en-GB"/>
        </w:rPr>
        <w:t xml:space="preserve"> as well as various definitions of reserve teams (e</w:t>
      </w:r>
      <w:r w:rsidR="00A4712E" w:rsidRPr="004E6C18">
        <w:rPr>
          <w:rFonts w:ascii="Arial" w:hAnsi="Arial"/>
          <w:sz w:val="20"/>
          <w:lang w:val="en-GB"/>
        </w:rPr>
        <w:t>.g</w:t>
      </w:r>
      <w:r w:rsidRPr="004E6C18">
        <w:rPr>
          <w:rFonts w:ascii="Arial" w:hAnsi="Arial"/>
          <w:sz w:val="20"/>
          <w:lang w:val="en-GB"/>
        </w:rPr>
        <w:t>. B and C teams), is treated as supplementary information. The inclusion (or lack of) and correctness of such information will not be treated as sufficient cause for the voiding of the offers related to the match/event, given that this does not cause an obvious inconsistency in odds offered.</w:t>
      </w:r>
    </w:p>
    <w:p w14:paraId="4FFEEB46" w14:textId="77777777" w:rsidR="00407D17" w:rsidRPr="00AD26C7" w:rsidRDefault="00407D17" w:rsidP="00A45EE9">
      <w:pPr>
        <w:pStyle w:val="ListParagraph"/>
        <w:spacing w:after="0"/>
        <w:rPr>
          <w:rFonts w:ascii="Arial" w:eastAsia="Cambria" w:hAnsi="Arial" w:cs="Arial"/>
          <w:sz w:val="20"/>
          <w:szCs w:val="20"/>
          <w:lang w:val="en-GB"/>
        </w:rPr>
      </w:pPr>
    </w:p>
    <w:p w14:paraId="0194B479" w14:textId="666EC0A2" w:rsidR="00407D17" w:rsidRPr="00AD26C7" w:rsidRDefault="00690C4B" w:rsidP="00E17A4D">
      <w:pPr>
        <w:pStyle w:val="ListParagraph"/>
        <w:numPr>
          <w:ilvl w:val="0"/>
          <w:numId w:val="79"/>
        </w:numPr>
        <w:spacing w:after="0"/>
        <w:rPr>
          <w:rFonts w:ascii="Arial" w:eastAsia="Cambria" w:hAnsi="Arial" w:cs="Arial"/>
          <w:sz w:val="20"/>
          <w:szCs w:val="20"/>
          <w:lang w:val="en-GB"/>
        </w:rPr>
      </w:pPr>
      <w:r w:rsidRPr="00AD26C7">
        <w:rPr>
          <w:rFonts w:ascii="Arial" w:hAnsi="Arial"/>
          <w:sz w:val="20"/>
        </w:rPr>
        <w:t xml:space="preserve">While all necessary precautions are taken by </w:t>
      </w:r>
      <w:r w:rsidR="007F3E10" w:rsidRPr="00AD26C7">
        <w:rPr>
          <w:rFonts w:ascii="Arial" w:hAnsi="Arial"/>
          <w:sz w:val="20"/>
        </w:rPr>
        <w:t xml:space="preserve">the </w:t>
      </w:r>
      <w:r w:rsidR="000F3FDE">
        <w:rPr>
          <w:rFonts w:ascii="Arial" w:hAnsi="Arial"/>
          <w:sz w:val="20"/>
        </w:rPr>
        <w:t>Licensee</w:t>
      </w:r>
      <w:r w:rsidRPr="00AD26C7">
        <w:rPr>
          <w:rFonts w:ascii="Arial" w:hAnsi="Arial"/>
          <w:sz w:val="20"/>
        </w:rPr>
        <w:t xml:space="preserve"> to assure the most faithful rendition of all components involved in a bet offer</w:t>
      </w:r>
      <w:r w:rsidR="00A4712E" w:rsidRPr="00AD26C7">
        <w:rPr>
          <w:rFonts w:ascii="Arial" w:hAnsi="Arial"/>
          <w:sz w:val="20"/>
        </w:rPr>
        <w:t>,</w:t>
      </w:r>
      <w:r w:rsidRPr="00AD26C7">
        <w:rPr>
          <w:rFonts w:ascii="Arial" w:hAnsi="Arial"/>
          <w:sz w:val="20"/>
        </w:rPr>
        <w:t xml:space="preserve"> it is to be assumed that certain denominations could be represented differently due to different interpretations deriving from </w:t>
      </w:r>
      <w:r w:rsidR="00D76E87" w:rsidRPr="00AD26C7">
        <w:rPr>
          <w:rFonts w:ascii="Arial" w:hAnsi="Arial"/>
          <w:sz w:val="20"/>
        </w:rPr>
        <w:t>adaptations into another language</w:t>
      </w:r>
      <w:r w:rsidRPr="00AD26C7">
        <w:rPr>
          <w:rFonts w:ascii="Arial" w:hAnsi="Arial"/>
          <w:sz w:val="20"/>
        </w:rPr>
        <w:t xml:space="preserve">. </w:t>
      </w:r>
      <w:r w:rsidR="00D76E87" w:rsidRPr="00AD26C7">
        <w:rPr>
          <w:rFonts w:ascii="Arial" w:hAnsi="Arial"/>
          <w:sz w:val="20"/>
        </w:rPr>
        <w:t>Such linguistic in</w:t>
      </w:r>
      <w:r w:rsidR="00A4712E" w:rsidRPr="00AD26C7">
        <w:rPr>
          <w:rFonts w:ascii="Arial" w:hAnsi="Arial"/>
          <w:sz w:val="20"/>
        </w:rPr>
        <w:t>congruence</w:t>
      </w:r>
      <w:r w:rsidR="00D76E87" w:rsidRPr="00AD26C7">
        <w:rPr>
          <w:rFonts w:ascii="Arial" w:hAnsi="Arial"/>
          <w:sz w:val="20"/>
        </w:rPr>
        <w:t xml:space="preserve"> will not be treated as sufficient cause for the voiding of the offers related to the match/event, given that it does not create uncertainty with other participants.</w:t>
      </w:r>
      <w:r w:rsidR="000B5B35" w:rsidRPr="00AD26C7">
        <w:rPr>
          <w:rFonts w:ascii="Arial" w:hAnsi="Arial"/>
          <w:sz w:val="20"/>
        </w:rPr>
        <w:t xml:space="preserve"> The same applies for denominations referring to events,</w:t>
      </w:r>
      <w:r w:rsidR="00A4712E" w:rsidRPr="00AD26C7">
        <w:rPr>
          <w:rFonts w:ascii="Arial" w:hAnsi="Arial"/>
          <w:sz w:val="20"/>
        </w:rPr>
        <w:t xml:space="preserve"> team names, sponsor names, etc.</w:t>
      </w:r>
      <w:r w:rsidR="000B5B35" w:rsidRPr="00AD26C7">
        <w:rPr>
          <w:rFonts w:ascii="Arial" w:eastAsia="Cambria" w:hAnsi="Arial" w:cs="Arial"/>
          <w:sz w:val="20"/>
          <w:szCs w:val="20"/>
          <w:lang w:val="en-GB"/>
        </w:rPr>
        <w:t xml:space="preserve"> </w:t>
      </w:r>
    </w:p>
    <w:p w14:paraId="40DC49D8" w14:textId="77777777" w:rsidR="005B6229" w:rsidRPr="004E6C18" w:rsidRDefault="005B6229" w:rsidP="004E6C18">
      <w:pPr>
        <w:pStyle w:val="ListParagraph"/>
        <w:spacing w:after="0"/>
        <w:ind w:left="786"/>
        <w:rPr>
          <w:rFonts w:ascii="Arial" w:hAnsi="Arial"/>
          <w:sz w:val="20"/>
          <w:lang w:val="en-GB"/>
        </w:rPr>
      </w:pPr>
    </w:p>
    <w:p w14:paraId="5E09ACAC"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In case of bets where there is reference to timeframes, they should be interpreted in the following way: “within the first 30 minutes” will include anything happening until 0 hours 29 minutes and 59 seconds; “between 10 to 20 minutes” will include anything happening from 10 minutes and 0 seconds until 19 minutes and 59 seconds.</w:t>
      </w:r>
    </w:p>
    <w:p w14:paraId="3432398C" w14:textId="77777777" w:rsidR="00A122C8" w:rsidRPr="00AD26C7" w:rsidRDefault="00A122C8" w:rsidP="00A45EE9">
      <w:pPr>
        <w:pStyle w:val="ListParagraph"/>
        <w:spacing w:after="0"/>
        <w:rPr>
          <w:rFonts w:ascii="Arial" w:eastAsia="Cambria" w:hAnsi="Arial" w:cs="Arial"/>
          <w:sz w:val="20"/>
          <w:szCs w:val="20"/>
          <w:lang w:val="en-GB"/>
        </w:rPr>
      </w:pPr>
    </w:p>
    <w:p w14:paraId="05D67B64" w14:textId="77777777" w:rsidR="00E53BBF" w:rsidRPr="004E6C18" w:rsidRDefault="00AD1402" w:rsidP="00E17A4D">
      <w:pPr>
        <w:pStyle w:val="ListParagraph"/>
        <w:numPr>
          <w:ilvl w:val="0"/>
          <w:numId w:val="79"/>
        </w:numPr>
        <w:spacing w:after="0"/>
        <w:rPr>
          <w:rFonts w:ascii="Arial" w:hAnsi="Arial"/>
          <w:sz w:val="20"/>
          <w:lang w:val="en-GB"/>
        </w:rPr>
      </w:pPr>
      <w:r w:rsidRPr="004E6C18">
        <w:rPr>
          <w:rFonts w:ascii="Arial" w:hAnsi="Arial"/>
          <w:sz w:val="20"/>
          <w:lang w:val="en-GB"/>
        </w:rPr>
        <w:t>Unless listed either in conjunction with the bet offer, or else in the Sport Specific rules, b</w:t>
      </w:r>
      <w:r w:rsidR="00E53BBF" w:rsidRPr="004E6C18">
        <w:rPr>
          <w:rFonts w:ascii="Arial" w:hAnsi="Arial"/>
          <w:sz w:val="20"/>
          <w:lang w:val="en-GB"/>
        </w:rPr>
        <w:t xml:space="preserve">ets referring to event/match duration which include non-full integer digits (E.g. </w:t>
      </w:r>
      <w:r w:rsidR="00C948B7" w:rsidRPr="004E6C18">
        <w:rPr>
          <w:rFonts w:ascii="Arial" w:hAnsi="Arial"/>
          <w:sz w:val="20"/>
          <w:lang w:val="en-GB"/>
        </w:rPr>
        <w:t>88</w:t>
      </w:r>
      <w:r w:rsidR="00E53BBF" w:rsidRPr="004E6C18">
        <w:rPr>
          <w:rFonts w:ascii="Arial" w:hAnsi="Arial"/>
          <w:sz w:val="20"/>
          <w:lang w:val="en-GB"/>
        </w:rPr>
        <w:t xml:space="preserve">.5 minutes or X.5 rounds) require the full completion of the full integer of the listed duration for them to be considered won. For example: a bet on Over/Under </w:t>
      </w:r>
      <w:r w:rsidR="00C948B7" w:rsidRPr="004E6C18">
        <w:rPr>
          <w:rFonts w:ascii="Arial" w:hAnsi="Arial"/>
          <w:sz w:val="20"/>
          <w:lang w:val="en-GB"/>
        </w:rPr>
        <w:t>88</w:t>
      </w:r>
      <w:r w:rsidR="00E53BBF" w:rsidRPr="004E6C18">
        <w:rPr>
          <w:rFonts w:ascii="Arial" w:hAnsi="Arial"/>
          <w:sz w:val="20"/>
          <w:lang w:val="en-GB"/>
        </w:rPr>
        <w:t xml:space="preserve">.5 </w:t>
      </w:r>
      <w:r w:rsidR="00C948B7" w:rsidRPr="004E6C18">
        <w:rPr>
          <w:rFonts w:ascii="Arial" w:hAnsi="Arial"/>
          <w:sz w:val="20"/>
          <w:lang w:val="en-GB"/>
        </w:rPr>
        <w:t>minutes</w:t>
      </w:r>
      <w:r w:rsidR="00E53BBF" w:rsidRPr="004E6C18">
        <w:rPr>
          <w:rFonts w:ascii="Arial" w:hAnsi="Arial"/>
          <w:sz w:val="20"/>
          <w:lang w:val="en-GB"/>
        </w:rPr>
        <w:t xml:space="preserve"> in a </w:t>
      </w:r>
      <w:r w:rsidR="00C948B7" w:rsidRPr="004E6C18">
        <w:rPr>
          <w:rFonts w:ascii="Arial" w:hAnsi="Arial"/>
          <w:sz w:val="20"/>
          <w:lang w:val="en-GB"/>
        </w:rPr>
        <w:t xml:space="preserve">Tennis </w:t>
      </w:r>
      <w:r w:rsidR="00E53BBF" w:rsidRPr="004E6C18">
        <w:rPr>
          <w:rFonts w:ascii="Arial" w:hAnsi="Arial"/>
          <w:sz w:val="20"/>
          <w:lang w:val="en-GB"/>
        </w:rPr>
        <w:t xml:space="preserve">match will be settled as Over only if </w:t>
      </w:r>
      <w:r w:rsidR="00C948B7" w:rsidRPr="004E6C18">
        <w:rPr>
          <w:rFonts w:ascii="Arial" w:hAnsi="Arial"/>
          <w:sz w:val="20"/>
          <w:lang w:val="en-GB"/>
        </w:rPr>
        <w:t xml:space="preserve">at least 89 full minutes are </w:t>
      </w:r>
      <w:r w:rsidR="00E53BBF" w:rsidRPr="004E6C18">
        <w:rPr>
          <w:rFonts w:ascii="Arial" w:hAnsi="Arial"/>
          <w:sz w:val="20"/>
          <w:lang w:val="en-GB"/>
        </w:rPr>
        <w:t>completed.</w:t>
      </w:r>
    </w:p>
    <w:p w14:paraId="10486267" w14:textId="77777777" w:rsidR="00132BED" w:rsidRPr="00AD26C7" w:rsidRDefault="00132BED" w:rsidP="00A45EE9">
      <w:pPr>
        <w:pStyle w:val="ListParagraph"/>
        <w:spacing w:after="0"/>
        <w:ind w:left="786"/>
        <w:rPr>
          <w:rFonts w:ascii="Arial" w:eastAsia="Cambria" w:hAnsi="Arial" w:cs="Arial"/>
          <w:sz w:val="20"/>
          <w:szCs w:val="20"/>
          <w:lang w:val="en-GB"/>
        </w:rPr>
      </w:pPr>
    </w:p>
    <w:p w14:paraId="7B8AED5D" w14:textId="77777777" w:rsidR="005B6229" w:rsidRPr="00B00AEB" w:rsidRDefault="005B6229" w:rsidP="00B00AEB">
      <w:pPr>
        <w:spacing w:after="0"/>
        <w:rPr>
          <w:rFonts w:ascii="Arial" w:hAnsi="Arial"/>
          <w:sz w:val="20"/>
          <w:lang w:val="en-GB"/>
        </w:rPr>
      </w:pPr>
    </w:p>
    <w:p w14:paraId="1BC10F5C" w14:textId="77777777" w:rsidR="009D4224" w:rsidRPr="004E6C18" w:rsidRDefault="009D4224" w:rsidP="00E17A4D">
      <w:pPr>
        <w:pStyle w:val="ListParagraph"/>
        <w:numPr>
          <w:ilvl w:val="0"/>
          <w:numId w:val="79"/>
        </w:numPr>
        <w:spacing w:after="0"/>
        <w:rPr>
          <w:rFonts w:ascii="Arial" w:hAnsi="Arial"/>
          <w:sz w:val="20"/>
          <w:lang w:val="en-GB"/>
        </w:rPr>
      </w:pPr>
      <w:r w:rsidRPr="004E6C18">
        <w:rPr>
          <w:rFonts w:ascii="Arial" w:hAnsi="Arial"/>
          <w:sz w:val="20"/>
          <w:lang w:val="en-GB"/>
        </w:rPr>
        <w:t>Any reference to goals scored by specific players will not count if they are defined as ‘own goals’ (scored in their own goals) unless otherwise stated.</w:t>
      </w:r>
    </w:p>
    <w:p w14:paraId="5876F897" w14:textId="77777777" w:rsidR="009D4224" w:rsidRPr="00AD26C7" w:rsidRDefault="009D4224" w:rsidP="00A45EE9">
      <w:pPr>
        <w:pStyle w:val="ListParagraph"/>
        <w:spacing w:after="0"/>
        <w:rPr>
          <w:rFonts w:ascii="Arial" w:eastAsia="Cambria" w:hAnsi="Arial" w:cs="Arial"/>
          <w:sz w:val="20"/>
          <w:szCs w:val="20"/>
          <w:lang w:val="en-GB"/>
        </w:rPr>
      </w:pPr>
    </w:p>
    <w:p w14:paraId="672B8D39"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Any reference to confederation, nationality or similar will be subject to the definition by the governing association.</w:t>
      </w:r>
    </w:p>
    <w:p w14:paraId="0CD5B1C8" w14:textId="77777777" w:rsidR="005B6229" w:rsidRPr="00AD26C7" w:rsidRDefault="005B6229" w:rsidP="00A45EE9">
      <w:pPr>
        <w:pStyle w:val="ListParagraph"/>
        <w:spacing w:after="0"/>
        <w:ind w:left="786"/>
        <w:rPr>
          <w:rFonts w:ascii="Arial" w:eastAsia="Cambria" w:hAnsi="Arial" w:cs="Arial"/>
          <w:sz w:val="20"/>
          <w:szCs w:val="20"/>
          <w:lang w:val="en-GB"/>
        </w:rPr>
      </w:pPr>
    </w:p>
    <w:p w14:paraId="7D11F29C" w14:textId="77777777" w:rsidR="005B6229" w:rsidRPr="004E6C18" w:rsidRDefault="005B6229" w:rsidP="00E17A4D">
      <w:pPr>
        <w:pStyle w:val="ListParagraph"/>
        <w:numPr>
          <w:ilvl w:val="0"/>
          <w:numId w:val="79"/>
        </w:numPr>
        <w:spacing w:after="0"/>
        <w:rPr>
          <w:rFonts w:ascii="Arial" w:hAnsi="Arial"/>
          <w:sz w:val="20"/>
          <w:lang w:val="en-GB"/>
        </w:rPr>
      </w:pPr>
      <w:r w:rsidRPr="004E6C18">
        <w:rPr>
          <w:rFonts w:ascii="Arial" w:hAnsi="Arial"/>
          <w:sz w:val="20"/>
          <w:lang w:val="en-GB"/>
        </w:rPr>
        <w:t>Any medals won by a team/nation per competition will count as one (1) single medal regardless of the number of team members.</w:t>
      </w:r>
    </w:p>
    <w:p w14:paraId="34954A47" w14:textId="77777777" w:rsidR="00496BC1" w:rsidRPr="00AD26C7" w:rsidRDefault="00496BC1" w:rsidP="00A45EE9">
      <w:pPr>
        <w:pStyle w:val="ListParagraph"/>
        <w:spacing w:after="0"/>
        <w:ind w:left="786"/>
        <w:rPr>
          <w:rFonts w:ascii="Arial" w:eastAsia="Cambria" w:hAnsi="Arial" w:cs="Arial"/>
          <w:sz w:val="20"/>
          <w:szCs w:val="20"/>
          <w:lang w:val="en-GB"/>
        </w:rPr>
      </w:pPr>
    </w:p>
    <w:p w14:paraId="5E4F4628" w14:textId="77777777" w:rsidR="00496BC1" w:rsidRPr="00AD26C7" w:rsidRDefault="00E623C3" w:rsidP="00E17A4D">
      <w:pPr>
        <w:pStyle w:val="ListParagraph"/>
        <w:numPr>
          <w:ilvl w:val="0"/>
          <w:numId w:val="79"/>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over a particular period/tournament (example: Total Goals Scored by Player X during the World Cup) or confronting performances from 2 individual players during the course of the season (example: Which of Player X or Player Y will score most goals during the season), require all listed individuals to be an active participant in at least one more fixture applicable for the offer after bet acceptance for bets to stand.</w:t>
      </w:r>
      <w:r w:rsidR="001A2E7B" w:rsidRPr="00AD26C7">
        <w:rPr>
          <w:rFonts w:ascii="Arial" w:eastAsia="Cambria" w:hAnsi="Arial" w:cs="Arial"/>
          <w:sz w:val="20"/>
          <w:szCs w:val="20"/>
          <w:lang w:val="en-GB"/>
        </w:rPr>
        <w:t xml:space="preserve"> Bets placed after announcements of injuries, transfers, </w:t>
      </w:r>
      <w:r w:rsidR="001A2E7B" w:rsidRPr="00AD26C7">
        <w:rPr>
          <w:rFonts w:ascii="Arial" w:eastAsia="Cambria" w:hAnsi="Arial" w:cs="Arial"/>
          <w:sz w:val="20"/>
          <w:szCs w:val="20"/>
          <w:lang w:val="en-GB"/>
        </w:rPr>
        <w:lastRenderedPageBreak/>
        <w:t>trades, etc or any news which can even potentially reduce the number of fixtures any listed player is eligible for within the competition; thus altering the odds even just theoretically in favour of any particular outcome without said odds having been adjusted to reflect the current state of the bet, will be declared void.</w:t>
      </w:r>
    </w:p>
    <w:p w14:paraId="2243477F" w14:textId="77777777" w:rsidR="00496BC1" w:rsidRPr="00AD26C7" w:rsidRDefault="00496BC1" w:rsidP="004E6C18">
      <w:pPr>
        <w:rPr>
          <w:rFonts w:ascii="Arial" w:hAnsi="Arial" w:cs="Arial"/>
          <w:sz w:val="20"/>
          <w:szCs w:val="20"/>
        </w:rPr>
      </w:pPr>
    </w:p>
    <w:p w14:paraId="0A1A9A3F" w14:textId="77777777" w:rsidR="00496BC1" w:rsidRPr="004E6C18" w:rsidRDefault="00496BC1" w:rsidP="00E17A4D">
      <w:pPr>
        <w:pStyle w:val="ListParagraph"/>
        <w:numPr>
          <w:ilvl w:val="0"/>
          <w:numId w:val="79"/>
        </w:numPr>
        <w:spacing w:after="0"/>
        <w:rPr>
          <w:rFonts w:ascii="Arial" w:hAnsi="Arial"/>
          <w:sz w:val="20"/>
          <w:lang w:val="en-GB"/>
        </w:rPr>
      </w:pPr>
      <w:r w:rsidRPr="004E6C18">
        <w:rPr>
          <w:rFonts w:ascii="Arial" w:hAnsi="Arial"/>
          <w:sz w:val="20"/>
          <w:lang w:val="en-GB"/>
        </w:rPr>
        <w:t>Offers on whether certain individuals will be occupying a specified position/title/job on a certain date (E</w:t>
      </w:r>
      <w:r w:rsidR="009D71A4" w:rsidRPr="004E6C18">
        <w:rPr>
          <w:rFonts w:ascii="Arial" w:hAnsi="Arial"/>
          <w:sz w:val="20"/>
          <w:lang w:val="en-GB"/>
        </w:rPr>
        <w:t>.</w:t>
      </w:r>
      <w:r w:rsidRPr="004E6C18">
        <w:rPr>
          <w:rFonts w:ascii="Arial" w:hAnsi="Arial"/>
          <w:sz w:val="20"/>
          <w:lang w:val="en-GB"/>
        </w:rPr>
        <w:t>g. Minister X to still be Minister on date Y, Player/Coach to still be with Team Y on Date Z) refer to the individual in question to hold (or alternatively to be appointed in) the listed position uninterruptedly between the time the bet is placed and the specified deadline. Should the individual for any reason whatsoever leave the position before the specified deadline, the outcome of the bet will be considered as not having happened. This is valid even in cases where the individual is re-appointed/signed again in that same position/title/job and even if on the specified deadline the individual is occupying once more that same position/title/job to which the bet refers to. Settlements will also take into account players signed on loan deals.</w:t>
      </w:r>
    </w:p>
    <w:p w14:paraId="399C24D3" w14:textId="77777777" w:rsidR="009E60C5" w:rsidRPr="004E6C18" w:rsidRDefault="009E60C5" w:rsidP="004E6C18">
      <w:pPr>
        <w:pStyle w:val="ListParagraph"/>
        <w:spacing w:after="0"/>
        <w:rPr>
          <w:rFonts w:ascii="Arial" w:hAnsi="Arial"/>
          <w:sz w:val="20"/>
          <w:lang w:val="en-GB"/>
        </w:rPr>
      </w:pPr>
    </w:p>
    <w:p w14:paraId="363D867F" w14:textId="77777777" w:rsidR="009E60C5" w:rsidRPr="00AD26C7" w:rsidRDefault="009E60C5" w:rsidP="00E17A4D">
      <w:pPr>
        <w:pStyle w:val="ListParagraph"/>
        <w:numPr>
          <w:ilvl w:val="0"/>
          <w:numId w:val="79"/>
        </w:numPr>
        <w:spacing w:after="0"/>
        <w:rPr>
          <w:rFonts w:ascii="Arial" w:eastAsia="Cambria" w:hAnsi="Arial" w:cs="Arial"/>
          <w:sz w:val="20"/>
          <w:szCs w:val="20"/>
          <w:lang w:val="en-GB"/>
        </w:rPr>
      </w:pPr>
      <w:r w:rsidRPr="00AD26C7">
        <w:rPr>
          <w:rFonts w:ascii="Arial" w:eastAsia="Cambria" w:hAnsi="Arial" w:cs="Arial"/>
          <w:sz w:val="20"/>
          <w:szCs w:val="20"/>
          <w:lang w:val="en-GB"/>
        </w:rPr>
        <w:t>Any bets referring to “breaking” of records</w:t>
      </w:r>
      <w:r w:rsidR="004C34F3" w:rsidRPr="00AD26C7">
        <w:rPr>
          <w:rFonts w:ascii="Arial" w:eastAsia="Cambria" w:hAnsi="Arial" w:cs="Arial"/>
          <w:sz w:val="20"/>
          <w:szCs w:val="20"/>
          <w:lang w:val="en-GB"/>
        </w:rPr>
        <w:t xml:space="preserve"> require the listed occurrence to be fully accomplished. Equalling the record will not be considered as having fully accomplished the feat. Only the listed occurrence will count for settlement purposes.</w:t>
      </w:r>
    </w:p>
    <w:p w14:paraId="715D99CA" w14:textId="77777777" w:rsidR="00132BED" w:rsidRPr="00AD26C7" w:rsidRDefault="00132BED" w:rsidP="00A45EE9">
      <w:pPr>
        <w:pStyle w:val="ListParagraph"/>
        <w:spacing w:after="0"/>
        <w:ind w:left="786"/>
        <w:rPr>
          <w:rFonts w:ascii="Arial" w:eastAsia="Cambria" w:hAnsi="Arial" w:cs="Arial"/>
          <w:sz w:val="20"/>
          <w:szCs w:val="20"/>
          <w:lang w:val="en-GB"/>
        </w:rPr>
      </w:pPr>
    </w:p>
    <w:p w14:paraId="2EE1CA8D" w14:textId="77777777" w:rsidR="005B6229" w:rsidRPr="004E6C18" w:rsidRDefault="00E34E03" w:rsidP="00E17A4D">
      <w:pPr>
        <w:pStyle w:val="Heading1"/>
        <w:numPr>
          <w:ilvl w:val="0"/>
          <w:numId w:val="3"/>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Tattersall</w:t>
      </w:r>
      <w:r w:rsidR="005B6229" w:rsidRPr="004E6C18">
        <w:rPr>
          <w:rFonts w:ascii="Arial" w:eastAsiaTheme="majorEastAsia" w:hAnsi="Arial" w:cstheme="majorBidi"/>
          <w:b/>
          <w:i/>
          <w:iCs/>
          <w:color w:val="auto"/>
          <w:kern w:val="32"/>
          <w:sz w:val="24"/>
          <w:szCs w:val="24"/>
        </w:rPr>
        <w:t>s Rule 4</w:t>
      </w:r>
    </w:p>
    <w:p w14:paraId="272459EB" w14:textId="77777777" w:rsidR="005B6229" w:rsidRPr="00AD26C7" w:rsidRDefault="005B6229" w:rsidP="004E6C18">
      <w:pPr>
        <w:rPr>
          <w:rFonts w:ascii="Arial" w:hAnsi="Arial" w:cs="Arial"/>
          <w:sz w:val="20"/>
          <w:szCs w:val="20"/>
        </w:rPr>
      </w:pPr>
    </w:p>
    <w:p w14:paraId="389A45EB" w14:textId="77777777" w:rsidR="005B6229" w:rsidRPr="004E6C18" w:rsidRDefault="005B6229" w:rsidP="00E17A4D">
      <w:pPr>
        <w:pStyle w:val="ListParagraph"/>
        <w:numPr>
          <w:ilvl w:val="0"/>
          <w:numId w:val="11"/>
        </w:numPr>
        <w:spacing w:after="0"/>
        <w:rPr>
          <w:rFonts w:ascii="Arial" w:hAnsi="Arial"/>
          <w:sz w:val="20"/>
          <w:lang w:val="en-GB"/>
        </w:rPr>
      </w:pPr>
      <w:r w:rsidRPr="004E6C18">
        <w:rPr>
          <w:rFonts w:ascii="Arial" w:hAnsi="Arial"/>
          <w:sz w:val="20"/>
          <w:lang w:val="en-GB"/>
        </w:rPr>
        <w:t>In the event of one non-runner or one non-Participant, the odds on the remaining runners or remaining Participants are reduced in accordance with the so-called Tattersalls Rule 4</w:t>
      </w:r>
      <w:r w:rsidR="00AF226B" w:rsidRPr="004E6C18">
        <w:rPr>
          <w:rFonts w:ascii="Arial" w:hAnsi="Arial"/>
          <w:sz w:val="20"/>
          <w:lang w:val="en-GB"/>
        </w:rPr>
        <w:t>.</w:t>
      </w:r>
    </w:p>
    <w:p w14:paraId="11790F08" w14:textId="77777777" w:rsidR="005B6229" w:rsidRPr="004E6C18" w:rsidRDefault="005B6229" w:rsidP="004E6C18">
      <w:pPr>
        <w:pStyle w:val="ListParagraph"/>
        <w:spacing w:after="0" w:line="240" w:lineRule="auto"/>
        <w:rPr>
          <w:rFonts w:ascii="Arial" w:hAnsi="Arial"/>
          <w:sz w:val="20"/>
          <w:lang w:val="en-GB"/>
        </w:rPr>
      </w:pPr>
    </w:p>
    <w:p w14:paraId="6C426465" w14:textId="77777777" w:rsidR="005B6229" w:rsidRPr="004E6C18" w:rsidRDefault="00BC20DD" w:rsidP="00E17A4D">
      <w:pPr>
        <w:pStyle w:val="ListParagraph"/>
        <w:numPr>
          <w:ilvl w:val="0"/>
          <w:numId w:val="15"/>
        </w:numPr>
        <w:spacing w:after="0" w:line="240" w:lineRule="auto"/>
        <w:rPr>
          <w:rFonts w:ascii="Arial" w:hAnsi="Arial"/>
          <w:i/>
          <w:sz w:val="20"/>
          <w:u w:val="single"/>
          <w:lang w:val="en-GB"/>
        </w:rPr>
      </w:pPr>
      <w:r w:rsidRPr="004E6C18">
        <w:rPr>
          <w:rFonts w:ascii="Arial" w:hAnsi="Arial"/>
          <w:i/>
          <w:sz w:val="20"/>
          <w:u w:val="single"/>
          <w:lang w:val="en-GB"/>
        </w:rPr>
        <w:t>Win Betting:</w:t>
      </w:r>
    </w:p>
    <w:p w14:paraId="4A126343" w14:textId="77777777" w:rsidR="00AF226B" w:rsidRPr="00AD26C7" w:rsidRDefault="00AF226B" w:rsidP="004E6C18">
      <w:pPr>
        <w:pStyle w:val="ListParagraph"/>
        <w:spacing w:after="0"/>
        <w:ind w:left="1146"/>
        <w:rPr>
          <w:rFonts w:ascii="Arial" w:hAnsi="Arial" w:cs="Arial"/>
          <w:sz w:val="20"/>
          <w:szCs w:val="20"/>
        </w:rPr>
      </w:pPr>
    </w:p>
    <w:p w14:paraId="3E76E2D2" w14:textId="7D20284B" w:rsidR="005B6229" w:rsidRPr="00AD26C7" w:rsidRDefault="00A52784" w:rsidP="00E17A4D">
      <w:pPr>
        <w:pStyle w:val="ListParagraph"/>
        <w:numPr>
          <w:ilvl w:val="0"/>
          <w:numId w:val="16"/>
        </w:numPr>
        <w:spacing w:after="0"/>
        <w:rPr>
          <w:rFonts w:ascii="Arial" w:hAnsi="Arial" w:cs="Arial"/>
          <w:sz w:val="20"/>
          <w:szCs w:val="20"/>
        </w:rPr>
      </w:pPr>
      <w:r w:rsidRPr="00AD26C7">
        <w:rPr>
          <w:rFonts w:ascii="Arial" w:hAnsi="Arial" w:cs="Arial"/>
          <w:sz w:val="20"/>
          <w:szCs w:val="20"/>
        </w:rPr>
        <w:t xml:space="preserve">Current odds of the withdrawn </w:t>
      </w:r>
      <w:r w:rsidR="00E802B4" w:rsidRPr="00AD26C7">
        <w:rPr>
          <w:rFonts w:ascii="Arial" w:hAnsi="Arial" w:cs="Arial"/>
          <w:sz w:val="20"/>
          <w:szCs w:val="20"/>
        </w:rPr>
        <w:t>participan</w:t>
      </w:r>
      <w:r w:rsidR="0031024C">
        <w:rPr>
          <w:rFonts w:ascii="Arial" w:hAnsi="Arial" w:cs="Arial"/>
          <w:sz w:val="20"/>
          <w:szCs w:val="20"/>
        </w:rPr>
        <w:t>t</w:t>
      </w:r>
      <w:r w:rsidRPr="00AD26C7">
        <w:rPr>
          <w:rFonts w:ascii="Arial" w:hAnsi="Arial" w:cs="Arial"/>
          <w:sz w:val="20"/>
          <w:szCs w:val="20"/>
        </w:rPr>
        <w:t>/Deductions in percentage of net gain</w:t>
      </w:r>
    </w:p>
    <w:p w14:paraId="71E87830"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1.30 </w:t>
      </w:r>
      <w:proofErr w:type="gramStart"/>
      <w:r w:rsidRPr="00AD26C7">
        <w:rPr>
          <w:rFonts w:ascii="Arial" w:hAnsi="Arial" w:cs="Arial"/>
          <w:sz w:val="20"/>
          <w:szCs w:val="20"/>
        </w:rPr>
        <w:t>and</w:t>
      </w:r>
      <w:proofErr w:type="gramEnd"/>
      <w:r w:rsidRPr="00AD26C7">
        <w:rPr>
          <w:rFonts w:ascii="Arial" w:hAnsi="Arial" w:cs="Arial"/>
          <w:sz w:val="20"/>
          <w:szCs w:val="20"/>
        </w:rPr>
        <w:t xml:space="preserve"> lower</w:t>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75%</w:t>
      </w:r>
    </w:p>
    <w:p w14:paraId="7E57CAD6"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1.31 to 1.40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70%</w:t>
      </w:r>
    </w:p>
    <w:p w14:paraId="090D6842"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1.41 to 1.53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65%</w:t>
      </w:r>
    </w:p>
    <w:p w14:paraId="626570D5"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1.54 to 1.62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60%</w:t>
      </w:r>
    </w:p>
    <w:p w14:paraId="68A698CF"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1.63 to 1.80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55%</w:t>
      </w:r>
    </w:p>
    <w:p w14:paraId="5A411996"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1.81 to 1.95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50%</w:t>
      </w:r>
    </w:p>
    <w:p w14:paraId="0E7F67E9"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1.96 to 2.20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45%</w:t>
      </w:r>
    </w:p>
    <w:p w14:paraId="48C21602"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2.21 to 2.50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40%</w:t>
      </w:r>
    </w:p>
    <w:p w14:paraId="58D325B0"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2.51 to 2.75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35%</w:t>
      </w:r>
    </w:p>
    <w:p w14:paraId="3759BE69"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2.76 to 3.25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30%</w:t>
      </w:r>
    </w:p>
    <w:p w14:paraId="08EA8416"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3.26 to 4.00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25%</w:t>
      </w:r>
    </w:p>
    <w:p w14:paraId="27D9ED7A"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4.01 to 5.00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20%</w:t>
      </w:r>
    </w:p>
    <w:p w14:paraId="6E781E9C"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5.01 to 6.50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15%</w:t>
      </w:r>
    </w:p>
    <w:p w14:paraId="113B36D8" w14:textId="77777777" w:rsidR="005B6229"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6.51 to 10.00 </w:t>
      </w:r>
      <w:r w:rsidRPr="00AD26C7">
        <w:rPr>
          <w:rFonts w:ascii="Arial" w:hAnsi="Arial" w:cs="Arial"/>
          <w:sz w:val="20"/>
          <w:szCs w:val="20"/>
        </w:rPr>
        <w:tab/>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10%</w:t>
      </w:r>
    </w:p>
    <w:p w14:paraId="27B3ACCD" w14:textId="77777777" w:rsidR="00BC20DD" w:rsidRPr="00AD26C7" w:rsidRDefault="005B6229" w:rsidP="00823937">
      <w:pPr>
        <w:spacing w:after="0"/>
        <w:ind w:left="426"/>
        <w:rPr>
          <w:rFonts w:ascii="Arial" w:hAnsi="Arial" w:cs="Arial"/>
          <w:sz w:val="20"/>
          <w:szCs w:val="20"/>
        </w:rPr>
      </w:pPr>
      <w:r w:rsidRPr="00AD26C7">
        <w:rPr>
          <w:rFonts w:ascii="Arial" w:hAnsi="Arial" w:cs="Arial"/>
          <w:sz w:val="20"/>
          <w:szCs w:val="20"/>
        </w:rPr>
        <w:tab/>
        <w:t xml:space="preserve">10.01 to 15.00 </w:t>
      </w:r>
      <w:r w:rsidRPr="00AD26C7">
        <w:rPr>
          <w:rFonts w:ascii="Arial" w:hAnsi="Arial" w:cs="Arial"/>
          <w:sz w:val="20"/>
          <w:szCs w:val="20"/>
        </w:rPr>
        <w:tab/>
      </w:r>
      <w:r w:rsidR="00AF226B" w:rsidRPr="00AD26C7">
        <w:rPr>
          <w:rFonts w:ascii="Arial" w:hAnsi="Arial" w:cs="Arial"/>
          <w:sz w:val="20"/>
          <w:szCs w:val="20"/>
        </w:rPr>
        <w:tab/>
      </w:r>
      <w:r w:rsidRPr="00AD26C7">
        <w:rPr>
          <w:rFonts w:ascii="Arial" w:hAnsi="Arial" w:cs="Arial"/>
          <w:sz w:val="20"/>
          <w:szCs w:val="20"/>
        </w:rPr>
        <w:t>5%</w:t>
      </w:r>
    </w:p>
    <w:p w14:paraId="32F8EE05" w14:textId="77777777" w:rsidR="005B6229" w:rsidRPr="00AD26C7" w:rsidRDefault="00BC20DD" w:rsidP="00823937">
      <w:pPr>
        <w:spacing w:after="0"/>
        <w:ind w:left="426"/>
        <w:rPr>
          <w:rFonts w:ascii="Arial" w:hAnsi="Arial" w:cs="Arial"/>
          <w:sz w:val="20"/>
          <w:szCs w:val="20"/>
        </w:rPr>
      </w:pPr>
      <w:r w:rsidRPr="00AD26C7">
        <w:rPr>
          <w:rFonts w:ascii="Arial" w:hAnsi="Arial" w:cs="Arial"/>
          <w:sz w:val="20"/>
          <w:szCs w:val="20"/>
        </w:rPr>
        <w:tab/>
      </w:r>
      <w:r w:rsidR="005B6229" w:rsidRPr="00AD26C7">
        <w:rPr>
          <w:rFonts w:ascii="Arial" w:hAnsi="Arial" w:cs="Arial"/>
          <w:sz w:val="20"/>
          <w:szCs w:val="20"/>
        </w:rPr>
        <w:t xml:space="preserve">15.01 </w:t>
      </w:r>
      <w:proofErr w:type="gramStart"/>
      <w:r w:rsidR="005B6229" w:rsidRPr="00AD26C7">
        <w:rPr>
          <w:rFonts w:ascii="Arial" w:hAnsi="Arial" w:cs="Arial"/>
          <w:sz w:val="20"/>
          <w:szCs w:val="20"/>
        </w:rPr>
        <w:t>and</w:t>
      </w:r>
      <w:proofErr w:type="gramEnd"/>
      <w:r w:rsidR="005B6229" w:rsidRPr="00AD26C7">
        <w:rPr>
          <w:rFonts w:ascii="Arial" w:hAnsi="Arial" w:cs="Arial"/>
          <w:sz w:val="20"/>
          <w:szCs w:val="20"/>
        </w:rPr>
        <w:t xml:space="preserve"> higher </w:t>
      </w:r>
      <w:r w:rsidR="005B6229" w:rsidRPr="00AD26C7">
        <w:rPr>
          <w:rFonts w:ascii="Arial" w:hAnsi="Arial" w:cs="Arial"/>
          <w:sz w:val="20"/>
          <w:szCs w:val="20"/>
        </w:rPr>
        <w:tab/>
      </w:r>
      <w:r w:rsidR="00AF226B" w:rsidRPr="00AD26C7">
        <w:rPr>
          <w:rFonts w:ascii="Arial" w:hAnsi="Arial" w:cs="Arial"/>
          <w:sz w:val="20"/>
          <w:szCs w:val="20"/>
        </w:rPr>
        <w:tab/>
      </w:r>
      <w:r w:rsidR="005B6229" w:rsidRPr="00AD26C7">
        <w:rPr>
          <w:rFonts w:ascii="Arial" w:hAnsi="Arial" w:cs="Arial"/>
          <w:sz w:val="20"/>
          <w:szCs w:val="20"/>
        </w:rPr>
        <w:t>No deductions made</w:t>
      </w:r>
    </w:p>
    <w:p w14:paraId="12CFFC7A" w14:textId="77777777" w:rsidR="00BC20DD" w:rsidRPr="00AD26C7" w:rsidRDefault="00BC20DD" w:rsidP="00823937">
      <w:pPr>
        <w:pStyle w:val="ListParagraph"/>
        <w:spacing w:after="0"/>
        <w:ind w:left="786"/>
        <w:rPr>
          <w:rFonts w:ascii="Arial" w:eastAsia="Cambria" w:hAnsi="Arial" w:cs="Arial"/>
          <w:sz w:val="20"/>
          <w:szCs w:val="20"/>
          <w:lang w:val="en-GB"/>
        </w:rPr>
      </w:pPr>
    </w:p>
    <w:p w14:paraId="501592CF" w14:textId="77777777" w:rsidR="005B6229" w:rsidRPr="00AD26C7" w:rsidRDefault="005B6229" w:rsidP="00823937">
      <w:pPr>
        <w:pStyle w:val="ListParagraph"/>
        <w:spacing w:after="0"/>
        <w:ind w:left="786"/>
        <w:rPr>
          <w:rFonts w:ascii="Arial" w:eastAsia="Cambria" w:hAnsi="Arial" w:cs="Arial"/>
          <w:sz w:val="20"/>
          <w:szCs w:val="20"/>
          <w:lang w:val="en-GB"/>
        </w:rPr>
      </w:pPr>
    </w:p>
    <w:p w14:paraId="66ADFBC5" w14:textId="77777777" w:rsidR="005B6229" w:rsidRPr="00AD26C7" w:rsidRDefault="005B6229" w:rsidP="00E17A4D">
      <w:pPr>
        <w:pStyle w:val="ListParagraph"/>
        <w:numPr>
          <w:ilvl w:val="0"/>
          <w:numId w:val="15"/>
        </w:numPr>
        <w:spacing w:after="0" w:line="240" w:lineRule="auto"/>
        <w:rPr>
          <w:rFonts w:ascii="Arial" w:eastAsia="Times New Roman" w:hAnsi="Arial" w:cs="Arial"/>
          <w:i/>
          <w:sz w:val="20"/>
          <w:szCs w:val="20"/>
          <w:u w:val="single"/>
          <w:lang w:val="en-GB" w:eastAsia="en-GB"/>
        </w:rPr>
      </w:pPr>
      <w:r w:rsidRPr="00AD26C7">
        <w:rPr>
          <w:rFonts w:ascii="Arial" w:eastAsia="Times New Roman" w:hAnsi="Arial" w:cs="Arial"/>
          <w:i/>
          <w:sz w:val="20"/>
          <w:szCs w:val="20"/>
          <w:u w:val="single"/>
          <w:lang w:val="en-GB" w:eastAsia="en-GB"/>
        </w:rPr>
        <w:t>Place Betting: </w:t>
      </w:r>
    </w:p>
    <w:p w14:paraId="3BA095F9" w14:textId="77777777" w:rsidR="00BC20DD" w:rsidRPr="00AD26C7" w:rsidRDefault="00BC20DD" w:rsidP="00A45EE9">
      <w:pPr>
        <w:pStyle w:val="ListParagraph"/>
        <w:spacing w:after="0"/>
        <w:ind w:left="786"/>
        <w:rPr>
          <w:rFonts w:ascii="Arial" w:eastAsia="Cambria" w:hAnsi="Arial" w:cs="Arial"/>
          <w:sz w:val="20"/>
          <w:szCs w:val="20"/>
          <w:lang w:val="en-GB"/>
        </w:rPr>
      </w:pPr>
    </w:p>
    <w:p w14:paraId="1AA65065" w14:textId="77777777" w:rsidR="005B6229" w:rsidRPr="00AD26C7" w:rsidRDefault="005B6229" w:rsidP="00E17A4D">
      <w:pPr>
        <w:pStyle w:val="ListParagraph"/>
        <w:numPr>
          <w:ilvl w:val="0"/>
          <w:numId w:val="14"/>
        </w:numPr>
        <w:spacing w:after="0"/>
        <w:rPr>
          <w:rFonts w:ascii="Arial" w:hAnsi="Arial" w:cs="Arial"/>
          <w:sz w:val="20"/>
          <w:szCs w:val="20"/>
        </w:rPr>
      </w:pPr>
      <w:r w:rsidRPr="00AD26C7">
        <w:rPr>
          <w:rFonts w:ascii="Arial" w:hAnsi="Arial" w:cs="Arial"/>
          <w:sz w:val="20"/>
          <w:szCs w:val="20"/>
        </w:rPr>
        <w:t>Current odds</w:t>
      </w:r>
      <w:r w:rsidRPr="004E6C18">
        <w:rPr>
          <w:rFonts w:ascii="Arial" w:hAnsi="Arial"/>
          <w:sz w:val="20"/>
        </w:rPr>
        <w:t xml:space="preserve"> of the </w:t>
      </w:r>
      <w:r w:rsidRPr="00AD26C7">
        <w:rPr>
          <w:rFonts w:ascii="Arial" w:hAnsi="Arial" w:cs="Arial"/>
          <w:sz w:val="20"/>
          <w:szCs w:val="20"/>
        </w:rPr>
        <w:t xml:space="preserve">withdrawn </w:t>
      </w:r>
      <w:r w:rsidR="00E802B4" w:rsidRPr="00AD26C7">
        <w:rPr>
          <w:rFonts w:ascii="Arial" w:hAnsi="Arial" w:cs="Arial"/>
          <w:sz w:val="20"/>
          <w:szCs w:val="20"/>
        </w:rPr>
        <w:t>participant</w:t>
      </w:r>
      <w:r w:rsidRPr="00AD26C7">
        <w:rPr>
          <w:rFonts w:ascii="Arial" w:hAnsi="Arial" w:cs="Arial"/>
          <w:sz w:val="20"/>
          <w:szCs w:val="20"/>
        </w:rPr>
        <w:t>/Deductions in percentage of net gain</w:t>
      </w:r>
    </w:p>
    <w:p w14:paraId="7966EB7C" w14:textId="77777777" w:rsidR="00A52784"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p>
    <w:p w14:paraId="7C64E81C" w14:textId="77777777" w:rsidR="005B6229" w:rsidRPr="00AD26C7" w:rsidRDefault="00A52784"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lastRenderedPageBreak/>
        <w:tab/>
      </w:r>
      <w:r w:rsidR="005B6229" w:rsidRPr="00AD26C7">
        <w:rPr>
          <w:rFonts w:ascii="Arial" w:eastAsia="Cambria" w:hAnsi="Arial" w:cs="Arial"/>
          <w:sz w:val="20"/>
          <w:szCs w:val="20"/>
          <w:lang w:val="en-GB"/>
        </w:rPr>
        <w:t xml:space="preserve">1.06 </w:t>
      </w:r>
      <w:proofErr w:type="gramStart"/>
      <w:r w:rsidR="005B6229" w:rsidRPr="00AD26C7">
        <w:rPr>
          <w:rFonts w:ascii="Arial" w:eastAsia="Cambria" w:hAnsi="Arial" w:cs="Arial"/>
          <w:sz w:val="20"/>
          <w:szCs w:val="20"/>
          <w:lang w:val="en-GB"/>
        </w:rPr>
        <w:t>and</w:t>
      </w:r>
      <w:proofErr w:type="gramEnd"/>
      <w:r w:rsidR="005B6229" w:rsidRPr="00AD26C7">
        <w:rPr>
          <w:rFonts w:ascii="Arial" w:eastAsia="Cambria" w:hAnsi="Arial" w:cs="Arial"/>
          <w:sz w:val="20"/>
          <w:szCs w:val="20"/>
          <w:lang w:val="en-GB"/>
        </w:rPr>
        <w:t xml:space="preserve"> lower </w:t>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55%</w:t>
      </w:r>
    </w:p>
    <w:p w14:paraId="462961F3"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1.07 to 1.14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45%</w:t>
      </w:r>
    </w:p>
    <w:p w14:paraId="3C9F70C8"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1.15 to 1.25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40%</w:t>
      </w:r>
    </w:p>
    <w:p w14:paraId="4BB689C3"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1.26 to 1.52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30%</w:t>
      </w:r>
    </w:p>
    <w:p w14:paraId="34CFE744"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1.53 to 1.85 </w:t>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t>25%</w:t>
      </w:r>
    </w:p>
    <w:p w14:paraId="26E7E4FC"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1.86 to 2.40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20%</w:t>
      </w:r>
    </w:p>
    <w:p w14:paraId="294863C0"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2.41 to 3.15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15%</w:t>
      </w:r>
    </w:p>
    <w:p w14:paraId="59278C2C"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3.16 to 4.00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10%</w:t>
      </w:r>
    </w:p>
    <w:p w14:paraId="5D396281"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4.01 to 5.00 </w:t>
      </w:r>
      <w:r w:rsidR="005B6229" w:rsidRPr="00AD26C7">
        <w:rPr>
          <w:rFonts w:ascii="Arial" w:eastAsia="Cambria" w:hAnsi="Arial" w:cs="Arial"/>
          <w:sz w:val="20"/>
          <w:szCs w:val="20"/>
          <w:lang w:val="en-GB"/>
        </w:rPr>
        <w:tab/>
      </w:r>
      <w:r w:rsidR="005B6229" w:rsidRPr="00AD26C7">
        <w:rPr>
          <w:rFonts w:ascii="Arial" w:eastAsia="Cambria" w:hAnsi="Arial" w:cs="Arial"/>
          <w:sz w:val="20"/>
          <w:szCs w:val="20"/>
          <w:lang w:val="en-GB"/>
        </w:rPr>
        <w:tab/>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5%</w:t>
      </w:r>
    </w:p>
    <w:p w14:paraId="7D84C5A0" w14:textId="77777777" w:rsidR="005B6229" w:rsidRPr="00AD26C7" w:rsidRDefault="00BC20DD"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5.01 </w:t>
      </w:r>
      <w:proofErr w:type="gramStart"/>
      <w:r w:rsidR="005B6229" w:rsidRPr="00AD26C7">
        <w:rPr>
          <w:rFonts w:ascii="Arial" w:eastAsia="Cambria" w:hAnsi="Arial" w:cs="Arial"/>
          <w:sz w:val="20"/>
          <w:szCs w:val="20"/>
          <w:lang w:val="en-GB"/>
        </w:rPr>
        <w:t>and</w:t>
      </w:r>
      <w:proofErr w:type="gramEnd"/>
      <w:r w:rsidR="005B6229" w:rsidRPr="00AD26C7">
        <w:rPr>
          <w:rFonts w:ascii="Arial" w:eastAsia="Cambria" w:hAnsi="Arial" w:cs="Arial"/>
          <w:sz w:val="20"/>
          <w:szCs w:val="20"/>
          <w:lang w:val="en-GB"/>
        </w:rPr>
        <w:t xml:space="preserve"> higher</w:t>
      </w:r>
      <w:r w:rsidR="00AF226B" w:rsidRPr="00AD26C7">
        <w:rPr>
          <w:rFonts w:ascii="Arial" w:eastAsia="Cambria" w:hAnsi="Arial" w:cs="Arial"/>
          <w:sz w:val="20"/>
          <w:szCs w:val="20"/>
          <w:lang w:val="en-GB"/>
        </w:rPr>
        <w:tab/>
      </w:r>
      <w:r w:rsidR="005B6229" w:rsidRPr="00AD26C7">
        <w:rPr>
          <w:rFonts w:ascii="Arial" w:eastAsia="Cambria" w:hAnsi="Arial" w:cs="Arial"/>
          <w:sz w:val="20"/>
          <w:szCs w:val="20"/>
          <w:lang w:val="en-GB"/>
        </w:rPr>
        <w:t xml:space="preserve"> </w:t>
      </w:r>
      <w:r w:rsidR="005B6229" w:rsidRPr="00AD26C7">
        <w:rPr>
          <w:rFonts w:ascii="Arial" w:eastAsia="Cambria" w:hAnsi="Arial" w:cs="Arial"/>
          <w:sz w:val="20"/>
          <w:szCs w:val="20"/>
          <w:lang w:val="en-GB"/>
        </w:rPr>
        <w:tab/>
        <w:t>No deductions made</w:t>
      </w:r>
    </w:p>
    <w:p w14:paraId="699E985D" w14:textId="77777777" w:rsidR="00BC20DD" w:rsidRPr="00AD26C7" w:rsidRDefault="00BC20DD" w:rsidP="00A45EE9">
      <w:pPr>
        <w:pStyle w:val="ListParagraph"/>
        <w:spacing w:after="0"/>
        <w:ind w:left="786"/>
        <w:rPr>
          <w:rFonts w:ascii="Arial" w:eastAsia="Cambria" w:hAnsi="Arial" w:cs="Arial"/>
          <w:sz w:val="20"/>
          <w:szCs w:val="20"/>
          <w:lang w:val="en-GB"/>
        </w:rPr>
      </w:pPr>
    </w:p>
    <w:p w14:paraId="044810C3" w14:textId="046D7264" w:rsidR="005B6229" w:rsidRPr="00B00AEB" w:rsidRDefault="005B6229" w:rsidP="00E17A4D">
      <w:pPr>
        <w:pStyle w:val="ListParagraph"/>
        <w:numPr>
          <w:ilvl w:val="0"/>
          <w:numId w:val="11"/>
        </w:numPr>
        <w:spacing w:after="0"/>
        <w:rPr>
          <w:rFonts w:ascii="Arial" w:hAnsi="Arial"/>
          <w:sz w:val="20"/>
          <w:lang w:val="en-GB"/>
        </w:rPr>
      </w:pPr>
      <w:r w:rsidRPr="00AD26C7">
        <w:rPr>
          <w:rFonts w:ascii="Arial" w:eastAsia="Cambria" w:hAnsi="Arial" w:cs="Arial"/>
          <w:sz w:val="20"/>
          <w:szCs w:val="20"/>
          <w:lang w:val="en-GB"/>
        </w:rPr>
        <w:t>In</w:t>
      </w:r>
      <w:r w:rsidRPr="004E6C18">
        <w:rPr>
          <w:rFonts w:ascii="Arial" w:hAnsi="Arial"/>
          <w:sz w:val="20"/>
          <w:lang w:val="en-GB"/>
        </w:rPr>
        <w:t xml:space="preserve"> the event </w:t>
      </w:r>
      <w:r w:rsidRPr="00AD26C7">
        <w:rPr>
          <w:rFonts w:ascii="Arial" w:eastAsia="Cambria" w:hAnsi="Arial" w:cs="Arial"/>
          <w:sz w:val="20"/>
          <w:szCs w:val="20"/>
          <w:lang w:val="en-GB"/>
        </w:rPr>
        <w:t>of two or more non-Participants</w:t>
      </w:r>
      <w:r w:rsidR="00D6548C" w:rsidRPr="00AD26C7">
        <w:rPr>
          <w:rFonts w:ascii="Arial" w:eastAsia="Cambria" w:hAnsi="Arial" w:cs="Arial"/>
          <w:sz w:val="20"/>
          <w:szCs w:val="20"/>
          <w:lang w:val="en-GB"/>
        </w:rPr>
        <w:t>,</w:t>
      </w:r>
      <w:r w:rsidRPr="00AD26C7">
        <w:rPr>
          <w:rFonts w:ascii="Arial" w:eastAsia="Cambria" w:hAnsi="Arial" w:cs="Arial"/>
          <w:sz w:val="20"/>
          <w:szCs w:val="20"/>
          <w:lang w:val="en-GB"/>
        </w:rPr>
        <w:t xml:space="preserve"> the total reduction shall not exceed 75%. The deduction in this case will be based</w:t>
      </w:r>
      <w:r w:rsidRPr="004E6C18">
        <w:rPr>
          <w:rFonts w:ascii="Arial" w:hAnsi="Arial"/>
          <w:sz w:val="20"/>
          <w:lang w:val="en-GB"/>
        </w:rPr>
        <w:t xml:space="preserve"> on </w:t>
      </w:r>
      <w:r w:rsidRPr="00AD26C7">
        <w:rPr>
          <w:rFonts w:ascii="Arial" w:eastAsia="Cambria" w:hAnsi="Arial" w:cs="Arial"/>
          <w:sz w:val="20"/>
          <w:szCs w:val="20"/>
          <w:lang w:val="en-GB"/>
        </w:rPr>
        <w:t xml:space="preserve">the aggregate odds of the withdrawn </w:t>
      </w:r>
      <w:r w:rsidR="00E802B4" w:rsidRPr="00AD26C7">
        <w:rPr>
          <w:rFonts w:ascii="Arial" w:eastAsia="Cambria" w:hAnsi="Arial" w:cs="Arial"/>
          <w:sz w:val="20"/>
          <w:szCs w:val="20"/>
          <w:lang w:val="en-GB"/>
        </w:rPr>
        <w:t>participants.</w:t>
      </w:r>
    </w:p>
    <w:p w14:paraId="75CA23B1" w14:textId="77777777" w:rsidR="00BF261C" w:rsidRPr="00B00AEB" w:rsidRDefault="00BF261C" w:rsidP="00B00AEB">
      <w:pPr>
        <w:pStyle w:val="ListParagraph"/>
        <w:spacing w:after="0"/>
        <w:ind w:left="786"/>
        <w:rPr>
          <w:rFonts w:ascii="Arial" w:hAnsi="Arial"/>
          <w:sz w:val="20"/>
          <w:lang w:val="en-GB"/>
        </w:rPr>
      </w:pPr>
    </w:p>
    <w:p w14:paraId="13C71710" w14:textId="43F7C301" w:rsidR="00BF261C" w:rsidRPr="00B00AEB" w:rsidRDefault="00BF261C" w:rsidP="00B00AEB">
      <w:pPr>
        <w:pStyle w:val="ListParagraph"/>
        <w:spacing w:after="0"/>
        <w:ind w:left="786"/>
        <w:rPr>
          <w:rFonts w:ascii="Arial" w:hAnsi="Arial"/>
          <w:sz w:val="20"/>
          <w:lang w:val="en-GB"/>
        </w:rPr>
      </w:pPr>
      <w:r>
        <w:rPr>
          <w:rFonts w:ascii="Arial" w:eastAsia="Cambria" w:hAnsi="Arial" w:cs="Arial"/>
          <w:sz w:val="20"/>
          <w:szCs w:val="20"/>
          <w:lang w:val="en-GB"/>
        </w:rPr>
        <w:t xml:space="preserve">EXAMPLE:  </w:t>
      </w:r>
      <w:r w:rsidRPr="00BF261C">
        <w:rPr>
          <w:rFonts w:ascii="Arial" w:eastAsia="Cambria" w:hAnsi="Arial" w:cs="Arial"/>
          <w:sz w:val="20"/>
          <w:szCs w:val="20"/>
          <w:lang w:val="en-GB"/>
        </w:rPr>
        <w:t>For example, if</w:t>
      </w:r>
      <w:r>
        <w:rPr>
          <w:rFonts w:ascii="Arial" w:eastAsia="Cambria" w:hAnsi="Arial" w:cs="Arial"/>
          <w:sz w:val="20"/>
          <w:szCs w:val="20"/>
          <w:lang w:val="en-GB"/>
        </w:rPr>
        <w:t xml:space="preserve"> a Customer is selecting the best finishing score from a group of six golfers, should</w:t>
      </w:r>
      <w:r w:rsidRPr="00BF261C">
        <w:rPr>
          <w:rFonts w:ascii="Arial" w:eastAsia="Cambria" w:hAnsi="Arial" w:cs="Arial"/>
          <w:sz w:val="20"/>
          <w:szCs w:val="20"/>
          <w:lang w:val="en-GB"/>
        </w:rPr>
        <w:t xml:space="preserve"> one participant at odds 2.50 </w:t>
      </w:r>
      <w:r>
        <w:rPr>
          <w:rFonts w:ascii="Arial" w:eastAsia="Cambria" w:hAnsi="Arial" w:cs="Arial"/>
          <w:sz w:val="20"/>
          <w:szCs w:val="20"/>
          <w:lang w:val="en-GB"/>
        </w:rPr>
        <w:t>be</w:t>
      </w:r>
      <w:r w:rsidR="00AC659F">
        <w:rPr>
          <w:rFonts w:ascii="Arial" w:eastAsia="Cambria" w:hAnsi="Arial" w:cs="Arial"/>
          <w:sz w:val="20"/>
          <w:szCs w:val="20"/>
          <w:lang w:val="en-GB"/>
        </w:rPr>
        <w:t xml:space="preserve"> withdrawn, all other odds would be reduced by 40%. </w:t>
      </w:r>
    </w:p>
    <w:p w14:paraId="6197A404" w14:textId="7B4EE588" w:rsidR="001F154E" w:rsidRPr="00B00AEB" w:rsidRDefault="001F154E" w:rsidP="00B00AEB">
      <w:pPr>
        <w:spacing w:after="0"/>
        <w:rPr>
          <w:rFonts w:ascii="Arial" w:hAnsi="Arial"/>
          <w:sz w:val="20"/>
          <w:lang w:val="en-GB"/>
        </w:rPr>
      </w:pPr>
    </w:p>
    <w:p w14:paraId="5BB7CEAC" w14:textId="77777777" w:rsidR="00824E8D" w:rsidRPr="00AD26C7" w:rsidRDefault="00824E8D" w:rsidP="00A45EE9">
      <w:pPr>
        <w:pStyle w:val="ListParagraph"/>
        <w:spacing w:after="0"/>
        <w:ind w:left="786"/>
        <w:rPr>
          <w:rFonts w:ascii="Arial" w:hAnsi="Arial" w:cs="Arial"/>
          <w:sz w:val="20"/>
          <w:szCs w:val="20"/>
          <w:lang w:val="en-GB"/>
        </w:rPr>
      </w:pPr>
    </w:p>
    <w:p w14:paraId="3580816A" w14:textId="77777777" w:rsidR="003A0403" w:rsidRPr="00AD26C7" w:rsidRDefault="003A0403" w:rsidP="00A45EE9">
      <w:pPr>
        <w:pStyle w:val="ListParagraph"/>
        <w:spacing w:after="0"/>
        <w:rPr>
          <w:rFonts w:ascii="Arial" w:hAnsi="Arial" w:cs="Arial"/>
          <w:sz w:val="20"/>
          <w:szCs w:val="20"/>
        </w:rPr>
      </w:pPr>
    </w:p>
    <w:p w14:paraId="1DF18CB0" w14:textId="7121D99C" w:rsidR="00A45335" w:rsidRPr="00AD26C7" w:rsidRDefault="00A45335" w:rsidP="00E81899">
      <w:pPr>
        <w:pStyle w:val="ListParagraph"/>
        <w:spacing w:after="0"/>
        <w:ind w:left="786"/>
        <w:rPr>
          <w:rFonts w:ascii="Arial" w:hAnsi="Arial" w:cs="Arial"/>
          <w:sz w:val="20"/>
          <w:szCs w:val="20"/>
        </w:rPr>
      </w:pPr>
      <w:r w:rsidRPr="00AD26C7">
        <w:rPr>
          <w:rFonts w:ascii="Arial" w:hAnsi="Arial" w:cs="Arial"/>
          <w:sz w:val="20"/>
          <w:szCs w:val="20"/>
        </w:rPr>
        <w:br w:type="page"/>
      </w:r>
    </w:p>
    <w:p w14:paraId="56AEF2DC" w14:textId="77777777" w:rsidR="005B6229" w:rsidRPr="00AD26C7" w:rsidRDefault="0054283D" w:rsidP="00A45EE9">
      <w:pPr>
        <w:pStyle w:val="Title"/>
        <w:spacing w:after="0"/>
        <w:rPr>
          <w:rFonts w:ascii="Arial" w:hAnsi="Arial" w:cs="Arial"/>
          <w:color w:val="auto"/>
          <w:sz w:val="20"/>
          <w:szCs w:val="20"/>
          <w:lang w:val="en-GB"/>
        </w:rPr>
      </w:pPr>
      <w:r w:rsidRPr="00AD26C7">
        <w:rPr>
          <w:rFonts w:ascii="Arial" w:hAnsi="Arial"/>
          <w:color w:val="auto"/>
          <w:sz w:val="20"/>
          <w:lang w:val="en-GB"/>
        </w:rPr>
        <w:lastRenderedPageBreak/>
        <w:t>SPORT SPECIFIC RULE</w:t>
      </w:r>
      <w:r w:rsidR="00E802B4" w:rsidRPr="00AD26C7">
        <w:rPr>
          <w:rFonts w:ascii="Arial" w:hAnsi="Arial"/>
          <w:color w:val="auto"/>
          <w:sz w:val="20"/>
          <w:lang w:val="en-GB"/>
        </w:rPr>
        <w:t>S</w:t>
      </w:r>
    </w:p>
    <w:p w14:paraId="10A7C13C"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Olympic and Championship events</w:t>
      </w:r>
    </w:p>
    <w:p w14:paraId="0EACD013" w14:textId="77777777" w:rsidR="005B6229" w:rsidRPr="00AD26C7" w:rsidRDefault="005B6229" w:rsidP="004E6C18">
      <w:pPr>
        <w:rPr>
          <w:rFonts w:ascii="Arial" w:hAnsi="Arial" w:cs="Arial"/>
          <w:sz w:val="20"/>
          <w:szCs w:val="20"/>
        </w:rPr>
      </w:pPr>
    </w:p>
    <w:p w14:paraId="16B72200" w14:textId="77777777" w:rsidR="005B6229" w:rsidRPr="004E6C18" w:rsidRDefault="005B6229" w:rsidP="00E17A4D">
      <w:pPr>
        <w:pStyle w:val="ListParagraph"/>
        <w:numPr>
          <w:ilvl w:val="0"/>
          <w:numId w:val="12"/>
        </w:numPr>
        <w:spacing w:after="0"/>
        <w:rPr>
          <w:rFonts w:ascii="Arial" w:hAnsi="Arial"/>
          <w:sz w:val="20"/>
          <w:lang w:val="en-GB"/>
        </w:rPr>
      </w:pPr>
      <w:r w:rsidRPr="004E6C18">
        <w:rPr>
          <w:rFonts w:ascii="Arial" w:hAnsi="Arial"/>
          <w:sz w:val="20"/>
          <w:lang w:val="en-GB"/>
        </w:rPr>
        <w:t>All conditions stated in this section have priority to any other rule or condition.</w:t>
      </w:r>
    </w:p>
    <w:p w14:paraId="0AA01D37" w14:textId="77777777" w:rsidR="005B6229" w:rsidRPr="00AD26C7" w:rsidRDefault="005B6229" w:rsidP="00A45EE9">
      <w:pPr>
        <w:pStyle w:val="ListParagraph"/>
        <w:spacing w:after="0"/>
        <w:ind w:left="786"/>
        <w:rPr>
          <w:rFonts w:ascii="Arial" w:eastAsia="Cambria" w:hAnsi="Arial" w:cs="Arial"/>
          <w:sz w:val="20"/>
          <w:szCs w:val="20"/>
          <w:lang w:val="en-GB"/>
        </w:rPr>
      </w:pPr>
    </w:p>
    <w:p w14:paraId="3B8D77D6" w14:textId="77777777" w:rsidR="005B6229" w:rsidRPr="004E6C18" w:rsidRDefault="005B6229" w:rsidP="00E17A4D">
      <w:pPr>
        <w:pStyle w:val="ListParagraph"/>
        <w:numPr>
          <w:ilvl w:val="0"/>
          <w:numId w:val="12"/>
        </w:numPr>
        <w:spacing w:after="0"/>
        <w:rPr>
          <w:rFonts w:ascii="Arial" w:hAnsi="Arial"/>
          <w:sz w:val="20"/>
          <w:lang w:val="en-GB"/>
        </w:rPr>
      </w:pPr>
      <w:r w:rsidRPr="004E6C18">
        <w:rPr>
          <w:rFonts w:ascii="Arial" w:hAnsi="Arial"/>
          <w:sz w:val="20"/>
          <w:lang w:val="en-GB"/>
        </w:rPr>
        <w:t>All bets are valid provided that the event is held and decided during the championship and the year it refers to, regardless of any venue changes.</w:t>
      </w:r>
    </w:p>
    <w:p w14:paraId="3D3B10B4" w14:textId="77777777" w:rsidR="005B6229" w:rsidRPr="00AD26C7" w:rsidRDefault="005B6229" w:rsidP="00A45EE9">
      <w:pPr>
        <w:pStyle w:val="ListParagraph"/>
        <w:spacing w:after="0"/>
        <w:ind w:left="786"/>
        <w:rPr>
          <w:rFonts w:ascii="Arial" w:eastAsia="Cambria" w:hAnsi="Arial" w:cs="Arial"/>
          <w:sz w:val="20"/>
          <w:szCs w:val="20"/>
          <w:lang w:val="en-GB"/>
        </w:rPr>
      </w:pPr>
    </w:p>
    <w:p w14:paraId="1DFC9991" w14:textId="77777777" w:rsidR="005B6229" w:rsidRPr="00AD26C7" w:rsidRDefault="005B6229" w:rsidP="00E17A4D">
      <w:pPr>
        <w:pStyle w:val="ListParagraph"/>
        <w:numPr>
          <w:ilvl w:val="0"/>
          <w:numId w:val="12"/>
        </w:numPr>
        <w:spacing w:after="0"/>
        <w:rPr>
          <w:rFonts w:ascii="Arial" w:hAnsi="Arial"/>
          <w:sz w:val="20"/>
          <w:lang w:val="en-GB"/>
        </w:rPr>
      </w:pPr>
      <w:r w:rsidRPr="004E6C18">
        <w:rPr>
          <w:rFonts w:ascii="Arial" w:hAnsi="Arial"/>
          <w:sz w:val="20"/>
          <w:lang w:val="en-GB"/>
        </w:rPr>
        <w:t>This clause is applicable t</w:t>
      </w:r>
      <w:r w:rsidR="003B4E38" w:rsidRPr="004E6C18">
        <w:rPr>
          <w:rFonts w:ascii="Arial" w:hAnsi="Arial"/>
          <w:sz w:val="20"/>
          <w:lang w:val="en-GB"/>
        </w:rPr>
        <w:t>o offers which reasonably fulfi</w:t>
      </w:r>
      <w:r w:rsidRPr="004E6C18">
        <w:rPr>
          <w:rFonts w:ascii="Arial" w:hAnsi="Arial"/>
          <w:sz w:val="20"/>
          <w:lang w:val="en-GB"/>
        </w:rPr>
        <w:t>l any of the following criteria:</w:t>
      </w:r>
      <w:r w:rsidRPr="00AD26C7">
        <w:rPr>
          <w:rFonts w:ascii="Arial" w:eastAsia="Cambria" w:hAnsi="Arial" w:cs="Arial"/>
          <w:sz w:val="20"/>
          <w:szCs w:val="20"/>
          <w:lang w:val="en-GB"/>
        </w:rPr>
        <w:t xml:space="preserve"> </w:t>
      </w:r>
    </w:p>
    <w:p w14:paraId="7E9C10C9" w14:textId="77777777" w:rsidR="005B6229" w:rsidRPr="00AD26C7" w:rsidRDefault="005B6229" w:rsidP="00E17A4D">
      <w:pPr>
        <w:pStyle w:val="ListParagraph"/>
        <w:numPr>
          <w:ilvl w:val="1"/>
          <w:numId w:val="17"/>
        </w:numPr>
        <w:spacing w:after="0" w:line="240" w:lineRule="auto"/>
        <w:rPr>
          <w:rFonts w:ascii="Arial" w:hAnsi="Arial"/>
          <w:sz w:val="20"/>
          <w:lang w:val="en-GB"/>
        </w:rPr>
      </w:pPr>
      <w:r w:rsidRPr="00AD26C7">
        <w:rPr>
          <w:rFonts w:ascii="Arial" w:hAnsi="Arial"/>
          <w:sz w:val="20"/>
          <w:lang w:val="en-GB"/>
        </w:rPr>
        <w:t>the bet refers to events scheduled for the final phase of events forming part of Olympic, World and Continental competitions;</w:t>
      </w:r>
      <w:r w:rsidRPr="00AD26C7">
        <w:rPr>
          <w:rFonts w:ascii="Arial" w:eastAsia="Cambria" w:hAnsi="Arial" w:cs="Arial"/>
          <w:sz w:val="20"/>
          <w:szCs w:val="20"/>
          <w:lang w:val="en-GB"/>
        </w:rPr>
        <w:t xml:space="preserve"> </w:t>
      </w:r>
    </w:p>
    <w:p w14:paraId="443CE94D" w14:textId="77777777" w:rsidR="005B6229" w:rsidRPr="00AD26C7" w:rsidRDefault="005B6229" w:rsidP="00E17A4D">
      <w:pPr>
        <w:pStyle w:val="ListParagraph"/>
        <w:numPr>
          <w:ilvl w:val="1"/>
          <w:numId w:val="17"/>
        </w:numPr>
        <w:spacing w:after="0" w:line="240" w:lineRule="auto"/>
        <w:rPr>
          <w:rFonts w:ascii="Arial" w:hAnsi="Arial"/>
          <w:sz w:val="20"/>
          <w:lang w:val="en-GB"/>
        </w:rPr>
      </w:pPr>
      <w:proofErr w:type="gramStart"/>
      <w:r w:rsidRPr="00AD26C7">
        <w:rPr>
          <w:rFonts w:ascii="Arial" w:hAnsi="Arial"/>
          <w:sz w:val="20"/>
          <w:lang w:val="en-GB"/>
        </w:rPr>
        <w:t>the</w:t>
      </w:r>
      <w:proofErr w:type="gramEnd"/>
      <w:r w:rsidRPr="00AD26C7">
        <w:rPr>
          <w:rFonts w:ascii="Arial" w:hAnsi="Arial"/>
          <w:sz w:val="20"/>
          <w:lang w:val="en-GB"/>
        </w:rPr>
        <w:t xml:space="preserve"> final phase of the event is time restricted.</w:t>
      </w:r>
    </w:p>
    <w:p w14:paraId="6FCF1998" w14:textId="77777777" w:rsidR="00E802B4" w:rsidRPr="00AD26C7" w:rsidRDefault="00E802B4" w:rsidP="00E802B4">
      <w:pPr>
        <w:pStyle w:val="ListParagraph"/>
        <w:spacing w:after="0" w:line="240" w:lineRule="auto"/>
        <w:ind w:left="1800"/>
        <w:rPr>
          <w:rFonts w:ascii="Arial" w:hAnsi="Arial"/>
          <w:sz w:val="20"/>
          <w:lang w:val="en-GB"/>
        </w:rPr>
      </w:pPr>
    </w:p>
    <w:p w14:paraId="7715C843"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Football</w:t>
      </w:r>
    </w:p>
    <w:p w14:paraId="19B0AFD9" w14:textId="77777777" w:rsidR="005B6229" w:rsidRPr="00AD26C7" w:rsidRDefault="005B6229" w:rsidP="004E6C18">
      <w:pPr>
        <w:rPr>
          <w:rFonts w:ascii="Arial" w:hAnsi="Arial" w:cs="Arial"/>
          <w:sz w:val="20"/>
          <w:szCs w:val="20"/>
        </w:rPr>
      </w:pPr>
    </w:p>
    <w:p w14:paraId="2A56D4E6" w14:textId="77777777" w:rsidR="005B6229" w:rsidRPr="004E6C18" w:rsidRDefault="0072792F" w:rsidP="00E17A4D">
      <w:pPr>
        <w:pStyle w:val="ListParagraph"/>
        <w:numPr>
          <w:ilvl w:val="0"/>
          <w:numId w:val="13"/>
        </w:numPr>
        <w:spacing w:after="0"/>
        <w:rPr>
          <w:rFonts w:ascii="Arial" w:hAnsi="Arial"/>
          <w:sz w:val="20"/>
          <w:lang w:val="en-GB"/>
        </w:rPr>
      </w:pPr>
      <w:r w:rsidRPr="00AD26C7">
        <w:rPr>
          <w:rFonts w:ascii="Arial" w:hAnsi="Arial" w:cs="Arial"/>
          <w:sz w:val="20"/>
          <w:szCs w:val="20"/>
        </w:rPr>
        <w:t>Unless otherwise stated, all</w:t>
      </w:r>
      <w:r w:rsidR="0054283D" w:rsidRPr="00AD26C7">
        <w:rPr>
          <w:rFonts w:ascii="Arial" w:eastAsia="Cambria" w:hAnsi="Arial" w:cs="Arial"/>
          <w:sz w:val="20"/>
          <w:szCs w:val="20"/>
          <w:lang w:val="en-GB"/>
        </w:rPr>
        <w:t xml:space="preserve"> </w:t>
      </w:r>
      <w:r w:rsidR="007B2E02" w:rsidRPr="00AD26C7">
        <w:rPr>
          <w:rFonts w:ascii="Arial" w:eastAsia="Cambria" w:hAnsi="Arial" w:cs="Arial"/>
          <w:sz w:val="20"/>
          <w:szCs w:val="20"/>
          <w:lang w:val="en-GB"/>
        </w:rPr>
        <w:t>‘match’</w:t>
      </w:r>
      <w:r w:rsidR="007B2E02" w:rsidRPr="004E6C18">
        <w:rPr>
          <w:rFonts w:ascii="Arial" w:hAnsi="Arial"/>
          <w:sz w:val="20"/>
          <w:lang w:val="en-GB"/>
        </w:rPr>
        <w:t xml:space="preserve"> </w:t>
      </w:r>
      <w:r w:rsidR="005B6229" w:rsidRPr="004E6C18">
        <w:rPr>
          <w:rFonts w:ascii="Arial" w:hAnsi="Arial"/>
          <w:sz w:val="20"/>
          <w:lang w:val="en-GB"/>
        </w:rPr>
        <w:t xml:space="preserve">bets on </w:t>
      </w:r>
      <w:r w:rsidR="00304162" w:rsidRPr="004E6C18">
        <w:rPr>
          <w:rFonts w:ascii="Arial" w:hAnsi="Arial"/>
          <w:sz w:val="20"/>
          <w:lang w:val="en-GB"/>
        </w:rPr>
        <w:t>Football</w:t>
      </w:r>
      <w:r w:rsidR="005B6229" w:rsidRPr="004E6C18">
        <w:rPr>
          <w:rFonts w:ascii="Arial" w:hAnsi="Arial"/>
          <w:sz w:val="20"/>
          <w:lang w:val="en-GB"/>
        </w:rPr>
        <w:t xml:space="preserve"> are determined on the basis of the result after </w:t>
      </w:r>
      <w:r w:rsidR="005B6229" w:rsidRPr="00AD26C7">
        <w:rPr>
          <w:rFonts w:ascii="Arial" w:eastAsia="Cambria" w:hAnsi="Arial" w:cs="Arial"/>
          <w:sz w:val="20"/>
          <w:szCs w:val="20"/>
          <w:lang w:val="en-GB"/>
        </w:rPr>
        <w:t>the so called</w:t>
      </w:r>
      <w:r w:rsidR="005B6229" w:rsidRPr="004E6C18">
        <w:rPr>
          <w:rFonts w:ascii="Arial" w:hAnsi="Arial"/>
          <w:sz w:val="20"/>
          <w:lang w:val="en-GB"/>
        </w:rPr>
        <w:t xml:space="preserve"> extra </w:t>
      </w:r>
      <w:r w:rsidR="005B6229" w:rsidRPr="00AD26C7">
        <w:rPr>
          <w:rFonts w:ascii="Arial" w:eastAsia="Cambria" w:hAnsi="Arial" w:cs="Arial"/>
          <w:sz w:val="20"/>
          <w:szCs w:val="20"/>
          <w:lang w:val="en-GB"/>
        </w:rPr>
        <w:t xml:space="preserve">(over) </w:t>
      </w:r>
      <w:r w:rsidR="005B6229" w:rsidRPr="004E6C18">
        <w:rPr>
          <w:rFonts w:ascii="Arial" w:hAnsi="Arial"/>
          <w:sz w:val="20"/>
          <w:lang w:val="en-GB"/>
        </w:rPr>
        <w:t>time.</w:t>
      </w:r>
      <w:r w:rsidR="007B2E02" w:rsidRPr="00AD26C7">
        <w:rPr>
          <w:rFonts w:ascii="Arial" w:eastAsia="Cambria" w:hAnsi="Arial" w:cs="Arial"/>
          <w:sz w:val="20"/>
          <w:szCs w:val="20"/>
          <w:lang w:val="en-GB"/>
        </w:rPr>
        <w:t xml:space="preserve"> </w:t>
      </w:r>
    </w:p>
    <w:p w14:paraId="603256D1" w14:textId="77777777" w:rsidR="005B6229" w:rsidRPr="00AD26C7" w:rsidRDefault="005B6229" w:rsidP="00A45EE9">
      <w:pPr>
        <w:pStyle w:val="ListParagraph"/>
        <w:spacing w:after="0"/>
        <w:ind w:left="786"/>
        <w:rPr>
          <w:rFonts w:ascii="Arial" w:eastAsia="Cambria" w:hAnsi="Arial" w:cs="Arial"/>
          <w:sz w:val="20"/>
          <w:szCs w:val="20"/>
          <w:lang w:val="en-GB"/>
        </w:rPr>
      </w:pPr>
    </w:p>
    <w:p w14:paraId="063972E9" w14:textId="77777777" w:rsidR="005B6229" w:rsidRPr="004E6C18" w:rsidRDefault="005B6229" w:rsidP="00E17A4D">
      <w:pPr>
        <w:pStyle w:val="ListParagraph"/>
        <w:numPr>
          <w:ilvl w:val="0"/>
          <w:numId w:val="13"/>
        </w:numPr>
        <w:spacing w:after="0"/>
        <w:rPr>
          <w:rFonts w:ascii="Arial" w:hAnsi="Arial"/>
          <w:sz w:val="20"/>
          <w:lang w:val="en-GB"/>
        </w:rPr>
      </w:pPr>
      <w:r w:rsidRPr="004E6C18">
        <w:rPr>
          <w:rFonts w:ascii="Arial" w:hAnsi="Arial"/>
          <w:sz w:val="20"/>
          <w:lang w:val="en-GB"/>
        </w:rPr>
        <w:t xml:space="preserve">All </w:t>
      </w:r>
      <w:r w:rsidR="00A00C7E" w:rsidRPr="00AD26C7">
        <w:rPr>
          <w:rFonts w:ascii="Arial" w:eastAsia="Cambria" w:hAnsi="Arial" w:cs="Arial"/>
          <w:sz w:val="20"/>
          <w:szCs w:val="20"/>
          <w:lang w:val="en-GB"/>
        </w:rPr>
        <w:t xml:space="preserve">‘match’ </w:t>
      </w:r>
      <w:r w:rsidR="00A00C7E" w:rsidRPr="004E6C18">
        <w:rPr>
          <w:rFonts w:ascii="Arial" w:hAnsi="Arial"/>
          <w:sz w:val="20"/>
          <w:lang w:val="en-GB"/>
        </w:rPr>
        <w:t xml:space="preserve">offers will </w:t>
      </w:r>
      <w:r w:rsidR="00A00C7E" w:rsidRPr="00AD26C7">
        <w:rPr>
          <w:rFonts w:ascii="Arial" w:eastAsia="Cambria" w:hAnsi="Arial" w:cs="Arial"/>
          <w:sz w:val="20"/>
          <w:szCs w:val="20"/>
          <w:lang w:val="en-GB"/>
        </w:rPr>
        <w:t xml:space="preserve">only </w:t>
      </w:r>
      <w:r w:rsidR="00A00C7E" w:rsidRPr="004E6C18">
        <w:rPr>
          <w:rFonts w:ascii="Arial" w:hAnsi="Arial"/>
          <w:sz w:val="20"/>
          <w:lang w:val="en-GB"/>
        </w:rPr>
        <w:t xml:space="preserve">be </w:t>
      </w:r>
      <w:r w:rsidR="00A00C7E" w:rsidRPr="00AD26C7">
        <w:rPr>
          <w:rFonts w:ascii="Arial" w:eastAsia="Cambria" w:hAnsi="Arial" w:cs="Arial"/>
          <w:sz w:val="20"/>
          <w:szCs w:val="20"/>
          <w:lang w:val="en-GB"/>
        </w:rPr>
        <w:t>considered valid should there be less than 5</w:t>
      </w:r>
      <w:r w:rsidR="00A00C7E" w:rsidRPr="004E6C18">
        <w:rPr>
          <w:rFonts w:ascii="Arial" w:hAnsi="Arial"/>
          <w:sz w:val="20"/>
          <w:lang w:val="en-GB"/>
        </w:rPr>
        <w:t xml:space="preserve"> minutes of </w:t>
      </w:r>
      <w:r w:rsidR="00A00C7E" w:rsidRPr="00AD26C7">
        <w:rPr>
          <w:rFonts w:ascii="Arial" w:eastAsia="Cambria" w:hAnsi="Arial" w:cs="Arial"/>
          <w:sz w:val="20"/>
          <w:szCs w:val="20"/>
          <w:lang w:val="en-GB"/>
        </w:rPr>
        <w:t xml:space="preserve">scheduled </w:t>
      </w:r>
      <w:r w:rsidR="00A00C7E" w:rsidRPr="004E6C18">
        <w:rPr>
          <w:rFonts w:ascii="Arial" w:hAnsi="Arial"/>
          <w:sz w:val="20"/>
          <w:lang w:val="en-GB"/>
        </w:rPr>
        <w:t xml:space="preserve">play </w:t>
      </w:r>
      <w:r w:rsidR="00A00C7E" w:rsidRPr="00AD26C7">
        <w:rPr>
          <w:rFonts w:ascii="Arial" w:eastAsia="Cambria" w:hAnsi="Arial" w:cs="Arial"/>
          <w:sz w:val="20"/>
          <w:szCs w:val="20"/>
          <w:lang w:val="en-GB"/>
        </w:rPr>
        <w:t>left in the 4th Quarter/2nd Half, as applicable. Exception will be done</w:t>
      </w:r>
      <w:r w:rsidR="00A00C7E" w:rsidRPr="004E6C18">
        <w:rPr>
          <w:rFonts w:ascii="Arial" w:hAnsi="Arial"/>
          <w:sz w:val="20"/>
          <w:lang w:val="en-GB"/>
        </w:rPr>
        <w:t xml:space="preserve"> </w:t>
      </w:r>
      <w:r w:rsidR="00A45335" w:rsidRPr="004E6C18">
        <w:rPr>
          <w:rFonts w:ascii="Arial" w:hAnsi="Arial"/>
          <w:sz w:val="20"/>
          <w:lang w:val="en-GB"/>
        </w:rPr>
        <w:t xml:space="preserve">for those </w:t>
      </w:r>
      <w:r w:rsidR="00F80309" w:rsidRPr="004E6C18">
        <w:rPr>
          <w:rFonts w:ascii="Arial" w:hAnsi="Arial"/>
          <w:sz w:val="20"/>
          <w:lang w:val="en-GB"/>
        </w:rPr>
        <w:t>the</w:t>
      </w:r>
      <w:r w:rsidR="00A45335" w:rsidRPr="004E6C18">
        <w:rPr>
          <w:rFonts w:ascii="Arial" w:hAnsi="Arial"/>
          <w:sz w:val="20"/>
          <w:lang w:val="en-GB"/>
        </w:rPr>
        <w:t xml:space="preserve"> outcome </w:t>
      </w:r>
      <w:r w:rsidR="00F80309" w:rsidRPr="004E6C18">
        <w:rPr>
          <w:rFonts w:ascii="Arial" w:hAnsi="Arial"/>
          <w:sz w:val="20"/>
          <w:lang w:val="en-GB"/>
        </w:rPr>
        <w:t xml:space="preserve">of which </w:t>
      </w:r>
      <w:r w:rsidR="00A45335" w:rsidRPr="004E6C18">
        <w:rPr>
          <w:rFonts w:ascii="Arial" w:hAnsi="Arial"/>
          <w:sz w:val="20"/>
          <w:lang w:val="en-GB"/>
        </w:rPr>
        <w:t>have</w:t>
      </w:r>
      <w:r w:rsidRPr="004E6C18">
        <w:rPr>
          <w:rFonts w:ascii="Arial" w:hAnsi="Arial"/>
          <w:sz w:val="20"/>
          <w:lang w:val="en-GB"/>
        </w:rPr>
        <w:t xml:space="preserve"> been decided prior to the abandonment and could</w:t>
      </w:r>
      <w:r w:rsidR="00784E8A" w:rsidRPr="004E6C18">
        <w:rPr>
          <w:rFonts w:ascii="Arial" w:hAnsi="Arial"/>
          <w:sz w:val="20"/>
          <w:lang w:val="en-GB"/>
        </w:rPr>
        <w:t xml:space="preserve"> no</w:t>
      </w:r>
      <w:r w:rsidRPr="004E6C18">
        <w:rPr>
          <w:rFonts w:ascii="Arial" w:hAnsi="Arial"/>
          <w:sz w:val="20"/>
          <w:lang w:val="en-GB"/>
        </w:rPr>
        <w:t>t possibly be changed regardless of future events, which will be settled according to the decided outcome.</w:t>
      </w:r>
    </w:p>
    <w:p w14:paraId="64FA0618" w14:textId="77777777" w:rsidR="005B6229" w:rsidRPr="00AD26C7" w:rsidRDefault="005B6229" w:rsidP="00A45EE9">
      <w:pPr>
        <w:pStyle w:val="ListParagraph"/>
        <w:spacing w:after="0"/>
        <w:ind w:left="786"/>
        <w:rPr>
          <w:rFonts w:ascii="Arial" w:eastAsia="Cambria" w:hAnsi="Arial" w:cs="Arial"/>
          <w:sz w:val="20"/>
          <w:szCs w:val="20"/>
          <w:lang w:val="en-GB"/>
        </w:rPr>
      </w:pPr>
    </w:p>
    <w:p w14:paraId="66C8C26C" w14:textId="77777777" w:rsidR="005B6229" w:rsidRPr="004E6C18" w:rsidRDefault="00371467" w:rsidP="00E17A4D">
      <w:pPr>
        <w:pStyle w:val="ListParagraph"/>
        <w:numPr>
          <w:ilvl w:val="0"/>
          <w:numId w:val="13"/>
        </w:numPr>
        <w:spacing w:after="0"/>
        <w:rPr>
          <w:rFonts w:ascii="Arial" w:hAnsi="Arial"/>
          <w:sz w:val="20"/>
          <w:lang w:val="en-GB"/>
        </w:rPr>
      </w:pPr>
      <w:r w:rsidRPr="00AD26C7">
        <w:rPr>
          <w:rFonts w:ascii="Arial" w:eastAsia="Cambria" w:hAnsi="Arial" w:cs="Arial"/>
          <w:sz w:val="20"/>
          <w:szCs w:val="20"/>
          <w:lang w:val="en-GB"/>
        </w:rPr>
        <w:t>Offers referring</w:t>
      </w:r>
      <w:r w:rsidRPr="004E6C18">
        <w:rPr>
          <w:rFonts w:ascii="Arial" w:hAnsi="Arial"/>
          <w:sz w:val="20"/>
          <w:lang w:val="en-GB"/>
        </w:rPr>
        <w:t xml:space="preserve"> to </w:t>
      </w:r>
      <w:r w:rsidRPr="00AD26C7">
        <w:rPr>
          <w:rFonts w:ascii="Arial" w:eastAsia="Cambria" w:hAnsi="Arial" w:cs="Arial"/>
          <w:sz w:val="20"/>
          <w:szCs w:val="20"/>
          <w:lang w:val="en-GB"/>
        </w:rPr>
        <w:t>individual player performances'</w:t>
      </w:r>
      <w:r w:rsidRPr="004E6C18">
        <w:rPr>
          <w:rFonts w:ascii="Arial" w:hAnsi="Arial"/>
          <w:sz w:val="20"/>
          <w:lang w:val="en-GB"/>
        </w:rPr>
        <w:t xml:space="preserve"> in </w:t>
      </w:r>
      <w:r w:rsidRPr="00AD26C7">
        <w:rPr>
          <w:rFonts w:ascii="Arial" w:eastAsia="Cambria" w:hAnsi="Arial" w:cs="Arial"/>
          <w:sz w:val="20"/>
          <w:szCs w:val="20"/>
          <w:lang w:val="en-GB"/>
        </w:rPr>
        <w:t xml:space="preserve">a single match (example: Total Passing Yards Thrown by Player X) or confronting performances from 2 individual players during </w:t>
      </w:r>
      <w:r w:rsidRPr="004E6C18">
        <w:rPr>
          <w:rFonts w:ascii="Arial" w:hAnsi="Arial"/>
          <w:sz w:val="20"/>
          <w:lang w:val="en-GB"/>
        </w:rPr>
        <w:t xml:space="preserve">the </w:t>
      </w:r>
      <w:r w:rsidRPr="00AD26C7">
        <w:rPr>
          <w:rFonts w:ascii="Arial" w:eastAsia="Cambria" w:hAnsi="Arial" w:cs="Arial"/>
          <w:sz w:val="20"/>
          <w:szCs w:val="20"/>
          <w:lang w:val="en-GB"/>
        </w:rPr>
        <w:t>course of a match (example: Which of Player X or Player Y will throw most Passing Yards), require</w:t>
      </w:r>
      <w:r w:rsidRPr="004E6C18">
        <w:rPr>
          <w:rFonts w:ascii="Arial" w:hAnsi="Arial"/>
          <w:sz w:val="20"/>
          <w:lang w:val="en-GB"/>
        </w:rPr>
        <w:t xml:space="preserve"> all listed </w:t>
      </w:r>
      <w:r w:rsidRPr="00AD26C7">
        <w:rPr>
          <w:rFonts w:ascii="Arial" w:eastAsia="Cambria" w:hAnsi="Arial" w:cs="Arial"/>
          <w:sz w:val="20"/>
          <w:szCs w:val="20"/>
          <w:lang w:val="en-GB"/>
        </w:rPr>
        <w:t>individuals to play a further active</w:t>
      </w:r>
      <w:r w:rsidRPr="004E6C18">
        <w:rPr>
          <w:rFonts w:ascii="Arial" w:hAnsi="Arial"/>
          <w:sz w:val="20"/>
          <w:lang w:val="en-GB"/>
        </w:rPr>
        <w:t xml:space="preserve"> part in the </w:t>
      </w:r>
      <w:r w:rsidRPr="00AD26C7">
        <w:rPr>
          <w:rFonts w:ascii="Arial" w:eastAsia="Cambria" w:hAnsi="Arial" w:cs="Arial"/>
          <w:sz w:val="20"/>
          <w:szCs w:val="20"/>
          <w:lang w:val="en-GB"/>
        </w:rPr>
        <w:t xml:space="preserve">applicable </w:t>
      </w:r>
      <w:r w:rsidRPr="004E6C18">
        <w:rPr>
          <w:rFonts w:ascii="Arial" w:hAnsi="Arial"/>
          <w:sz w:val="20"/>
          <w:lang w:val="en-GB"/>
        </w:rPr>
        <w:t>match for bets to stand.</w:t>
      </w:r>
    </w:p>
    <w:p w14:paraId="3ED7A52B" w14:textId="77777777" w:rsidR="00707A9D" w:rsidRPr="00AD26C7" w:rsidRDefault="00707A9D" w:rsidP="00A45EE9">
      <w:pPr>
        <w:pStyle w:val="ListParagraph"/>
        <w:spacing w:after="0"/>
        <w:rPr>
          <w:rFonts w:ascii="Arial" w:eastAsia="Cambria" w:hAnsi="Arial" w:cs="Arial"/>
          <w:sz w:val="20"/>
          <w:szCs w:val="20"/>
          <w:lang w:val="en-GB"/>
        </w:rPr>
      </w:pPr>
    </w:p>
    <w:p w14:paraId="71E826BA" w14:textId="77777777" w:rsidR="00707A9D" w:rsidRPr="004E6C18" w:rsidRDefault="00707A9D" w:rsidP="00E17A4D">
      <w:pPr>
        <w:pStyle w:val="ListParagraph"/>
        <w:numPr>
          <w:ilvl w:val="0"/>
          <w:numId w:val="13"/>
        </w:numPr>
        <w:spacing w:after="0"/>
        <w:rPr>
          <w:rFonts w:ascii="Arial" w:hAnsi="Arial"/>
          <w:sz w:val="20"/>
          <w:lang w:val="en-GB"/>
        </w:rPr>
      </w:pPr>
      <w:r w:rsidRPr="004E6C18">
        <w:rPr>
          <w:rFonts w:ascii="Arial" w:hAnsi="Arial"/>
          <w:sz w:val="20"/>
          <w:lang w:val="en-GB"/>
        </w:rPr>
        <w:t>Unless specifically stated or implied in the offer characteristics, settlement of Season bets will be based as per the classifications, definitions and tie-breaking rules as per NFL.com</w:t>
      </w:r>
      <w:r w:rsidR="00DB282A" w:rsidRPr="004E6C18">
        <w:rPr>
          <w:rFonts w:ascii="Arial" w:hAnsi="Arial"/>
          <w:sz w:val="20"/>
          <w:lang w:val="en-GB"/>
        </w:rPr>
        <w:t>, or the official website of the competit</w:t>
      </w:r>
      <w:r w:rsidR="006A6590" w:rsidRPr="004E6C18">
        <w:rPr>
          <w:rFonts w:ascii="Arial" w:hAnsi="Arial"/>
          <w:sz w:val="20"/>
          <w:lang w:val="en-GB"/>
        </w:rPr>
        <w:t>i</w:t>
      </w:r>
      <w:r w:rsidR="00DB282A" w:rsidRPr="004E6C18">
        <w:rPr>
          <w:rFonts w:ascii="Arial" w:hAnsi="Arial"/>
          <w:sz w:val="20"/>
          <w:lang w:val="en-GB"/>
        </w:rPr>
        <w:t>on (as applicable)</w:t>
      </w:r>
      <w:r w:rsidRPr="004E6C18">
        <w:rPr>
          <w:rFonts w:ascii="Arial" w:hAnsi="Arial"/>
          <w:sz w:val="20"/>
          <w:lang w:val="en-GB"/>
        </w:rPr>
        <w:t>.</w:t>
      </w:r>
    </w:p>
    <w:p w14:paraId="7222B20A" w14:textId="77777777" w:rsidR="00707A9D" w:rsidRPr="00AD26C7" w:rsidRDefault="00707A9D" w:rsidP="00A45EE9">
      <w:pPr>
        <w:pStyle w:val="ListParagraph"/>
        <w:spacing w:after="0"/>
        <w:rPr>
          <w:rFonts w:ascii="Arial" w:eastAsia="Cambria" w:hAnsi="Arial" w:cs="Arial"/>
          <w:sz w:val="20"/>
          <w:szCs w:val="20"/>
          <w:lang w:val="en-GB"/>
        </w:rPr>
      </w:pPr>
    </w:p>
    <w:p w14:paraId="38152F3B" w14:textId="77777777" w:rsidR="00707A9D" w:rsidRPr="004E6C18" w:rsidRDefault="00707A9D" w:rsidP="00E17A4D">
      <w:pPr>
        <w:pStyle w:val="ListParagraph"/>
        <w:numPr>
          <w:ilvl w:val="0"/>
          <w:numId w:val="13"/>
        </w:numPr>
        <w:spacing w:after="0"/>
        <w:rPr>
          <w:rFonts w:ascii="Arial" w:hAnsi="Arial"/>
          <w:sz w:val="20"/>
          <w:lang w:val="en-GB"/>
        </w:rPr>
      </w:pPr>
      <w:r w:rsidRPr="004E6C18">
        <w:rPr>
          <w:rFonts w:ascii="Arial" w:hAnsi="Arial"/>
          <w:sz w:val="20"/>
          <w:lang w:val="en-GB"/>
        </w:rPr>
        <w:t>Unless otherwise specified, a typical NFL week/round schedule is considered as running from Thursday to the following Wednesday, as per local stadium time. Any events/offers not completed within the aforementioned timeframe will be settled as void, except for those offers the outcomes of which has already been decided and could not possibly be changed regardless of future events, which will be settled according to the decided outcome. Bets referring to events which have been rescheduled within the same week/round will remain valid as much as said events are played within timeframe above.</w:t>
      </w:r>
    </w:p>
    <w:p w14:paraId="1FC1BF2E" w14:textId="77777777" w:rsidR="007B7C02" w:rsidRPr="00AD26C7" w:rsidRDefault="007B7C02" w:rsidP="00A45EE9">
      <w:pPr>
        <w:pStyle w:val="ListParagraph"/>
        <w:spacing w:after="0"/>
        <w:rPr>
          <w:rFonts w:ascii="Arial" w:eastAsia="Cambria" w:hAnsi="Arial" w:cs="Arial"/>
          <w:sz w:val="20"/>
          <w:szCs w:val="20"/>
          <w:lang w:val="en-GB"/>
        </w:rPr>
      </w:pPr>
    </w:p>
    <w:p w14:paraId="66D00BE5" w14:textId="77777777" w:rsidR="007B7C02" w:rsidRPr="004E6C18" w:rsidRDefault="00AB686D" w:rsidP="00E17A4D">
      <w:pPr>
        <w:pStyle w:val="ListParagraph"/>
        <w:numPr>
          <w:ilvl w:val="0"/>
          <w:numId w:val="13"/>
        </w:numPr>
        <w:spacing w:after="0"/>
        <w:rPr>
          <w:rFonts w:ascii="Arial" w:hAnsi="Arial"/>
          <w:sz w:val="20"/>
          <w:lang w:val="en-GB"/>
        </w:rPr>
      </w:pPr>
      <w:r w:rsidRPr="004E6C18">
        <w:rPr>
          <w:rFonts w:ascii="Arial" w:hAnsi="Arial"/>
          <w:sz w:val="20"/>
          <w:lang w:val="en-GB"/>
        </w:rPr>
        <w:t xml:space="preserve">Matchday/Weekly props is where it is possible to bet on the performances and outcomes of a pre-defined selection of teams and/or individual players’ occurrences happening in a collection of matches/events on a specified week/round/day/match day </w:t>
      </w:r>
      <w:r w:rsidR="00205FE7" w:rsidRPr="004E6C18">
        <w:rPr>
          <w:rFonts w:ascii="Arial" w:hAnsi="Arial"/>
          <w:sz w:val="20"/>
          <w:lang w:val="en-GB"/>
        </w:rPr>
        <w:t>(</w:t>
      </w:r>
      <w:r w:rsidRPr="004E6C18">
        <w:rPr>
          <w:rFonts w:ascii="Arial" w:hAnsi="Arial"/>
          <w:sz w:val="20"/>
          <w:lang w:val="en-GB"/>
        </w:rPr>
        <w:t>e</w:t>
      </w:r>
      <w:r w:rsidR="00205FE7" w:rsidRPr="004E6C18">
        <w:rPr>
          <w:rFonts w:ascii="Arial" w:hAnsi="Arial"/>
          <w:sz w:val="20"/>
          <w:lang w:val="en-GB"/>
        </w:rPr>
        <w:t>xample: Total Points Scored in matches from a specific Conference</w:t>
      </w:r>
      <w:r w:rsidR="00C82737" w:rsidRPr="004E6C18">
        <w:rPr>
          <w:rFonts w:ascii="Arial" w:hAnsi="Arial"/>
          <w:sz w:val="20"/>
          <w:lang w:val="en-GB"/>
        </w:rPr>
        <w:t xml:space="preserve">, Highest/Lowest Scoring team, </w:t>
      </w:r>
      <w:r w:rsidRPr="004E6C18">
        <w:rPr>
          <w:rFonts w:ascii="Arial" w:hAnsi="Arial"/>
          <w:sz w:val="20"/>
          <w:lang w:val="en-GB"/>
        </w:rPr>
        <w:t>Player Yardage markets e</w:t>
      </w:r>
      <w:r w:rsidR="00C82737" w:rsidRPr="004E6C18">
        <w:rPr>
          <w:rFonts w:ascii="Arial" w:hAnsi="Arial"/>
          <w:sz w:val="20"/>
          <w:lang w:val="en-GB"/>
        </w:rPr>
        <w:t>tc</w:t>
      </w:r>
      <w:r w:rsidR="00205FE7" w:rsidRPr="004E6C18">
        <w:rPr>
          <w:rFonts w:ascii="Arial" w:hAnsi="Arial"/>
          <w:sz w:val="20"/>
          <w:lang w:val="en-GB"/>
        </w:rPr>
        <w:t>). All applicable matches/events (including any rescheduling to be played within the aforementioned timeframe)</w:t>
      </w:r>
      <w:r w:rsidRPr="004E6C18">
        <w:rPr>
          <w:rFonts w:ascii="Arial" w:hAnsi="Arial"/>
          <w:sz w:val="20"/>
          <w:lang w:val="en-GB"/>
        </w:rPr>
        <w:t>,</w:t>
      </w:r>
      <w:r w:rsidR="00205FE7" w:rsidRPr="004E6C18">
        <w:rPr>
          <w:rFonts w:ascii="Arial" w:hAnsi="Arial"/>
          <w:sz w:val="20"/>
          <w:lang w:val="en-GB"/>
        </w:rPr>
        <w:t xml:space="preserve"> must be completed and validated for the</w:t>
      </w:r>
      <w:r w:rsidRPr="004E6C18">
        <w:rPr>
          <w:rFonts w:ascii="Arial" w:hAnsi="Arial"/>
          <w:sz w:val="20"/>
          <w:lang w:val="en-GB"/>
        </w:rPr>
        <w:t xml:space="preserve"> specified week/round/day/match</w:t>
      </w:r>
      <w:r w:rsidR="00205FE7" w:rsidRPr="004E6C18">
        <w:rPr>
          <w:rFonts w:ascii="Arial" w:hAnsi="Arial"/>
          <w:sz w:val="20"/>
          <w:lang w:val="en-GB"/>
        </w:rPr>
        <w:t>day for bets to stand except for those the outcomes of which has been decided prior to the abandonment and could not possibly be changed regardless of future events, which will be settled according to the decided outcome.</w:t>
      </w:r>
      <w:r w:rsidRPr="004E6C18">
        <w:rPr>
          <w:rFonts w:ascii="Arial" w:hAnsi="Arial"/>
          <w:sz w:val="20"/>
          <w:lang w:val="en-GB"/>
        </w:rPr>
        <w:t xml:space="preserve"> In addition, offers referring to the </w:t>
      </w:r>
      <w:r w:rsidRPr="004E6C18">
        <w:rPr>
          <w:rFonts w:ascii="Arial" w:hAnsi="Arial"/>
          <w:sz w:val="20"/>
          <w:lang w:val="en-GB"/>
        </w:rPr>
        <w:lastRenderedPageBreak/>
        <w:t>performance of specified players require that all the specified players are active participants at any point of the applicable match for bets to stand.</w:t>
      </w:r>
    </w:p>
    <w:p w14:paraId="56653545" w14:textId="77777777" w:rsidR="00C408D9" w:rsidRPr="00AD26C7" w:rsidRDefault="00C408D9" w:rsidP="00A45EE9">
      <w:pPr>
        <w:pStyle w:val="ListParagraph"/>
        <w:spacing w:after="0"/>
        <w:rPr>
          <w:rFonts w:ascii="Arial" w:eastAsia="Cambria" w:hAnsi="Arial" w:cs="Arial"/>
          <w:sz w:val="20"/>
          <w:szCs w:val="20"/>
          <w:lang w:val="en-GB"/>
        </w:rPr>
      </w:pPr>
    </w:p>
    <w:p w14:paraId="03B9732F" w14:textId="77777777" w:rsidR="00707A9D" w:rsidRPr="004E6C18" w:rsidRDefault="00541471" w:rsidP="00E17A4D">
      <w:pPr>
        <w:pStyle w:val="ListParagraph"/>
        <w:numPr>
          <w:ilvl w:val="0"/>
          <w:numId w:val="13"/>
        </w:numPr>
        <w:spacing w:after="0"/>
        <w:rPr>
          <w:rFonts w:ascii="Arial" w:hAnsi="Arial"/>
          <w:sz w:val="20"/>
          <w:lang w:val="en-GB"/>
        </w:rPr>
      </w:pPr>
      <w:r w:rsidRPr="00AD26C7">
        <w:rPr>
          <w:rFonts w:ascii="Arial" w:eastAsia="Cambria" w:hAnsi="Arial" w:cs="Arial"/>
          <w:sz w:val="20"/>
          <w:szCs w:val="20"/>
          <w:lang w:val="en-GB"/>
        </w:rPr>
        <w:t>Season bets, regardless whether these include outcomes obtained during Playoffs or otherwise, as well as</w:t>
      </w:r>
      <w:r w:rsidRPr="004E6C18">
        <w:rPr>
          <w:rFonts w:ascii="Arial" w:hAnsi="Arial"/>
          <w:sz w:val="20"/>
          <w:lang w:val="en-GB"/>
        </w:rPr>
        <w:t xml:space="preserve"> offers referring to </w:t>
      </w:r>
      <w:r w:rsidRPr="00AD26C7">
        <w:rPr>
          <w:rFonts w:ascii="Arial" w:eastAsia="Cambria" w:hAnsi="Arial" w:cs="Arial"/>
          <w:sz w:val="20"/>
          <w:szCs w:val="20"/>
          <w:lang w:val="en-GB"/>
        </w:rPr>
        <w:t xml:space="preserve">particular teams or </w:t>
      </w:r>
      <w:r w:rsidRPr="004E6C18">
        <w:rPr>
          <w:rFonts w:ascii="Arial" w:hAnsi="Arial"/>
          <w:sz w:val="20"/>
          <w:lang w:val="en-GB"/>
        </w:rPr>
        <w:t xml:space="preserve">player performances </w:t>
      </w:r>
      <w:r w:rsidRPr="00AD26C7">
        <w:rPr>
          <w:rFonts w:ascii="Arial" w:eastAsia="Cambria" w:hAnsi="Arial" w:cs="Arial"/>
          <w:sz w:val="20"/>
          <w:szCs w:val="20"/>
          <w:lang w:val="en-GB"/>
        </w:rPr>
        <w:t xml:space="preserve">will </w:t>
      </w:r>
      <w:r w:rsidRPr="004E6C18">
        <w:rPr>
          <w:rFonts w:ascii="Arial" w:hAnsi="Arial"/>
          <w:sz w:val="20"/>
          <w:lang w:val="en-GB"/>
        </w:rPr>
        <w:t xml:space="preserve">remain valid </w:t>
      </w:r>
      <w:r w:rsidRPr="00AD26C7">
        <w:rPr>
          <w:rFonts w:ascii="Arial" w:eastAsia="Cambria" w:hAnsi="Arial" w:cs="Arial"/>
          <w:sz w:val="20"/>
          <w:szCs w:val="20"/>
          <w:lang w:val="en-GB"/>
        </w:rPr>
        <w:t>irrespective</w:t>
      </w:r>
      <w:r w:rsidRPr="004E6C18">
        <w:rPr>
          <w:rFonts w:ascii="Arial" w:hAnsi="Arial"/>
          <w:sz w:val="20"/>
          <w:lang w:val="en-GB"/>
        </w:rPr>
        <w:t xml:space="preserve"> of eventual player trades</w:t>
      </w:r>
      <w:r w:rsidRPr="00AD26C7">
        <w:rPr>
          <w:rFonts w:ascii="Arial" w:eastAsia="Cambria" w:hAnsi="Arial" w:cs="Arial"/>
          <w:sz w:val="20"/>
          <w:szCs w:val="20"/>
          <w:lang w:val="en-GB"/>
        </w:rPr>
        <w:t>, team movements, name changes, season length or playoff format changes</w:t>
      </w:r>
      <w:r w:rsidRPr="004E6C18">
        <w:rPr>
          <w:rFonts w:ascii="Arial" w:hAnsi="Arial"/>
          <w:sz w:val="20"/>
          <w:lang w:val="en-GB"/>
        </w:rPr>
        <w:t xml:space="preserve"> during any point in the season.</w:t>
      </w:r>
    </w:p>
    <w:p w14:paraId="7C8480C0" w14:textId="77777777" w:rsidR="00707A9D" w:rsidRPr="004E6C18" w:rsidRDefault="00C637E0" w:rsidP="00E17A4D">
      <w:pPr>
        <w:pStyle w:val="ListParagraph"/>
        <w:numPr>
          <w:ilvl w:val="0"/>
          <w:numId w:val="13"/>
        </w:numPr>
        <w:spacing w:after="0"/>
        <w:rPr>
          <w:rFonts w:ascii="Arial" w:hAnsi="Arial"/>
          <w:sz w:val="20"/>
          <w:lang w:val="en-GB"/>
        </w:rPr>
      </w:pPr>
      <w:r w:rsidRPr="004E6C18">
        <w:rPr>
          <w:rFonts w:ascii="Arial" w:hAnsi="Arial"/>
          <w:sz w:val="20"/>
          <w:lang w:val="en-GB"/>
        </w:rPr>
        <w:t>Offers referring to individual player performances' (example: Total Passing Yards by Player X</w:t>
      </w:r>
      <w:r w:rsidRPr="00AD26C7">
        <w:rPr>
          <w:rFonts w:ascii="Arial" w:eastAsia="Cambria" w:hAnsi="Arial" w:cs="Arial"/>
          <w:sz w:val="20"/>
          <w:szCs w:val="20"/>
          <w:lang w:val="en-GB"/>
        </w:rPr>
        <w:t xml:space="preserve"> during the </w:t>
      </w:r>
      <w:r w:rsidR="00422539" w:rsidRPr="00AD26C7">
        <w:rPr>
          <w:rFonts w:ascii="Arial" w:eastAsia="Cambria" w:hAnsi="Arial" w:cs="Arial"/>
          <w:sz w:val="20"/>
          <w:szCs w:val="20"/>
          <w:lang w:val="en-GB"/>
        </w:rPr>
        <w:t>Playoffs</w:t>
      </w:r>
      <w:r w:rsidRPr="004E6C18">
        <w:rPr>
          <w:rFonts w:ascii="Arial" w:hAnsi="Arial"/>
          <w:sz w:val="20"/>
          <w:lang w:val="en-GB"/>
        </w:rPr>
        <w:t>) or confronting performances from 2 individual players over a particular period</w:t>
      </w:r>
      <w:r w:rsidRPr="00AD26C7">
        <w:rPr>
          <w:rFonts w:ascii="Arial" w:eastAsia="Cambria" w:hAnsi="Arial" w:cs="Arial"/>
          <w:sz w:val="20"/>
          <w:szCs w:val="20"/>
          <w:lang w:val="en-GB"/>
        </w:rPr>
        <w:t>/tournament/</w:t>
      </w:r>
      <w:r w:rsidRPr="004E6C18">
        <w:rPr>
          <w:rFonts w:ascii="Arial" w:hAnsi="Arial"/>
          <w:sz w:val="20"/>
          <w:lang w:val="en-GB"/>
        </w:rPr>
        <w:t xml:space="preserve">season (example: Which of Player X or Player Y will </w:t>
      </w:r>
      <w:r w:rsidRPr="00AD26C7">
        <w:rPr>
          <w:rFonts w:ascii="Arial" w:eastAsia="Cambria" w:hAnsi="Arial" w:cs="Arial"/>
          <w:sz w:val="20"/>
          <w:szCs w:val="20"/>
          <w:lang w:val="en-GB"/>
        </w:rPr>
        <w:t>score</w:t>
      </w:r>
      <w:r w:rsidRPr="004E6C18">
        <w:rPr>
          <w:rFonts w:ascii="Arial" w:hAnsi="Arial"/>
          <w:sz w:val="20"/>
          <w:lang w:val="en-GB"/>
        </w:rPr>
        <w:t xml:space="preserve"> most </w:t>
      </w:r>
      <w:r w:rsidR="00422539" w:rsidRPr="00AD26C7">
        <w:rPr>
          <w:rFonts w:ascii="Arial" w:eastAsia="Cambria" w:hAnsi="Arial" w:cs="Arial"/>
          <w:sz w:val="20"/>
          <w:szCs w:val="20"/>
          <w:lang w:val="en-GB"/>
        </w:rPr>
        <w:t>Touchdowns</w:t>
      </w:r>
      <w:r w:rsidRPr="004E6C18">
        <w:rPr>
          <w:rFonts w:ascii="Arial" w:hAnsi="Arial"/>
          <w:sz w:val="20"/>
          <w:lang w:val="en-GB"/>
        </w:rPr>
        <w:t xml:space="preserve"> during the </w:t>
      </w:r>
      <w:r w:rsidR="00422539" w:rsidRPr="004E6C18">
        <w:rPr>
          <w:rFonts w:ascii="Arial" w:hAnsi="Arial"/>
          <w:sz w:val="20"/>
          <w:lang w:val="en-GB"/>
        </w:rPr>
        <w:t>Regular Season</w:t>
      </w:r>
      <w:r w:rsidRPr="004E6C18">
        <w:rPr>
          <w:rFonts w:ascii="Arial" w:hAnsi="Arial"/>
          <w:sz w:val="20"/>
          <w:lang w:val="en-GB"/>
        </w:rPr>
        <w:t xml:space="preserve">), require </w:t>
      </w:r>
      <w:r w:rsidRPr="00AD26C7">
        <w:rPr>
          <w:rFonts w:ascii="Arial" w:eastAsia="Cambria" w:hAnsi="Arial" w:cs="Arial"/>
          <w:sz w:val="20"/>
          <w:szCs w:val="20"/>
          <w:lang w:val="en-GB"/>
        </w:rPr>
        <w:t xml:space="preserve">that </w:t>
      </w:r>
      <w:r w:rsidRPr="004E6C18">
        <w:rPr>
          <w:rFonts w:ascii="Arial" w:hAnsi="Arial"/>
          <w:sz w:val="20"/>
          <w:lang w:val="en-GB"/>
        </w:rPr>
        <w:t xml:space="preserve">all listed individuals </w:t>
      </w:r>
      <w:r w:rsidRPr="00AD26C7">
        <w:rPr>
          <w:rFonts w:ascii="Arial" w:eastAsia="Cambria" w:hAnsi="Arial" w:cs="Arial"/>
          <w:sz w:val="20"/>
          <w:szCs w:val="20"/>
          <w:lang w:val="en-GB"/>
        </w:rPr>
        <w:t>must</w:t>
      </w:r>
      <w:r w:rsidRPr="004E6C18">
        <w:rPr>
          <w:rFonts w:ascii="Arial" w:hAnsi="Arial"/>
          <w:sz w:val="20"/>
          <w:lang w:val="en-GB"/>
        </w:rPr>
        <w:t xml:space="preserve"> be an active participant in at least one more </w:t>
      </w:r>
      <w:r w:rsidRPr="00AD26C7">
        <w:rPr>
          <w:rFonts w:ascii="Arial" w:eastAsia="Cambria" w:hAnsi="Arial" w:cs="Arial"/>
          <w:sz w:val="20"/>
          <w:szCs w:val="20"/>
          <w:lang w:val="en-GB"/>
        </w:rPr>
        <w:t>fixture</w:t>
      </w:r>
      <w:r w:rsidRPr="004E6C18">
        <w:rPr>
          <w:rFonts w:ascii="Arial" w:hAnsi="Arial"/>
          <w:sz w:val="20"/>
          <w:lang w:val="en-GB"/>
        </w:rPr>
        <w:t xml:space="preserve"> applicable for the offer after bet acceptance for bets to stand.</w:t>
      </w:r>
      <w:r w:rsidRPr="00AD26C7">
        <w:rPr>
          <w:rFonts w:ascii="Arial" w:eastAsia="Cambria" w:hAnsi="Arial" w:cs="Arial"/>
          <w:sz w:val="20"/>
          <w:szCs w:val="20"/>
          <w:lang w:val="en-GB"/>
        </w:rPr>
        <w:t xml:space="preserve">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024C4C2D" w14:textId="77777777" w:rsidR="00FE3432" w:rsidRPr="00AD26C7" w:rsidRDefault="00FE3432" w:rsidP="00A45EE9">
      <w:pPr>
        <w:pStyle w:val="ListParagraph"/>
        <w:spacing w:after="0"/>
        <w:rPr>
          <w:rFonts w:ascii="Arial" w:eastAsia="Cambria" w:hAnsi="Arial" w:cs="Arial"/>
          <w:sz w:val="20"/>
          <w:szCs w:val="20"/>
          <w:lang w:val="en-GB"/>
        </w:rPr>
      </w:pPr>
    </w:p>
    <w:p w14:paraId="441308BA" w14:textId="77777777" w:rsidR="00FE3432" w:rsidRPr="004E6C18" w:rsidRDefault="00FE3432" w:rsidP="00E17A4D">
      <w:pPr>
        <w:pStyle w:val="ListParagraph"/>
        <w:numPr>
          <w:ilvl w:val="0"/>
          <w:numId w:val="13"/>
        </w:numPr>
        <w:spacing w:after="0"/>
        <w:rPr>
          <w:rFonts w:ascii="Arial" w:hAnsi="Arial"/>
          <w:sz w:val="20"/>
          <w:lang w:val="en-GB"/>
        </w:rPr>
      </w:pPr>
      <w:r w:rsidRPr="004E6C18">
        <w:rPr>
          <w:rFonts w:ascii="Arial" w:hAnsi="Arial"/>
          <w:sz w:val="20"/>
          <w:lang w:val="en-GB"/>
        </w:rPr>
        <w:t>Bets on Double Result (</w:t>
      </w:r>
      <w:r w:rsidR="0054283D" w:rsidRPr="00AD26C7">
        <w:rPr>
          <w:rFonts w:ascii="Arial" w:hAnsi="Arial" w:cs="Arial"/>
          <w:sz w:val="20"/>
          <w:szCs w:val="20"/>
        </w:rPr>
        <w:t>i.e.</w:t>
      </w:r>
      <w:r w:rsidRPr="004E6C18">
        <w:rPr>
          <w:rFonts w:ascii="Arial" w:hAnsi="Arial"/>
          <w:sz w:val="20"/>
          <w:lang w:val="en-GB"/>
        </w:rPr>
        <w:t xml:space="preserve"> predicting the outcome at Half Time combined with the result at the end of the 4</w:t>
      </w:r>
      <w:r w:rsidRPr="004E6C18">
        <w:rPr>
          <w:rFonts w:ascii="Arial" w:hAnsi="Arial"/>
          <w:sz w:val="20"/>
          <w:vertAlign w:val="superscript"/>
          <w:lang w:val="en-GB"/>
        </w:rPr>
        <w:t>th</w:t>
      </w:r>
      <w:r w:rsidRPr="004E6C18">
        <w:rPr>
          <w:rFonts w:ascii="Arial" w:hAnsi="Arial"/>
          <w:sz w:val="20"/>
          <w:lang w:val="en-GB"/>
        </w:rPr>
        <w:t xml:space="preserve"> Quarter) will not take into account any outcomes deriving from Overtime.</w:t>
      </w:r>
    </w:p>
    <w:p w14:paraId="2942B21F" w14:textId="77777777" w:rsidR="00DD38F2" w:rsidRPr="00AD26C7" w:rsidRDefault="00DD38F2" w:rsidP="00A45EE9">
      <w:pPr>
        <w:pStyle w:val="ListParagraph"/>
        <w:spacing w:after="0"/>
        <w:rPr>
          <w:rFonts w:ascii="Arial" w:eastAsia="Cambria" w:hAnsi="Arial" w:cs="Arial"/>
          <w:sz w:val="20"/>
          <w:szCs w:val="20"/>
          <w:lang w:val="en-GB"/>
        </w:rPr>
      </w:pPr>
    </w:p>
    <w:p w14:paraId="7EB824FA" w14:textId="77777777" w:rsidR="00DD38F2" w:rsidRPr="004E6C18" w:rsidRDefault="00DD38F2" w:rsidP="00E17A4D">
      <w:pPr>
        <w:pStyle w:val="ListParagraph"/>
        <w:numPr>
          <w:ilvl w:val="0"/>
          <w:numId w:val="13"/>
        </w:numPr>
        <w:spacing w:after="0"/>
        <w:rPr>
          <w:rFonts w:ascii="Arial" w:hAnsi="Arial"/>
          <w:sz w:val="20"/>
          <w:lang w:val="en-GB"/>
        </w:rPr>
      </w:pPr>
      <w:r w:rsidRPr="004E6C18">
        <w:rPr>
          <w:rFonts w:ascii="Arial" w:hAnsi="Arial"/>
          <w:sz w:val="20"/>
          <w:lang w:val="en-GB"/>
        </w:rPr>
        <w:t xml:space="preserve">First/Next Offensive Play markets are </w:t>
      </w:r>
      <w:r w:rsidR="00D811AC" w:rsidRPr="004E6C18">
        <w:rPr>
          <w:rFonts w:ascii="Arial" w:hAnsi="Arial"/>
          <w:sz w:val="20"/>
          <w:lang w:val="en-GB"/>
        </w:rPr>
        <w:t xml:space="preserve">settled based on the first/next offensive play from scrimmage (as applicable), excluding Penalties. Should a kick-off be returned for a touchdown, bets will be settled with the outcome of the </w:t>
      </w:r>
      <w:r w:rsidR="00A620AB" w:rsidRPr="00AD26C7">
        <w:rPr>
          <w:rFonts w:ascii="Arial" w:eastAsia="Cambria" w:hAnsi="Arial" w:cs="Arial"/>
          <w:sz w:val="20"/>
          <w:szCs w:val="20"/>
          <w:lang w:val="en-GB"/>
        </w:rPr>
        <w:t>subsequent</w:t>
      </w:r>
      <w:r w:rsidR="00A620AB" w:rsidRPr="004E6C18">
        <w:rPr>
          <w:rFonts w:ascii="Arial" w:hAnsi="Arial"/>
          <w:sz w:val="20"/>
          <w:lang w:val="en-GB"/>
        </w:rPr>
        <w:t xml:space="preserve"> </w:t>
      </w:r>
      <w:r w:rsidR="00D811AC" w:rsidRPr="004E6C18">
        <w:rPr>
          <w:rFonts w:ascii="Arial" w:hAnsi="Arial"/>
          <w:sz w:val="20"/>
          <w:lang w:val="en-GB"/>
        </w:rPr>
        <w:t>kick-</w:t>
      </w:r>
      <w:proofErr w:type="gramStart"/>
      <w:r w:rsidR="00D811AC" w:rsidRPr="004E6C18">
        <w:rPr>
          <w:rFonts w:ascii="Arial" w:hAnsi="Arial"/>
          <w:sz w:val="20"/>
          <w:lang w:val="en-GB"/>
        </w:rPr>
        <w:t>off.</w:t>
      </w:r>
      <w:proofErr w:type="gramEnd"/>
      <w:r w:rsidR="00D811AC" w:rsidRPr="004E6C18">
        <w:rPr>
          <w:rFonts w:ascii="Arial" w:hAnsi="Arial"/>
          <w:sz w:val="20"/>
          <w:lang w:val="en-GB"/>
        </w:rPr>
        <w:t xml:space="preserve"> For settlement purposes, incomplete/intercepted passes, </w:t>
      </w:r>
      <w:r w:rsidR="00D811AC" w:rsidRPr="00AD26C7">
        <w:rPr>
          <w:rFonts w:ascii="Arial" w:eastAsia="Cambria" w:hAnsi="Arial" w:cs="Arial"/>
          <w:sz w:val="20"/>
          <w:szCs w:val="20"/>
          <w:lang w:val="en-GB"/>
        </w:rPr>
        <w:t>Quarter</w:t>
      </w:r>
      <w:r w:rsidR="00A620AB" w:rsidRPr="00AD26C7">
        <w:rPr>
          <w:rFonts w:ascii="Arial" w:eastAsia="Cambria" w:hAnsi="Arial" w:cs="Arial"/>
          <w:sz w:val="20"/>
          <w:szCs w:val="20"/>
          <w:lang w:val="en-GB"/>
        </w:rPr>
        <w:t>b</w:t>
      </w:r>
      <w:r w:rsidR="00D811AC" w:rsidRPr="00AD26C7">
        <w:rPr>
          <w:rFonts w:ascii="Arial" w:eastAsia="Cambria" w:hAnsi="Arial" w:cs="Arial"/>
          <w:sz w:val="20"/>
          <w:szCs w:val="20"/>
          <w:lang w:val="en-GB"/>
        </w:rPr>
        <w:t>ack</w:t>
      </w:r>
      <w:r w:rsidR="00D811AC" w:rsidRPr="004E6C18">
        <w:rPr>
          <w:rFonts w:ascii="Arial" w:hAnsi="Arial"/>
          <w:sz w:val="20"/>
          <w:lang w:val="en-GB"/>
        </w:rPr>
        <w:t xml:space="preserve"> sacks or fumbles will be considered as “Pass Play</w:t>
      </w:r>
      <w:r w:rsidR="00D811AC" w:rsidRPr="00AD26C7">
        <w:rPr>
          <w:rFonts w:ascii="Arial" w:eastAsia="Cambria" w:hAnsi="Arial" w:cs="Arial"/>
          <w:sz w:val="20"/>
          <w:szCs w:val="20"/>
          <w:lang w:val="en-GB"/>
        </w:rPr>
        <w:t>”</w:t>
      </w:r>
      <w:r w:rsidR="00A620AB" w:rsidRPr="00AD26C7">
        <w:rPr>
          <w:rFonts w:ascii="Arial" w:eastAsia="Cambria" w:hAnsi="Arial" w:cs="Arial"/>
          <w:sz w:val="20"/>
          <w:szCs w:val="20"/>
          <w:lang w:val="en-GB"/>
        </w:rPr>
        <w:t xml:space="preserve"> unless the Quarterback has passed the line of scrimmage, at which point it would be considered as “Run Play”</w:t>
      </w:r>
      <w:r w:rsidR="00D811AC" w:rsidRPr="00AD26C7">
        <w:rPr>
          <w:rFonts w:ascii="Arial" w:eastAsia="Cambria" w:hAnsi="Arial" w:cs="Arial"/>
          <w:sz w:val="20"/>
          <w:szCs w:val="20"/>
          <w:lang w:val="en-GB"/>
        </w:rPr>
        <w:t>.</w:t>
      </w:r>
      <w:r w:rsidR="00D811AC" w:rsidRPr="004E6C18">
        <w:rPr>
          <w:rFonts w:ascii="Arial" w:hAnsi="Arial"/>
          <w:sz w:val="20"/>
          <w:lang w:val="en-GB"/>
        </w:rPr>
        <w:t xml:space="preserve"> Fumbles on exchanges to the </w:t>
      </w:r>
      <w:r w:rsidR="0072792F" w:rsidRPr="00AD26C7">
        <w:rPr>
          <w:rFonts w:ascii="Arial" w:hAnsi="Arial" w:cs="Arial"/>
          <w:sz w:val="20"/>
          <w:szCs w:val="20"/>
        </w:rPr>
        <w:t>Running Bac</w:t>
      </w:r>
      <w:r w:rsidR="0054283D" w:rsidRPr="00AD26C7">
        <w:rPr>
          <w:rFonts w:ascii="Arial" w:hAnsi="Arial" w:cs="Arial"/>
          <w:sz w:val="20"/>
          <w:szCs w:val="20"/>
        </w:rPr>
        <w:t xml:space="preserve">k </w:t>
      </w:r>
      <w:r w:rsidR="00D811AC" w:rsidRPr="004E6C18">
        <w:rPr>
          <w:rFonts w:ascii="Arial" w:hAnsi="Arial"/>
          <w:sz w:val="20"/>
          <w:lang w:val="en-GB"/>
        </w:rPr>
        <w:t>will be considered as “Run Play”.</w:t>
      </w:r>
    </w:p>
    <w:p w14:paraId="796F833A" w14:textId="77777777" w:rsidR="00492D55" w:rsidRPr="00AD26C7" w:rsidRDefault="00492D55" w:rsidP="00A45EE9">
      <w:pPr>
        <w:pStyle w:val="ListParagraph"/>
        <w:spacing w:after="0"/>
        <w:rPr>
          <w:rFonts w:ascii="Arial" w:eastAsia="Cambria" w:hAnsi="Arial" w:cs="Arial"/>
          <w:sz w:val="20"/>
          <w:szCs w:val="20"/>
          <w:lang w:val="en-GB"/>
        </w:rPr>
      </w:pPr>
    </w:p>
    <w:p w14:paraId="460A4460" w14:textId="77777777" w:rsidR="00492D55" w:rsidRPr="004E6C18" w:rsidRDefault="00492D55" w:rsidP="00E17A4D">
      <w:pPr>
        <w:pStyle w:val="ListParagraph"/>
        <w:numPr>
          <w:ilvl w:val="0"/>
          <w:numId w:val="13"/>
        </w:numPr>
        <w:spacing w:after="0"/>
        <w:rPr>
          <w:rFonts w:ascii="Arial" w:hAnsi="Arial"/>
          <w:sz w:val="20"/>
          <w:lang w:val="en-GB"/>
        </w:rPr>
      </w:pPr>
      <w:r w:rsidRPr="004E6C18">
        <w:rPr>
          <w:rFonts w:ascii="Arial" w:hAnsi="Arial"/>
          <w:sz w:val="20"/>
          <w:lang w:val="en-GB"/>
        </w:rPr>
        <w:t xml:space="preserve">Settlement on offers referring to “Offensive Yards” </w:t>
      </w:r>
      <w:r w:rsidR="00C713AB" w:rsidRPr="004E6C18">
        <w:rPr>
          <w:rFonts w:ascii="Arial" w:hAnsi="Arial"/>
          <w:sz w:val="20"/>
          <w:lang w:val="en-GB"/>
        </w:rPr>
        <w:t>will be based on the net number of yards including any sack yardage lost.</w:t>
      </w:r>
      <w:r w:rsidR="009E6A88" w:rsidRPr="00AD26C7">
        <w:rPr>
          <w:rFonts w:ascii="Arial" w:eastAsia="Cambria" w:hAnsi="Arial" w:cs="Arial"/>
          <w:sz w:val="20"/>
          <w:szCs w:val="20"/>
          <w:lang w:val="en-GB"/>
        </w:rPr>
        <w:t xml:space="preserve"> Such calculation would be done by adding the relevant passing and receiving yards and subtracting the number of yards lost to sacks from the total.</w:t>
      </w:r>
    </w:p>
    <w:p w14:paraId="12EDFDE8" w14:textId="77777777" w:rsidR="00C713AB" w:rsidRPr="00AD26C7" w:rsidRDefault="00C713AB" w:rsidP="00A45EE9">
      <w:pPr>
        <w:pStyle w:val="ListParagraph"/>
        <w:spacing w:after="0"/>
        <w:rPr>
          <w:rFonts w:ascii="Arial" w:eastAsia="Cambria" w:hAnsi="Arial" w:cs="Arial"/>
          <w:sz w:val="20"/>
          <w:szCs w:val="20"/>
          <w:lang w:val="en-GB"/>
        </w:rPr>
      </w:pPr>
    </w:p>
    <w:p w14:paraId="4F325764" w14:textId="77777777" w:rsidR="00C82737" w:rsidRPr="00AD26C7" w:rsidRDefault="00C713AB" w:rsidP="00E17A4D">
      <w:pPr>
        <w:pStyle w:val="ListParagraph"/>
        <w:numPr>
          <w:ilvl w:val="0"/>
          <w:numId w:val="13"/>
        </w:numPr>
        <w:spacing w:after="0"/>
        <w:rPr>
          <w:rFonts w:ascii="Arial" w:eastAsia="Cambria" w:hAnsi="Arial" w:cs="Arial"/>
          <w:sz w:val="20"/>
          <w:szCs w:val="20"/>
          <w:lang w:val="en-GB"/>
        </w:rPr>
      </w:pPr>
      <w:r w:rsidRPr="004E6C18">
        <w:rPr>
          <w:rFonts w:ascii="Arial" w:hAnsi="Arial"/>
          <w:sz w:val="20"/>
          <w:lang w:val="en-GB"/>
        </w:rPr>
        <w:t>Offers referring to any te</w:t>
      </w:r>
      <w:r w:rsidR="005A1CE7" w:rsidRPr="004E6C18">
        <w:rPr>
          <w:rFonts w:ascii="Arial" w:hAnsi="Arial"/>
          <w:sz w:val="20"/>
          <w:lang w:val="en-GB"/>
        </w:rPr>
        <w:t>am</w:t>
      </w:r>
      <w:r w:rsidRPr="004E6C18">
        <w:rPr>
          <w:rFonts w:ascii="Arial" w:hAnsi="Arial"/>
          <w:sz w:val="20"/>
          <w:lang w:val="en-GB"/>
        </w:rPr>
        <w:t xml:space="preserve"> scoring a specified successive number of times unanswered will consider scorings tallied during eventual Overtime but excludes any PATs (points after Touchdowns or 2</w:t>
      </w:r>
      <w:r w:rsidRPr="00AD26C7">
        <w:rPr>
          <w:rFonts w:ascii="Arial" w:eastAsia="Cambria" w:hAnsi="Arial" w:cs="Arial"/>
          <w:sz w:val="20"/>
          <w:szCs w:val="20"/>
          <w:lang w:val="en-GB"/>
        </w:rPr>
        <w:t xml:space="preserve"> </w:t>
      </w:r>
      <w:r w:rsidRPr="004E6C18">
        <w:rPr>
          <w:rFonts w:ascii="Arial" w:hAnsi="Arial"/>
          <w:sz w:val="20"/>
          <w:lang w:val="en-GB"/>
        </w:rPr>
        <w:t>point conversions).</w:t>
      </w:r>
    </w:p>
    <w:p w14:paraId="594F7450" w14:textId="77777777" w:rsidR="00C713AB" w:rsidRPr="00AD26C7" w:rsidRDefault="00C713AB" w:rsidP="00A45EE9">
      <w:pPr>
        <w:pStyle w:val="ListParagraph"/>
        <w:spacing w:after="0"/>
        <w:rPr>
          <w:rFonts w:ascii="Arial" w:eastAsia="Cambria" w:hAnsi="Arial" w:cs="Arial"/>
          <w:sz w:val="20"/>
          <w:szCs w:val="20"/>
          <w:lang w:val="en-GB"/>
        </w:rPr>
      </w:pPr>
    </w:p>
    <w:p w14:paraId="582E0ADC" w14:textId="77777777" w:rsidR="00C713AB" w:rsidRPr="00AD26C7" w:rsidRDefault="00DB4041" w:rsidP="00E17A4D">
      <w:pPr>
        <w:pStyle w:val="ListParagraph"/>
        <w:numPr>
          <w:ilvl w:val="0"/>
          <w:numId w:val="13"/>
        </w:numPr>
        <w:spacing w:after="0"/>
        <w:rPr>
          <w:rFonts w:ascii="Arial" w:eastAsia="Cambria" w:hAnsi="Arial" w:cs="Arial"/>
          <w:sz w:val="20"/>
          <w:szCs w:val="20"/>
          <w:lang w:val="en-GB"/>
        </w:rPr>
      </w:pPr>
      <w:r w:rsidRPr="00AD26C7">
        <w:rPr>
          <w:rFonts w:ascii="Arial" w:eastAsia="Cambria" w:hAnsi="Arial" w:cs="Arial"/>
          <w:sz w:val="20"/>
          <w:szCs w:val="20"/>
          <w:lang w:val="en-GB"/>
        </w:rPr>
        <w:t>“Team to call first</w:t>
      </w:r>
      <w:r w:rsidR="00A620AB" w:rsidRPr="00AD26C7">
        <w:rPr>
          <w:rFonts w:ascii="Arial" w:eastAsia="Cambria" w:hAnsi="Arial" w:cs="Arial"/>
          <w:sz w:val="20"/>
          <w:szCs w:val="20"/>
          <w:lang w:val="en-GB"/>
        </w:rPr>
        <w:t>/next</w:t>
      </w:r>
      <w:r w:rsidRPr="00AD26C7">
        <w:rPr>
          <w:rFonts w:ascii="Arial" w:eastAsia="Cambria" w:hAnsi="Arial" w:cs="Arial"/>
          <w:sz w:val="20"/>
          <w:szCs w:val="20"/>
          <w:lang w:val="en-GB"/>
        </w:rPr>
        <w:t xml:space="preserve"> Timeout” offers will not take into consideration for settlement purposes </w:t>
      </w:r>
      <w:r w:rsidR="0050707A" w:rsidRPr="00AD26C7">
        <w:rPr>
          <w:rFonts w:ascii="Arial" w:eastAsia="Cambria" w:hAnsi="Arial" w:cs="Arial"/>
          <w:sz w:val="20"/>
          <w:szCs w:val="20"/>
          <w:lang w:val="en-GB"/>
        </w:rPr>
        <w:t>any timeouts lost through any other means such as failed challenges, coaches challenges and/or injuries.</w:t>
      </w:r>
    </w:p>
    <w:p w14:paraId="7963860A" w14:textId="77777777" w:rsidR="0050707A" w:rsidRPr="004E6C18" w:rsidRDefault="0050707A" w:rsidP="004E6C18">
      <w:pPr>
        <w:pStyle w:val="ListParagraph"/>
        <w:spacing w:after="0"/>
        <w:rPr>
          <w:rFonts w:ascii="Arial" w:hAnsi="Arial"/>
          <w:sz w:val="20"/>
          <w:lang w:val="en-GB"/>
        </w:rPr>
      </w:pPr>
    </w:p>
    <w:p w14:paraId="59FB5573" w14:textId="77777777" w:rsidR="0050707A" w:rsidRPr="00B00AEB" w:rsidRDefault="0050707A" w:rsidP="00B00AEB">
      <w:pPr>
        <w:spacing w:after="0"/>
        <w:rPr>
          <w:rFonts w:ascii="Arial" w:eastAsia="Cambria" w:hAnsi="Arial" w:cs="Arial"/>
          <w:sz w:val="20"/>
          <w:szCs w:val="20"/>
          <w:lang w:val="en-GB"/>
        </w:rPr>
      </w:pPr>
    </w:p>
    <w:p w14:paraId="1A0A07B4" w14:textId="77777777" w:rsidR="0050707A" w:rsidRPr="004E6C18" w:rsidRDefault="003A0403" w:rsidP="00E17A4D">
      <w:pPr>
        <w:pStyle w:val="ListParagraph"/>
        <w:numPr>
          <w:ilvl w:val="0"/>
          <w:numId w:val="13"/>
        </w:numPr>
        <w:spacing w:after="0"/>
        <w:rPr>
          <w:rFonts w:ascii="Arial" w:hAnsi="Arial"/>
          <w:sz w:val="20"/>
          <w:lang w:val="en-GB"/>
        </w:rPr>
      </w:pPr>
      <w:r w:rsidRPr="004E6C18">
        <w:rPr>
          <w:rFonts w:ascii="Arial" w:hAnsi="Arial"/>
          <w:sz w:val="20"/>
          <w:lang w:val="en-GB"/>
        </w:rPr>
        <w:t>Bets referring to the outcome of a particular drive</w:t>
      </w:r>
      <w:r w:rsidR="003744D8" w:rsidRPr="004E6C18">
        <w:rPr>
          <w:rFonts w:ascii="Arial" w:hAnsi="Arial"/>
          <w:sz w:val="20"/>
          <w:lang w:val="en-GB"/>
        </w:rPr>
        <w:t xml:space="preserve"> will be settled as void in case of an incomplete drive. In cases where Team A has the ball and fumbles with the ball being recovered by Team B who successively fumbles it back to Team A, the outcome will be settled as a “Turnover”. Turnover on Downs (failed 4th Down attempt), will also be considered as a “Turnover”. Should it happen that a punt is fumbled by the receiving team and recovered by the kicking team, bets will be settled as “Punt”</w:t>
      </w:r>
      <w:proofErr w:type="gramStart"/>
      <w:r w:rsidR="003744D8" w:rsidRPr="004E6C18">
        <w:rPr>
          <w:rFonts w:ascii="Arial" w:hAnsi="Arial"/>
          <w:sz w:val="20"/>
          <w:lang w:val="en-GB"/>
        </w:rPr>
        <w:t>.</w:t>
      </w:r>
      <w:proofErr w:type="gramEnd"/>
    </w:p>
    <w:p w14:paraId="0DD63F96" w14:textId="77777777" w:rsidR="003744D8" w:rsidRPr="00AD26C7" w:rsidRDefault="003744D8" w:rsidP="00A45EE9">
      <w:pPr>
        <w:pStyle w:val="ListParagraph"/>
        <w:spacing w:after="0"/>
        <w:rPr>
          <w:rFonts w:ascii="Arial" w:eastAsia="Cambria" w:hAnsi="Arial" w:cs="Arial"/>
          <w:sz w:val="20"/>
          <w:szCs w:val="20"/>
          <w:lang w:val="en-GB"/>
        </w:rPr>
      </w:pPr>
    </w:p>
    <w:p w14:paraId="6F5223FF" w14:textId="55B6D302" w:rsidR="003744D8" w:rsidRPr="00AD26C7" w:rsidRDefault="00A35FCC" w:rsidP="00E17A4D">
      <w:pPr>
        <w:pStyle w:val="ListParagraph"/>
        <w:numPr>
          <w:ilvl w:val="0"/>
          <w:numId w:val="13"/>
        </w:numPr>
        <w:spacing w:after="0"/>
        <w:rPr>
          <w:rFonts w:ascii="Arial" w:eastAsia="Cambria" w:hAnsi="Arial" w:cs="Arial"/>
          <w:sz w:val="20"/>
          <w:szCs w:val="20"/>
          <w:lang w:val="en-GB"/>
        </w:rPr>
      </w:pPr>
      <w:r w:rsidRPr="004E6C18">
        <w:rPr>
          <w:rFonts w:ascii="Arial" w:hAnsi="Arial"/>
          <w:sz w:val="20"/>
          <w:lang w:val="en-GB"/>
        </w:rPr>
        <w:t xml:space="preserve">Offers on whether a 1st Down will be made </w:t>
      </w:r>
      <w:r w:rsidRPr="00AD26C7">
        <w:rPr>
          <w:rFonts w:ascii="Arial" w:eastAsia="Cambria" w:hAnsi="Arial" w:cs="Arial"/>
          <w:sz w:val="20"/>
          <w:szCs w:val="20"/>
          <w:lang w:val="en-GB"/>
        </w:rPr>
        <w:t>refer only to</w:t>
      </w:r>
      <w:r w:rsidRPr="004E6C18">
        <w:rPr>
          <w:rFonts w:ascii="Arial" w:hAnsi="Arial"/>
          <w:sz w:val="20"/>
          <w:lang w:val="en-GB"/>
        </w:rPr>
        <w:t xml:space="preserve"> the </w:t>
      </w:r>
      <w:r w:rsidRPr="00AD26C7">
        <w:rPr>
          <w:rFonts w:ascii="Arial" w:eastAsia="Cambria" w:hAnsi="Arial" w:cs="Arial"/>
          <w:sz w:val="20"/>
          <w:szCs w:val="20"/>
          <w:lang w:val="en-GB"/>
        </w:rPr>
        <w:t>team currently in possession achieving said accomplishment. Market</w:t>
      </w:r>
      <w:r w:rsidRPr="004E6C18">
        <w:rPr>
          <w:rFonts w:ascii="Arial" w:hAnsi="Arial"/>
          <w:sz w:val="20"/>
          <w:lang w:val="en-GB"/>
        </w:rPr>
        <w:t xml:space="preserve"> will be settled as “YES” should a new set of “Downs” be achieved either by Run, Pass (including cases where a Touchdown is scored as a result) or an Automatic 1st Down Penalty. “Safety</w:t>
      </w:r>
      <w:r w:rsidRPr="00AD26C7">
        <w:rPr>
          <w:rFonts w:ascii="Arial" w:eastAsia="Cambria" w:hAnsi="Arial" w:cs="Arial"/>
          <w:sz w:val="20"/>
          <w:szCs w:val="20"/>
          <w:lang w:val="en-GB"/>
        </w:rPr>
        <w:t>”,</w:t>
      </w:r>
      <w:r w:rsidRPr="004E6C18">
        <w:rPr>
          <w:rFonts w:ascii="Arial" w:hAnsi="Arial"/>
          <w:sz w:val="20"/>
          <w:lang w:val="en-GB"/>
        </w:rPr>
        <w:t xml:space="preserve"> “Field Goal” (irrespective whether the Field Goal being scored or not),</w:t>
      </w:r>
      <w:r w:rsidRPr="00AD26C7">
        <w:rPr>
          <w:rFonts w:ascii="Arial" w:eastAsia="Cambria" w:hAnsi="Arial" w:cs="Arial"/>
          <w:sz w:val="20"/>
          <w:szCs w:val="20"/>
          <w:lang w:val="en-GB"/>
        </w:rPr>
        <w:t xml:space="preserve"> fumbles or any change in </w:t>
      </w:r>
      <w:r w:rsidRPr="00AD26C7">
        <w:rPr>
          <w:rFonts w:ascii="Arial" w:eastAsia="Cambria" w:hAnsi="Arial" w:cs="Arial"/>
          <w:sz w:val="20"/>
          <w:szCs w:val="20"/>
          <w:lang w:val="en-GB"/>
        </w:rPr>
        <w:lastRenderedPageBreak/>
        <w:t>possession,</w:t>
      </w:r>
      <w:r w:rsidRPr="004E6C18">
        <w:rPr>
          <w:rFonts w:ascii="Arial" w:hAnsi="Arial"/>
          <w:sz w:val="20"/>
          <w:lang w:val="en-GB"/>
        </w:rPr>
        <w:t xml:space="preserve"> will settle the offer as “NO”. Any Down replayed due to non-automatic penalties will not be considered for settlement purposes unless committed with 5 yards or less to go</w:t>
      </w:r>
      <w:r w:rsidR="006000C8" w:rsidRPr="00AD26C7">
        <w:rPr>
          <w:rFonts w:ascii="Arial" w:eastAsia="Cambria" w:hAnsi="Arial" w:cs="Arial"/>
          <w:sz w:val="20"/>
          <w:szCs w:val="20"/>
          <w:lang w:val="en-GB"/>
        </w:rPr>
        <w:t>.</w:t>
      </w:r>
    </w:p>
    <w:p w14:paraId="3D3BEAEB" w14:textId="77777777" w:rsidR="00F528D5" w:rsidRPr="00AD26C7" w:rsidRDefault="00F528D5" w:rsidP="004E6C18">
      <w:pPr>
        <w:pStyle w:val="ListParagraph"/>
        <w:spacing w:after="0"/>
        <w:rPr>
          <w:rFonts w:ascii="Arial" w:hAnsi="Arial"/>
          <w:sz w:val="20"/>
          <w:lang w:val="en-GB"/>
        </w:rPr>
      </w:pPr>
    </w:p>
    <w:p w14:paraId="3EB007D2" w14:textId="77777777" w:rsidR="00F528D5" w:rsidRPr="00AD26C7" w:rsidRDefault="00F528D5" w:rsidP="00E17A4D">
      <w:pPr>
        <w:pStyle w:val="ListParagraph"/>
        <w:numPr>
          <w:ilvl w:val="0"/>
          <w:numId w:val="13"/>
        </w:numPr>
        <w:spacing w:after="0"/>
        <w:rPr>
          <w:rFonts w:ascii="Arial" w:hAnsi="Arial"/>
          <w:sz w:val="20"/>
          <w:lang w:val="en-GB"/>
        </w:rPr>
      </w:pPr>
      <w:r w:rsidRPr="00AD26C7">
        <w:rPr>
          <w:rFonts w:ascii="Arial" w:hAnsi="Arial"/>
          <w:sz w:val="20"/>
          <w:lang w:val="en-GB"/>
        </w:rPr>
        <w:t>Settlement on which team will gain most Passing/Rushing yards will be based on the gross number of yards thrown/run, including any negative yarding for rushing.</w:t>
      </w:r>
    </w:p>
    <w:p w14:paraId="0228E3F3" w14:textId="77777777" w:rsidR="00744A76" w:rsidRPr="00AD26C7" w:rsidRDefault="00744A76" w:rsidP="004E6C18">
      <w:pPr>
        <w:pStyle w:val="ListParagraph"/>
        <w:spacing w:after="0"/>
        <w:rPr>
          <w:rFonts w:ascii="Arial" w:hAnsi="Arial"/>
          <w:sz w:val="20"/>
          <w:lang w:val="en-GB"/>
        </w:rPr>
      </w:pPr>
    </w:p>
    <w:p w14:paraId="75BDA0E3" w14:textId="77777777" w:rsidR="00744A76" w:rsidRPr="00AD26C7" w:rsidRDefault="00744A76" w:rsidP="00E17A4D">
      <w:pPr>
        <w:pStyle w:val="ListParagraph"/>
        <w:numPr>
          <w:ilvl w:val="0"/>
          <w:numId w:val="13"/>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For settlement purposes, bets on Touchdown scorers require the listed player to be part of the active roster for that match. Stakes on players which are not on the active roster will be refunded. In </w:t>
      </w:r>
      <w:r w:rsidR="00C51BF6" w:rsidRPr="00AD26C7">
        <w:rPr>
          <w:rFonts w:ascii="Arial" w:eastAsia="Cambria" w:hAnsi="Arial" w:cs="Arial"/>
          <w:sz w:val="20"/>
          <w:szCs w:val="20"/>
          <w:lang w:val="en-GB"/>
        </w:rPr>
        <w:t>cases of “passing Touchdowns” only the player who catches the pass will be considered as the Touchdown scorer.</w:t>
      </w:r>
    </w:p>
    <w:p w14:paraId="06D22CD7" w14:textId="77777777" w:rsidR="00C731C4" w:rsidRPr="00AD26C7" w:rsidRDefault="00C731C4" w:rsidP="00A45EE9">
      <w:pPr>
        <w:pStyle w:val="ListParagraph"/>
        <w:spacing w:after="0"/>
        <w:rPr>
          <w:rFonts w:ascii="Arial" w:eastAsia="Cambria" w:hAnsi="Arial" w:cs="Arial"/>
          <w:sz w:val="20"/>
          <w:szCs w:val="20"/>
          <w:lang w:val="en-GB"/>
        </w:rPr>
      </w:pPr>
    </w:p>
    <w:p w14:paraId="480EEEC6" w14:textId="77777777" w:rsidR="00C731C4" w:rsidRPr="00AD26C7" w:rsidRDefault="00C731C4" w:rsidP="00E17A4D">
      <w:pPr>
        <w:pStyle w:val="ListParagraph"/>
        <w:numPr>
          <w:ilvl w:val="0"/>
          <w:numId w:val="13"/>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Player props and other stats-based offers will be settled according to the official match reports as published after the game by the organizing association. </w:t>
      </w:r>
    </w:p>
    <w:p w14:paraId="7FEB0462" w14:textId="77777777" w:rsidR="005641CD" w:rsidRPr="00AD26C7" w:rsidRDefault="005641CD" w:rsidP="00A45EE9">
      <w:pPr>
        <w:pStyle w:val="ListParagraph"/>
        <w:spacing w:after="0"/>
        <w:rPr>
          <w:rFonts w:ascii="Arial" w:eastAsia="Cambria" w:hAnsi="Arial" w:cs="Arial"/>
          <w:sz w:val="20"/>
          <w:szCs w:val="20"/>
          <w:lang w:val="en-GB"/>
        </w:rPr>
      </w:pPr>
    </w:p>
    <w:p w14:paraId="7614175D" w14:textId="1EE73158" w:rsidR="003C0987" w:rsidRPr="00B55D37" w:rsidRDefault="003C0987" w:rsidP="00E17A4D">
      <w:pPr>
        <w:pStyle w:val="ListParagraph"/>
        <w:numPr>
          <w:ilvl w:val="0"/>
          <w:numId w:val="13"/>
        </w:numPr>
        <w:spacing w:after="0"/>
        <w:rPr>
          <w:rFonts w:ascii="Arial" w:eastAsia="Cambria" w:hAnsi="Arial" w:cs="Arial"/>
          <w:sz w:val="20"/>
          <w:szCs w:val="20"/>
          <w:lang w:val="en-GB"/>
        </w:rPr>
      </w:pPr>
      <w:r w:rsidRPr="00AD26C7">
        <w:rPr>
          <w:rFonts w:ascii="Arial" w:eastAsia="Cambria" w:hAnsi="Arial" w:cs="Arial"/>
          <w:sz w:val="20"/>
          <w:szCs w:val="20"/>
          <w:lang w:val="en-GB"/>
        </w:rPr>
        <w:t>Unless otherwise specified</w:t>
      </w:r>
      <w:r w:rsidR="00FE13CB" w:rsidRPr="00AD26C7">
        <w:rPr>
          <w:rFonts w:ascii="Arial" w:eastAsia="Cambria" w:hAnsi="Arial" w:cs="Arial"/>
          <w:sz w:val="20"/>
          <w:szCs w:val="20"/>
          <w:lang w:val="en-GB"/>
        </w:rPr>
        <w:t xml:space="preserve"> in conjunction with the bet offer</w:t>
      </w:r>
      <w:r w:rsidRPr="00AD26C7">
        <w:rPr>
          <w:rFonts w:ascii="Arial" w:eastAsia="Cambria" w:hAnsi="Arial" w:cs="Arial"/>
          <w:sz w:val="20"/>
          <w:szCs w:val="20"/>
          <w:lang w:val="en-GB"/>
        </w:rPr>
        <w:t>, bets on outcomes related to 2</w:t>
      </w:r>
      <w:r w:rsidRPr="00AD26C7">
        <w:rPr>
          <w:rFonts w:ascii="Arial" w:eastAsia="Cambria" w:hAnsi="Arial" w:cs="Arial"/>
          <w:sz w:val="20"/>
          <w:szCs w:val="20"/>
          <w:vertAlign w:val="superscript"/>
          <w:lang w:val="en-GB"/>
        </w:rPr>
        <w:t>nd</w:t>
      </w:r>
      <w:r w:rsidRPr="00AD26C7">
        <w:rPr>
          <w:rFonts w:ascii="Arial" w:eastAsia="Cambria" w:hAnsi="Arial" w:cs="Arial"/>
          <w:sz w:val="20"/>
          <w:szCs w:val="20"/>
          <w:lang w:val="en-GB"/>
        </w:rPr>
        <w:t xml:space="preserve"> Half</w:t>
      </w:r>
      <w:r w:rsidR="00FE13CB"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 xml:space="preserve">will only take into consideration points and occurrences tallied/obtained during the specified </w:t>
      </w:r>
      <w:r w:rsidR="00FE13CB" w:rsidRPr="00AD26C7">
        <w:rPr>
          <w:rFonts w:ascii="Arial" w:eastAsia="Cambria" w:hAnsi="Arial" w:cs="Arial"/>
          <w:sz w:val="20"/>
          <w:szCs w:val="20"/>
          <w:lang w:val="en-GB"/>
        </w:rPr>
        <w:t xml:space="preserve">timeframe </w:t>
      </w:r>
      <w:r w:rsidRPr="00AD26C7">
        <w:rPr>
          <w:rFonts w:ascii="Arial" w:eastAsia="Cambria" w:hAnsi="Arial" w:cs="Arial"/>
          <w:sz w:val="20"/>
          <w:szCs w:val="20"/>
          <w:lang w:val="en-GB"/>
        </w:rPr>
        <w:t xml:space="preserve">and </w:t>
      </w:r>
      <w:r w:rsidR="00FE13CB" w:rsidRPr="00AD26C7">
        <w:rPr>
          <w:rFonts w:ascii="Arial" w:eastAsia="Cambria" w:hAnsi="Arial" w:cs="Arial"/>
          <w:sz w:val="20"/>
          <w:szCs w:val="20"/>
          <w:lang w:val="en-GB"/>
        </w:rPr>
        <w:t>will not consider any points and occurrences tallied/obtained during eventual Overtime.</w:t>
      </w:r>
    </w:p>
    <w:p w14:paraId="52089C1D" w14:textId="77777777" w:rsidR="00977054" w:rsidRPr="00B55D37" w:rsidRDefault="00977054" w:rsidP="00B55D37">
      <w:pPr>
        <w:pStyle w:val="ListParagraph"/>
        <w:rPr>
          <w:rFonts w:ascii="Arial" w:eastAsia="Cambria" w:hAnsi="Arial" w:cs="Arial"/>
          <w:sz w:val="20"/>
          <w:szCs w:val="20"/>
          <w:lang w:val="en-GB"/>
        </w:rPr>
      </w:pPr>
    </w:p>
    <w:p w14:paraId="265CD29D" w14:textId="532FAE8D" w:rsidR="00977054" w:rsidRPr="00B55D37" w:rsidRDefault="00977054" w:rsidP="00E17A4D">
      <w:pPr>
        <w:pStyle w:val="ListParagraph"/>
        <w:numPr>
          <w:ilvl w:val="0"/>
          <w:numId w:val="13"/>
        </w:numPr>
        <w:spacing w:after="0"/>
        <w:rPr>
          <w:rFonts w:ascii="Arial" w:eastAsia="Cambria" w:hAnsi="Arial" w:cs="Arial"/>
          <w:sz w:val="20"/>
          <w:szCs w:val="20"/>
          <w:lang w:val="en-GB"/>
        </w:rPr>
      </w:pPr>
      <w:r w:rsidRPr="00B55D37">
        <w:rPr>
          <w:rFonts w:ascii="Arial" w:hAnsi="Arial" w:cs="Arial"/>
          <w:sz w:val="20"/>
          <w:szCs w:val="20"/>
        </w:rPr>
        <w:t>The NFL Draft will be determined by permissions provided by the Board and official results as provided by the governing body</w:t>
      </w:r>
      <w:r w:rsidRPr="00B55D37">
        <w:t>.</w:t>
      </w:r>
    </w:p>
    <w:p w14:paraId="7BD13D0C" w14:textId="77777777" w:rsidR="00E31AC1" w:rsidRPr="00AD26C7" w:rsidRDefault="00E31AC1" w:rsidP="00A45EE9">
      <w:pPr>
        <w:pStyle w:val="ListParagraph"/>
        <w:spacing w:after="0"/>
        <w:rPr>
          <w:rFonts w:ascii="Arial" w:eastAsia="Cambria" w:hAnsi="Arial" w:cs="Arial"/>
          <w:sz w:val="20"/>
          <w:szCs w:val="20"/>
          <w:lang w:val="en-GB"/>
        </w:rPr>
      </w:pPr>
    </w:p>
    <w:p w14:paraId="251FF5B7"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Athletics</w:t>
      </w:r>
    </w:p>
    <w:p w14:paraId="562226CD" w14:textId="77777777" w:rsidR="005B6229" w:rsidRPr="00AD26C7" w:rsidRDefault="005B6229" w:rsidP="004E6C18">
      <w:pPr>
        <w:rPr>
          <w:rFonts w:ascii="Arial" w:hAnsi="Arial" w:cs="Arial"/>
          <w:sz w:val="20"/>
          <w:szCs w:val="20"/>
        </w:rPr>
      </w:pPr>
    </w:p>
    <w:p w14:paraId="77375E96" w14:textId="77777777" w:rsidR="005B6229" w:rsidRPr="004E6C18" w:rsidRDefault="005B6229" w:rsidP="00E17A4D">
      <w:pPr>
        <w:pStyle w:val="ListParagraph"/>
        <w:numPr>
          <w:ilvl w:val="0"/>
          <w:numId w:val="18"/>
        </w:numPr>
        <w:spacing w:after="0"/>
        <w:rPr>
          <w:rFonts w:ascii="Arial" w:hAnsi="Arial"/>
          <w:sz w:val="20"/>
          <w:lang w:val="en-GB"/>
        </w:rPr>
      </w:pPr>
      <w:r w:rsidRPr="004E6C18">
        <w:rPr>
          <w:rFonts w:ascii="Arial" w:hAnsi="Arial"/>
          <w:sz w:val="20"/>
          <w:lang w:val="en-GB"/>
        </w:rPr>
        <w:t xml:space="preserve">Unless otherwise stated, all bets on Athletics are determined on the basis of the result after </w:t>
      </w:r>
      <w:r w:rsidR="00784E8A" w:rsidRPr="004E6C18">
        <w:rPr>
          <w:rFonts w:ascii="Arial" w:hAnsi="Arial"/>
          <w:sz w:val="20"/>
          <w:lang w:val="en-GB"/>
        </w:rPr>
        <w:t xml:space="preserve">the </w:t>
      </w:r>
      <w:r w:rsidRPr="004E6C18">
        <w:rPr>
          <w:rFonts w:ascii="Arial" w:hAnsi="Arial"/>
          <w:sz w:val="20"/>
          <w:lang w:val="en-GB"/>
        </w:rPr>
        <w:t>final stage of that competition. If neither of the listed participants takes part in the final stage, all bets will be void, unless the governing association follows specific tie-breaking procedures, in which case, these will be deemed valid.</w:t>
      </w:r>
    </w:p>
    <w:p w14:paraId="223491B6" w14:textId="77777777" w:rsidR="008F3580" w:rsidRPr="00AD26C7" w:rsidRDefault="008F3580" w:rsidP="00A45EE9">
      <w:pPr>
        <w:pStyle w:val="ListParagraph"/>
        <w:spacing w:after="0"/>
        <w:ind w:left="786"/>
        <w:rPr>
          <w:rFonts w:ascii="Arial" w:eastAsia="Cambria" w:hAnsi="Arial" w:cs="Arial"/>
          <w:sz w:val="20"/>
          <w:szCs w:val="20"/>
          <w:lang w:val="en-GB"/>
        </w:rPr>
      </w:pPr>
    </w:p>
    <w:p w14:paraId="55C6B846" w14:textId="41E0F765" w:rsidR="005B6229" w:rsidRPr="004E6C18" w:rsidRDefault="005B6229" w:rsidP="00E17A4D">
      <w:pPr>
        <w:pStyle w:val="ListParagraph"/>
        <w:numPr>
          <w:ilvl w:val="0"/>
          <w:numId w:val="18"/>
        </w:numPr>
        <w:spacing w:after="0"/>
        <w:rPr>
          <w:rFonts w:ascii="Arial" w:hAnsi="Arial"/>
          <w:sz w:val="20"/>
          <w:lang w:val="en-GB"/>
        </w:rPr>
      </w:pPr>
      <w:r w:rsidRPr="004E6C18">
        <w:rPr>
          <w:rFonts w:ascii="Arial" w:hAnsi="Arial"/>
          <w:sz w:val="20"/>
          <w:lang w:val="en-GB"/>
        </w:rPr>
        <w:t xml:space="preserve">All bet offers will be settled based on the first official result being presented. </w:t>
      </w:r>
      <w:r w:rsidR="00736F5F" w:rsidRPr="004E6C18">
        <w:rPr>
          <w:rFonts w:ascii="Arial" w:hAnsi="Arial"/>
          <w:sz w:val="20"/>
          <w:lang w:val="en-GB"/>
        </w:rPr>
        <w:t>However,</w:t>
      </w:r>
      <w:r w:rsidRPr="004E6C18">
        <w:rPr>
          <w:rFonts w:ascii="Arial" w:hAnsi="Arial"/>
          <w:sz w:val="20"/>
          <w:lang w:val="en-GB"/>
        </w:rPr>
        <w:t xml:space="preserve"> </w:t>
      </w:r>
      <w:r w:rsidR="007F3E10" w:rsidRPr="00AD26C7">
        <w:rPr>
          <w:rFonts w:ascii="Arial" w:eastAsia="Cambria" w:hAnsi="Arial" w:cs="Arial"/>
          <w:sz w:val="20"/>
          <w:szCs w:val="20"/>
          <w:lang w:val="en-GB"/>
        </w:rPr>
        <w:t>[</w:t>
      </w:r>
      <w:r w:rsidR="007F3E10" w:rsidRPr="004E6C18">
        <w:rPr>
          <w:rFonts w:ascii="Arial" w:hAnsi="Arial"/>
          <w:sz w:val="20"/>
          <w:lang w:val="en-GB"/>
        </w:rPr>
        <w:t xml:space="preserve">the </w:t>
      </w:r>
      <w:r w:rsidR="000F3FDE">
        <w:rPr>
          <w:rFonts w:ascii="Arial" w:hAnsi="Arial"/>
          <w:sz w:val="20"/>
          <w:lang w:val="en-GB"/>
        </w:rPr>
        <w:t>Licensee</w:t>
      </w:r>
      <w:r w:rsidR="007F3E10" w:rsidRPr="00AD26C7">
        <w:rPr>
          <w:rFonts w:ascii="Arial" w:eastAsia="Cambria" w:hAnsi="Arial" w:cs="Arial"/>
          <w:sz w:val="20"/>
          <w:szCs w:val="20"/>
          <w:lang w:val="en-GB"/>
        </w:rPr>
        <w:t>]</w:t>
      </w:r>
      <w:r w:rsidRPr="004E6C18">
        <w:rPr>
          <w:rFonts w:ascii="Arial" w:hAnsi="Arial"/>
          <w:sz w:val="20"/>
          <w:lang w:val="en-GB"/>
        </w:rPr>
        <w:t xml:space="preserve"> will take into account and settle/re-settle accordingly, </w:t>
      </w:r>
      <w:r w:rsidR="00784E8A" w:rsidRPr="004E6C18">
        <w:rPr>
          <w:rFonts w:ascii="Arial" w:hAnsi="Arial"/>
          <w:sz w:val="20"/>
          <w:lang w:val="en-GB"/>
        </w:rPr>
        <w:t xml:space="preserve">following </w:t>
      </w:r>
      <w:r w:rsidRPr="004E6C18">
        <w:rPr>
          <w:rFonts w:ascii="Arial" w:hAnsi="Arial"/>
          <w:sz w:val="20"/>
          <w:lang w:val="en-GB"/>
        </w:rPr>
        <w:t>any changes to the official result issued within 24 hours after the event has taken place. For such eventuality to be considered, the protest must be attributable to incidents happening exclusively during the event, such as a line infringement, pushes or a false handover in a relay race, etc. No doping cases will be considered. The result available at the end of the aforementioned 24 hours will be deemed as binding regardless of any further protests, changes to the official result, etc.</w:t>
      </w:r>
    </w:p>
    <w:p w14:paraId="4398485F" w14:textId="77777777" w:rsidR="008F3580" w:rsidRPr="00AD26C7" w:rsidRDefault="008F3580" w:rsidP="00A45EE9">
      <w:pPr>
        <w:pStyle w:val="ListParagraph"/>
        <w:spacing w:after="0"/>
        <w:ind w:left="786"/>
        <w:rPr>
          <w:rFonts w:ascii="Arial" w:eastAsia="Cambria" w:hAnsi="Arial" w:cs="Arial"/>
          <w:sz w:val="20"/>
          <w:szCs w:val="20"/>
          <w:lang w:val="en-GB"/>
        </w:rPr>
      </w:pPr>
    </w:p>
    <w:p w14:paraId="441D306A" w14:textId="77777777" w:rsidR="008F3580" w:rsidRPr="004E6C18" w:rsidRDefault="005B6229" w:rsidP="00E17A4D">
      <w:pPr>
        <w:pStyle w:val="ListParagraph"/>
        <w:numPr>
          <w:ilvl w:val="0"/>
          <w:numId w:val="18"/>
        </w:numPr>
        <w:spacing w:after="0"/>
        <w:rPr>
          <w:rFonts w:ascii="Arial" w:hAnsi="Arial"/>
          <w:sz w:val="20"/>
          <w:lang w:val="en-GB"/>
        </w:rPr>
      </w:pPr>
      <w:r w:rsidRPr="004E6C18">
        <w:rPr>
          <w:rFonts w:ascii="Arial" w:hAnsi="Arial"/>
          <w:sz w:val="20"/>
          <w:lang w:val="en-GB"/>
        </w:rPr>
        <w:t>If two or more participants take part in different heats during a competition, all Head-To-Head-offers between them will be considered void, unless there is a</w:t>
      </w:r>
      <w:r w:rsidR="00784E8A" w:rsidRPr="004E6C18">
        <w:rPr>
          <w:rFonts w:ascii="Arial" w:hAnsi="Arial"/>
          <w:sz w:val="20"/>
          <w:lang w:val="en-GB"/>
        </w:rPr>
        <w:t xml:space="preserve"> later stage in the competition</w:t>
      </w:r>
      <w:r w:rsidRPr="004E6C18">
        <w:rPr>
          <w:rFonts w:ascii="Arial" w:hAnsi="Arial"/>
          <w:sz w:val="20"/>
          <w:lang w:val="en-GB"/>
        </w:rPr>
        <w:t xml:space="preserve"> that at least one of them qualifies for.</w:t>
      </w:r>
    </w:p>
    <w:p w14:paraId="2ED72C6C" w14:textId="77777777" w:rsidR="008F3580" w:rsidRPr="00AD26C7" w:rsidRDefault="008F3580" w:rsidP="00A45EE9">
      <w:pPr>
        <w:pStyle w:val="ListParagraph"/>
        <w:spacing w:after="0"/>
        <w:ind w:left="786"/>
        <w:rPr>
          <w:rFonts w:ascii="Arial" w:eastAsia="Cambria" w:hAnsi="Arial" w:cs="Arial"/>
          <w:sz w:val="20"/>
          <w:szCs w:val="20"/>
          <w:lang w:val="en-GB"/>
        </w:rPr>
      </w:pPr>
    </w:p>
    <w:p w14:paraId="0FD003E1" w14:textId="77777777" w:rsidR="005B6229" w:rsidRPr="00AD26C7" w:rsidRDefault="005B6229" w:rsidP="00E17A4D">
      <w:pPr>
        <w:pStyle w:val="ListParagraph"/>
        <w:numPr>
          <w:ilvl w:val="0"/>
          <w:numId w:val="18"/>
        </w:numPr>
        <w:spacing w:after="0"/>
        <w:rPr>
          <w:rFonts w:ascii="Arial" w:hAnsi="Arial"/>
          <w:sz w:val="20"/>
          <w:lang w:val="en-GB"/>
        </w:rPr>
      </w:pPr>
      <w:r w:rsidRPr="004E6C18">
        <w:rPr>
          <w:rFonts w:ascii="Arial" w:hAnsi="Arial"/>
          <w:sz w:val="20"/>
          <w:lang w:val="en-GB"/>
        </w:rPr>
        <w:t>A participant that is disqualified due to infringement of the start procedure (false start) will be deemed as having taken part in the event.</w:t>
      </w:r>
    </w:p>
    <w:p w14:paraId="3A317DA5" w14:textId="77777777" w:rsidR="00E802B4" w:rsidRPr="00AD26C7" w:rsidRDefault="00E802B4" w:rsidP="00E802B4">
      <w:pPr>
        <w:pStyle w:val="ListParagraph"/>
        <w:rPr>
          <w:rFonts w:ascii="Arial" w:hAnsi="Arial"/>
          <w:sz w:val="20"/>
          <w:lang w:val="en-GB"/>
        </w:rPr>
      </w:pPr>
    </w:p>
    <w:p w14:paraId="17ADF18B" w14:textId="77777777" w:rsidR="00E802B4" w:rsidRPr="004E6C18" w:rsidRDefault="00E802B4" w:rsidP="00E802B4">
      <w:pPr>
        <w:pStyle w:val="ListParagraph"/>
        <w:spacing w:after="0"/>
        <w:ind w:left="786"/>
        <w:rPr>
          <w:rFonts w:ascii="Arial" w:hAnsi="Arial"/>
          <w:sz w:val="20"/>
          <w:lang w:val="en-GB"/>
        </w:rPr>
      </w:pPr>
    </w:p>
    <w:p w14:paraId="071829BB" w14:textId="77777777" w:rsidR="00880E27" w:rsidRPr="00F37988" w:rsidRDefault="00880E27" w:rsidP="00E17A4D">
      <w:pPr>
        <w:pStyle w:val="Heading1"/>
        <w:numPr>
          <w:ilvl w:val="0"/>
          <w:numId w:val="4"/>
        </w:numPr>
        <w:spacing w:before="0" w:after="0"/>
        <w:rPr>
          <w:rFonts w:ascii="Arial" w:eastAsiaTheme="majorEastAsia" w:hAnsi="Arial" w:cstheme="majorBidi"/>
          <w:b/>
          <w:i/>
          <w:iCs/>
          <w:kern w:val="32"/>
          <w:sz w:val="24"/>
          <w:szCs w:val="24"/>
        </w:rPr>
      </w:pPr>
      <w:r w:rsidRPr="00D16A20">
        <w:rPr>
          <w:rFonts w:ascii="Arial" w:eastAsiaTheme="majorEastAsia" w:hAnsi="Arial" w:cstheme="majorBidi"/>
          <w:b/>
          <w:i/>
          <w:iCs/>
          <w:color w:val="auto"/>
          <w:kern w:val="32"/>
          <w:sz w:val="24"/>
          <w:szCs w:val="24"/>
        </w:rPr>
        <w:t xml:space="preserve">Australian Rules </w:t>
      </w:r>
      <w:proofErr w:type="gramStart"/>
      <w:r w:rsidRPr="00D16A20">
        <w:rPr>
          <w:rFonts w:ascii="Arial" w:eastAsiaTheme="majorEastAsia" w:hAnsi="Arial" w:cstheme="majorBidi"/>
          <w:b/>
          <w:i/>
          <w:iCs/>
          <w:color w:val="auto"/>
          <w:kern w:val="32"/>
          <w:sz w:val="24"/>
          <w:szCs w:val="24"/>
        </w:rPr>
        <w:t>Football</w:t>
      </w:r>
      <w:proofErr w:type="gramEnd"/>
    </w:p>
    <w:p w14:paraId="4505A24E" w14:textId="77777777" w:rsidR="00880E27" w:rsidRPr="004E6C18" w:rsidRDefault="00880E27" w:rsidP="004E6C18">
      <w:pPr>
        <w:pStyle w:val="ListParagraph"/>
        <w:spacing w:after="0"/>
        <w:rPr>
          <w:rFonts w:ascii="Arial" w:hAnsi="Arial"/>
          <w:sz w:val="20"/>
          <w:lang w:val="en-GB"/>
        </w:rPr>
      </w:pPr>
    </w:p>
    <w:p w14:paraId="04306D18"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 xml:space="preserve">Unless explicitly stated, should a match or else a specified period (ex. 1st Half, 3rd Quarter, </w:t>
      </w:r>
      <w:r w:rsidR="00946599" w:rsidRPr="004E6C18">
        <w:rPr>
          <w:rFonts w:ascii="Arial" w:hAnsi="Arial"/>
          <w:sz w:val="20"/>
          <w:lang w:val="en-GB"/>
        </w:rPr>
        <w:t>etc.</w:t>
      </w:r>
      <w:r w:rsidRPr="004E6C18">
        <w:rPr>
          <w:rFonts w:ascii="Arial" w:hAnsi="Arial"/>
          <w:sz w:val="20"/>
          <w:lang w:val="en-GB"/>
        </w:rPr>
        <w:t xml:space="preserve">) end in a draw, all bets will be settled according to the so-called “dead-heat” rule. In such case the payout would </w:t>
      </w:r>
      <w:r w:rsidRPr="004E6C18">
        <w:rPr>
          <w:rFonts w:ascii="Arial" w:hAnsi="Arial"/>
          <w:sz w:val="20"/>
          <w:lang w:val="en-GB"/>
        </w:rPr>
        <w:lastRenderedPageBreak/>
        <w:t xml:space="preserve">be calculated after the odds are divided and then multiplied by the stake, irrespective of whether the net payout is lower than the </w:t>
      </w:r>
      <w:r w:rsidR="005E78C1" w:rsidRPr="00AD26C7">
        <w:rPr>
          <w:rFonts w:ascii="Arial" w:hAnsi="Arial"/>
          <w:sz w:val="20"/>
          <w:lang w:val="en-GB"/>
        </w:rPr>
        <w:t>Customer</w:t>
      </w:r>
      <w:r w:rsidRPr="004E6C18">
        <w:rPr>
          <w:rFonts w:ascii="Arial" w:hAnsi="Arial"/>
          <w:sz w:val="20"/>
          <w:lang w:val="en-GB"/>
        </w:rPr>
        <w:t>'s stake.</w:t>
      </w:r>
    </w:p>
    <w:p w14:paraId="50D5F4A1" w14:textId="77777777" w:rsidR="00730315" w:rsidRPr="00AD26C7" w:rsidRDefault="00730315" w:rsidP="00A45EE9">
      <w:pPr>
        <w:pStyle w:val="ListParagraph"/>
        <w:spacing w:after="0"/>
        <w:ind w:left="786"/>
        <w:rPr>
          <w:rFonts w:ascii="Arial" w:eastAsia="Cambria" w:hAnsi="Arial" w:cs="Arial"/>
          <w:sz w:val="20"/>
          <w:szCs w:val="20"/>
          <w:lang w:val="en-GB"/>
        </w:rPr>
      </w:pPr>
    </w:p>
    <w:p w14:paraId="3B16A632"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Unless otherwise stated, all bets referring to matches will be settled on with the result at the end of 4th Quarter (normal time).</w:t>
      </w:r>
    </w:p>
    <w:p w14:paraId="6EF2A09B" w14:textId="77777777" w:rsidR="00730315" w:rsidRPr="00AD26C7" w:rsidRDefault="00730315" w:rsidP="00A45EE9">
      <w:pPr>
        <w:pStyle w:val="ListParagraph"/>
        <w:spacing w:after="0"/>
        <w:ind w:left="786"/>
        <w:rPr>
          <w:rFonts w:ascii="Arial" w:eastAsia="Cambria" w:hAnsi="Arial" w:cs="Arial"/>
          <w:sz w:val="20"/>
          <w:szCs w:val="20"/>
          <w:lang w:val="en-GB"/>
        </w:rPr>
      </w:pPr>
    </w:p>
    <w:p w14:paraId="6D084F58" w14:textId="77777777" w:rsidR="00880E27" w:rsidRPr="004E6C18" w:rsidRDefault="00C408D9" w:rsidP="00E17A4D">
      <w:pPr>
        <w:pStyle w:val="ListParagraph"/>
        <w:numPr>
          <w:ilvl w:val="0"/>
          <w:numId w:val="60"/>
        </w:numPr>
        <w:spacing w:after="0"/>
        <w:rPr>
          <w:rFonts w:ascii="Arial" w:hAnsi="Arial"/>
          <w:sz w:val="20"/>
          <w:lang w:val="en-GB"/>
        </w:rPr>
      </w:pPr>
      <w:r w:rsidRPr="00AD26C7">
        <w:rPr>
          <w:rFonts w:ascii="Arial" w:eastAsia="Cambria" w:hAnsi="Arial" w:cs="Arial"/>
          <w:sz w:val="20"/>
          <w:szCs w:val="20"/>
          <w:lang w:val="en-GB"/>
        </w:rPr>
        <w:t>Offers</w:t>
      </w:r>
      <w:r w:rsidRPr="004E6C18">
        <w:rPr>
          <w:rFonts w:ascii="Arial" w:hAnsi="Arial"/>
          <w:sz w:val="20"/>
          <w:lang w:val="en-GB"/>
        </w:rPr>
        <w:t xml:space="preserve"> referring to </w:t>
      </w:r>
      <w:r w:rsidRPr="00AD26C7">
        <w:rPr>
          <w:rFonts w:ascii="Arial" w:eastAsia="Cambria" w:hAnsi="Arial" w:cs="Arial"/>
          <w:sz w:val="20"/>
          <w:szCs w:val="20"/>
          <w:lang w:val="en-GB"/>
        </w:rPr>
        <w:t xml:space="preserve">individual </w:t>
      </w:r>
      <w:r w:rsidRPr="004E6C18">
        <w:rPr>
          <w:rFonts w:ascii="Arial" w:hAnsi="Arial"/>
          <w:sz w:val="20"/>
          <w:lang w:val="en-GB"/>
        </w:rPr>
        <w:t xml:space="preserve">player </w:t>
      </w:r>
      <w:r w:rsidRPr="00AD26C7">
        <w:rPr>
          <w:rFonts w:ascii="Arial" w:eastAsia="Cambria" w:hAnsi="Arial" w:cs="Arial"/>
          <w:sz w:val="20"/>
          <w:szCs w:val="20"/>
          <w:lang w:val="en-GB"/>
        </w:rPr>
        <w:t>performances' in a single match (example: Total Points Scored by Player X)</w:t>
      </w:r>
      <w:r w:rsidRPr="004E6C18">
        <w:rPr>
          <w:rFonts w:ascii="Arial" w:hAnsi="Arial"/>
          <w:sz w:val="20"/>
          <w:lang w:val="en-GB"/>
        </w:rPr>
        <w:t xml:space="preserve"> or </w:t>
      </w:r>
      <w:r w:rsidRPr="00AD26C7">
        <w:rPr>
          <w:rFonts w:ascii="Arial" w:eastAsia="Cambria" w:hAnsi="Arial" w:cs="Arial"/>
          <w:sz w:val="20"/>
          <w:szCs w:val="20"/>
          <w:lang w:val="en-GB"/>
        </w:rPr>
        <w:t>confronting</w:t>
      </w:r>
      <w:r w:rsidRPr="004E6C18">
        <w:rPr>
          <w:rFonts w:ascii="Arial" w:hAnsi="Arial"/>
          <w:sz w:val="20"/>
          <w:lang w:val="en-GB"/>
        </w:rPr>
        <w:t xml:space="preserve"> performances </w:t>
      </w:r>
      <w:r w:rsidRPr="00AD26C7">
        <w:rPr>
          <w:rFonts w:ascii="Arial" w:eastAsia="Cambria" w:hAnsi="Arial" w:cs="Arial"/>
          <w:sz w:val="20"/>
          <w:szCs w:val="20"/>
          <w:lang w:val="en-GB"/>
        </w:rPr>
        <w:t>from 2 individual</w:t>
      </w:r>
      <w:r w:rsidRPr="004E6C18">
        <w:rPr>
          <w:rFonts w:ascii="Arial" w:hAnsi="Arial"/>
          <w:sz w:val="20"/>
          <w:lang w:val="en-GB"/>
        </w:rPr>
        <w:t xml:space="preserve"> players </w:t>
      </w:r>
      <w:r w:rsidRPr="00AD26C7">
        <w:rPr>
          <w:rFonts w:ascii="Arial" w:eastAsia="Cambria" w:hAnsi="Arial" w:cs="Arial"/>
          <w:sz w:val="20"/>
          <w:szCs w:val="20"/>
          <w:lang w:val="en-GB"/>
        </w:rPr>
        <w:t xml:space="preserve">during the course of a match (example: Which of Player X or Player Y will score most Points), require all listed individuals to </w:t>
      </w:r>
      <w:r w:rsidRPr="004E6C18">
        <w:rPr>
          <w:rFonts w:ascii="Arial" w:hAnsi="Arial"/>
          <w:sz w:val="20"/>
          <w:lang w:val="en-GB"/>
        </w:rPr>
        <w:t>play from the start of the match</w:t>
      </w:r>
      <w:r w:rsidRPr="00AD26C7">
        <w:rPr>
          <w:rFonts w:ascii="Arial" w:eastAsia="Cambria" w:hAnsi="Arial" w:cs="Arial"/>
          <w:sz w:val="20"/>
          <w:szCs w:val="20"/>
          <w:lang w:val="en-GB"/>
        </w:rPr>
        <w:t xml:space="preserve"> for bets to stand</w:t>
      </w:r>
      <w:r w:rsidRPr="004E6C18">
        <w:rPr>
          <w:rFonts w:ascii="Arial" w:hAnsi="Arial"/>
          <w:sz w:val="20"/>
          <w:lang w:val="en-GB"/>
        </w:rPr>
        <w:t>.</w:t>
      </w:r>
    </w:p>
    <w:p w14:paraId="72D8D8AE" w14:textId="77777777" w:rsidR="00730315" w:rsidRPr="00AD26C7" w:rsidRDefault="00730315" w:rsidP="00A45EE9">
      <w:pPr>
        <w:pStyle w:val="ListParagraph"/>
        <w:spacing w:after="0"/>
        <w:ind w:left="786"/>
        <w:rPr>
          <w:rFonts w:ascii="Arial" w:eastAsia="Cambria" w:hAnsi="Arial" w:cs="Arial"/>
          <w:sz w:val="20"/>
          <w:szCs w:val="20"/>
          <w:lang w:val="en-GB"/>
        </w:rPr>
      </w:pPr>
    </w:p>
    <w:p w14:paraId="03FD72D7"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 xml:space="preserve">First </w:t>
      </w:r>
      <w:r w:rsidR="00D847E3" w:rsidRPr="00AD26C7">
        <w:rPr>
          <w:rFonts w:ascii="Arial" w:hAnsi="Arial" w:cs="Arial"/>
          <w:sz w:val="20"/>
          <w:szCs w:val="20"/>
        </w:rPr>
        <w:t>Goal Scorer</w:t>
      </w:r>
      <w:r w:rsidRPr="004E6C18">
        <w:rPr>
          <w:rFonts w:ascii="Arial" w:hAnsi="Arial"/>
          <w:sz w:val="20"/>
          <w:lang w:val="en-GB"/>
        </w:rPr>
        <w:t xml:space="preserve"> in the match/1st Quarter - Stakes will be refunded on players who are not in the starting 21. Bets on First </w:t>
      </w:r>
      <w:r w:rsidR="0072792F" w:rsidRPr="00AD26C7">
        <w:rPr>
          <w:rFonts w:ascii="Arial" w:hAnsi="Arial" w:cs="Arial"/>
          <w:sz w:val="20"/>
          <w:szCs w:val="20"/>
        </w:rPr>
        <w:t>Goal</w:t>
      </w:r>
      <w:r w:rsidR="00D847E3" w:rsidRPr="00AD26C7">
        <w:rPr>
          <w:rFonts w:ascii="Arial" w:hAnsi="Arial" w:cs="Arial"/>
          <w:sz w:val="20"/>
          <w:szCs w:val="20"/>
        </w:rPr>
        <w:t xml:space="preserve"> S</w:t>
      </w:r>
      <w:r w:rsidR="0072792F" w:rsidRPr="00AD26C7">
        <w:rPr>
          <w:rFonts w:ascii="Arial" w:hAnsi="Arial" w:cs="Arial"/>
          <w:sz w:val="20"/>
          <w:szCs w:val="20"/>
        </w:rPr>
        <w:t>corer</w:t>
      </w:r>
      <w:r w:rsidRPr="004E6C18">
        <w:rPr>
          <w:rFonts w:ascii="Arial" w:hAnsi="Arial"/>
          <w:sz w:val="20"/>
          <w:lang w:val="en-GB"/>
        </w:rPr>
        <w:t xml:space="preserve"> in the match do not require the goal to be scored in the 1st Quarter. Should no goal be scored in the listed period all bets will be settled as </w:t>
      </w:r>
      <w:proofErr w:type="gramStart"/>
      <w:r w:rsidRPr="004E6C18">
        <w:rPr>
          <w:rFonts w:ascii="Arial" w:hAnsi="Arial"/>
          <w:sz w:val="20"/>
          <w:lang w:val="en-GB"/>
        </w:rPr>
        <w:t>void</w:t>
      </w:r>
      <w:r w:rsidR="00736F5F" w:rsidRPr="004E6C18">
        <w:rPr>
          <w:rFonts w:ascii="Arial" w:hAnsi="Arial"/>
          <w:sz w:val="20"/>
          <w:lang w:val="en-GB"/>
        </w:rPr>
        <w:t>.</w:t>
      </w:r>
      <w:proofErr w:type="gramEnd"/>
      <w:r w:rsidRPr="00AD26C7">
        <w:rPr>
          <w:rFonts w:ascii="Arial" w:eastAsia="Cambria" w:hAnsi="Arial" w:cs="Arial"/>
          <w:sz w:val="20"/>
          <w:szCs w:val="20"/>
          <w:lang w:val="en-GB"/>
        </w:rPr>
        <w:t xml:space="preserve"> </w:t>
      </w:r>
    </w:p>
    <w:p w14:paraId="2D2B5DAD" w14:textId="77777777" w:rsidR="00730315" w:rsidRPr="00AD26C7" w:rsidRDefault="00730315" w:rsidP="00A45EE9">
      <w:pPr>
        <w:pStyle w:val="ListParagraph"/>
        <w:spacing w:after="0"/>
        <w:ind w:left="786"/>
        <w:rPr>
          <w:rFonts w:ascii="Arial" w:eastAsia="Cambria" w:hAnsi="Arial" w:cs="Arial"/>
          <w:sz w:val="20"/>
          <w:szCs w:val="20"/>
          <w:lang w:val="en-GB"/>
        </w:rPr>
      </w:pPr>
    </w:p>
    <w:p w14:paraId="73B578D5" w14:textId="77777777" w:rsidR="00880E27" w:rsidRPr="004E6C18" w:rsidRDefault="00880E27" w:rsidP="00E17A4D">
      <w:pPr>
        <w:pStyle w:val="ListParagraph"/>
        <w:numPr>
          <w:ilvl w:val="0"/>
          <w:numId w:val="60"/>
        </w:numPr>
        <w:spacing w:after="0"/>
        <w:rPr>
          <w:rFonts w:ascii="Arial" w:hAnsi="Arial"/>
          <w:sz w:val="20"/>
          <w:lang w:val="en-GB"/>
        </w:rPr>
      </w:pPr>
      <w:r w:rsidRPr="00AD26C7">
        <w:rPr>
          <w:rFonts w:ascii="Arial" w:eastAsia="Cambria" w:hAnsi="Arial" w:cs="Arial"/>
          <w:sz w:val="20"/>
          <w:szCs w:val="20"/>
          <w:lang w:val="en-GB"/>
        </w:rPr>
        <w:t>First Goa</w:t>
      </w:r>
      <w:r w:rsidR="0054283D" w:rsidRPr="00AD26C7">
        <w:rPr>
          <w:rFonts w:ascii="Arial" w:eastAsia="Cambria" w:hAnsi="Arial" w:cs="Arial"/>
          <w:sz w:val="20"/>
          <w:szCs w:val="20"/>
          <w:lang w:val="en-GB"/>
        </w:rPr>
        <w:t>l S</w:t>
      </w:r>
      <w:r w:rsidRPr="00AD26C7">
        <w:rPr>
          <w:rFonts w:ascii="Arial" w:eastAsia="Cambria" w:hAnsi="Arial" w:cs="Arial"/>
          <w:sz w:val="20"/>
          <w:szCs w:val="20"/>
          <w:lang w:val="en-GB"/>
        </w:rPr>
        <w:t>corer</w:t>
      </w:r>
      <w:r w:rsidRPr="004E6C18">
        <w:rPr>
          <w:rFonts w:ascii="Arial" w:hAnsi="Arial"/>
          <w:sz w:val="20"/>
          <w:lang w:val="en-GB"/>
        </w:rPr>
        <w:t xml:space="preserve"> in the 2nd, 3rd or 4th Quarter - All bets stand irrespective of the player’s participation (or lack thereof) in the listed Quarter and the match. Should no goal be scored in the listed quarter all bets will be settled as </w:t>
      </w:r>
      <w:proofErr w:type="gramStart"/>
      <w:r w:rsidRPr="004E6C18">
        <w:rPr>
          <w:rFonts w:ascii="Arial" w:hAnsi="Arial"/>
          <w:sz w:val="20"/>
          <w:lang w:val="en-GB"/>
        </w:rPr>
        <w:t>void</w:t>
      </w:r>
      <w:r w:rsidR="00A94524" w:rsidRPr="004E6C18">
        <w:rPr>
          <w:rFonts w:ascii="Arial" w:hAnsi="Arial"/>
          <w:sz w:val="20"/>
          <w:lang w:val="en-GB"/>
        </w:rPr>
        <w:t>.</w:t>
      </w:r>
      <w:proofErr w:type="gramEnd"/>
    </w:p>
    <w:p w14:paraId="13E96C0F" w14:textId="77777777" w:rsidR="00730315" w:rsidRPr="00AD26C7" w:rsidRDefault="00730315" w:rsidP="00A45EE9">
      <w:pPr>
        <w:pStyle w:val="ListParagraph"/>
        <w:spacing w:after="0"/>
        <w:ind w:left="786"/>
        <w:rPr>
          <w:rFonts w:ascii="Arial" w:eastAsia="Cambria" w:hAnsi="Arial" w:cs="Arial"/>
          <w:sz w:val="20"/>
          <w:szCs w:val="20"/>
          <w:lang w:val="en-GB"/>
        </w:rPr>
      </w:pPr>
    </w:p>
    <w:p w14:paraId="7CE3257B"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Wire-to-Wire" betting refers to which team (if any) is leading the match at the end of each quarter.</w:t>
      </w:r>
    </w:p>
    <w:p w14:paraId="3121DC11" w14:textId="77777777" w:rsidR="00730315" w:rsidRPr="00AD26C7" w:rsidRDefault="00730315" w:rsidP="00A45EE9">
      <w:pPr>
        <w:pStyle w:val="ListParagraph"/>
        <w:spacing w:after="0"/>
        <w:ind w:left="786"/>
        <w:rPr>
          <w:rFonts w:ascii="Arial" w:eastAsia="Cambria" w:hAnsi="Arial" w:cs="Arial"/>
          <w:sz w:val="20"/>
          <w:szCs w:val="20"/>
          <w:lang w:val="en-GB"/>
        </w:rPr>
      </w:pPr>
    </w:p>
    <w:p w14:paraId="7B043FBB"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 xml:space="preserve">Should any replay/extra matches be required to determine any position in the classification, league winners, </w:t>
      </w:r>
      <w:r w:rsidR="00946599" w:rsidRPr="004E6C18">
        <w:rPr>
          <w:rFonts w:ascii="Arial" w:hAnsi="Arial"/>
          <w:sz w:val="20"/>
          <w:lang w:val="en-GB"/>
        </w:rPr>
        <w:t>etc.</w:t>
      </w:r>
      <w:r w:rsidRPr="004E6C18">
        <w:rPr>
          <w:rFonts w:ascii="Arial" w:hAnsi="Arial"/>
          <w:sz w:val="20"/>
          <w:lang w:val="en-GB"/>
        </w:rPr>
        <w:t xml:space="preserve">, the outcomes deriving from these replays/extra matches will be used for the settlement of the respective bet </w:t>
      </w:r>
      <w:proofErr w:type="gramStart"/>
      <w:r w:rsidRPr="004E6C18">
        <w:rPr>
          <w:rFonts w:ascii="Arial" w:hAnsi="Arial"/>
          <w:sz w:val="20"/>
          <w:lang w:val="en-GB"/>
        </w:rPr>
        <w:t>offer.</w:t>
      </w:r>
      <w:proofErr w:type="gramEnd"/>
    </w:p>
    <w:p w14:paraId="6D0DD4AE" w14:textId="77777777" w:rsidR="00730315" w:rsidRPr="00AD26C7" w:rsidRDefault="00730315" w:rsidP="00A45EE9">
      <w:pPr>
        <w:pStyle w:val="ListParagraph"/>
        <w:spacing w:after="0"/>
        <w:ind w:left="786"/>
        <w:rPr>
          <w:rFonts w:ascii="Arial" w:eastAsia="Cambria" w:hAnsi="Arial" w:cs="Arial"/>
          <w:sz w:val="20"/>
          <w:szCs w:val="20"/>
          <w:lang w:val="en-GB"/>
        </w:rPr>
      </w:pPr>
    </w:p>
    <w:p w14:paraId="46A4F8D8" w14:textId="77777777" w:rsidR="00880E27" w:rsidRPr="00AD26C7" w:rsidRDefault="00880E27" w:rsidP="00E17A4D">
      <w:pPr>
        <w:pStyle w:val="ListParagraph"/>
        <w:numPr>
          <w:ilvl w:val="0"/>
          <w:numId w:val="60"/>
        </w:numPr>
        <w:spacing w:after="0"/>
        <w:rPr>
          <w:rFonts w:ascii="Arial" w:eastAsia="Cambria" w:hAnsi="Arial" w:cs="Arial"/>
          <w:sz w:val="20"/>
          <w:szCs w:val="20"/>
          <w:lang w:val="en-GB"/>
        </w:rPr>
      </w:pPr>
      <w:r w:rsidRPr="004E6C18">
        <w:rPr>
          <w:rFonts w:ascii="Arial" w:hAnsi="Arial"/>
          <w:sz w:val="20"/>
          <w:lang w:val="en-GB"/>
        </w:rPr>
        <w:t>For match betting on a Grand Final, the betting is specific to the upcoming match to be played, or the current match, in the case of live betting. Bets will not carry over to any replay and a new market will be added for any subsequent matches.</w:t>
      </w:r>
      <w:r w:rsidRPr="00AD26C7">
        <w:rPr>
          <w:rFonts w:ascii="Arial" w:eastAsia="Cambria" w:hAnsi="Arial" w:cs="Arial"/>
          <w:sz w:val="20"/>
          <w:szCs w:val="20"/>
          <w:lang w:val="en-GB"/>
        </w:rPr>
        <w:t xml:space="preserve"> </w:t>
      </w:r>
    </w:p>
    <w:p w14:paraId="41EB4405" w14:textId="77777777" w:rsidR="00730315" w:rsidRPr="004E6C18" w:rsidRDefault="00730315" w:rsidP="004E6C18">
      <w:pPr>
        <w:pStyle w:val="ListParagraph"/>
        <w:spacing w:after="0"/>
        <w:ind w:left="786"/>
        <w:rPr>
          <w:rFonts w:ascii="Arial" w:hAnsi="Arial"/>
          <w:sz w:val="20"/>
          <w:lang w:val="en-GB"/>
        </w:rPr>
      </w:pPr>
    </w:p>
    <w:p w14:paraId="799D4D94" w14:textId="77777777" w:rsidR="00880E27" w:rsidRPr="004E6C18" w:rsidRDefault="00880E27" w:rsidP="00E17A4D">
      <w:pPr>
        <w:pStyle w:val="ListParagraph"/>
        <w:numPr>
          <w:ilvl w:val="0"/>
          <w:numId w:val="60"/>
        </w:numPr>
        <w:spacing w:after="0"/>
        <w:rPr>
          <w:rFonts w:ascii="Arial" w:hAnsi="Arial"/>
          <w:sz w:val="20"/>
          <w:lang w:val="en-GB"/>
        </w:rPr>
      </w:pPr>
      <w:r w:rsidRPr="004E6C18">
        <w:rPr>
          <w:rFonts w:ascii="Arial" w:hAnsi="Arial"/>
          <w:sz w:val="20"/>
          <w:lang w:val="en-GB"/>
        </w:rPr>
        <w:t>When settling offers which relate to the performances of two or more individuals/teams</w:t>
      </w:r>
      <w:r w:rsidR="0036181F" w:rsidRPr="004E6C18">
        <w:rPr>
          <w:rFonts w:ascii="Arial" w:hAnsi="Arial"/>
          <w:sz w:val="20"/>
          <w:lang w:val="en-GB"/>
        </w:rPr>
        <w:t xml:space="preserve"> </w:t>
      </w:r>
      <w:r w:rsidRPr="004E6C18">
        <w:rPr>
          <w:rFonts w:ascii="Arial" w:hAnsi="Arial"/>
          <w:sz w:val="20"/>
          <w:lang w:val="en-GB"/>
        </w:rPr>
        <w:t>over a stipulated timeframe/competition, stages of elimination within the “Finals” will count for the settlement. Should two teams be eliminated at the same stage, the team that finished highest on the AFL ladder at the conclusion of the Regular Season will be considered as having achi</w:t>
      </w:r>
      <w:r w:rsidR="00730315" w:rsidRPr="004E6C18">
        <w:rPr>
          <w:rFonts w:ascii="Arial" w:hAnsi="Arial"/>
          <w:sz w:val="20"/>
          <w:lang w:val="en-GB"/>
        </w:rPr>
        <w:t>e</w:t>
      </w:r>
      <w:r w:rsidRPr="004E6C18">
        <w:rPr>
          <w:rFonts w:ascii="Arial" w:hAnsi="Arial"/>
          <w:sz w:val="20"/>
          <w:lang w:val="en-GB"/>
        </w:rPr>
        <w:t>ved a better position.</w:t>
      </w:r>
    </w:p>
    <w:p w14:paraId="22B617D6" w14:textId="77777777" w:rsidR="00730315" w:rsidRPr="00AD26C7" w:rsidRDefault="00730315" w:rsidP="00A45EE9">
      <w:pPr>
        <w:pStyle w:val="ListParagraph"/>
        <w:spacing w:after="0"/>
        <w:ind w:left="786"/>
        <w:rPr>
          <w:rFonts w:ascii="Arial" w:eastAsia="Cambria" w:hAnsi="Arial" w:cs="Arial"/>
          <w:sz w:val="20"/>
          <w:szCs w:val="20"/>
          <w:lang w:val="en-GB"/>
        </w:rPr>
      </w:pPr>
    </w:p>
    <w:p w14:paraId="3EBD23F7" w14:textId="77777777" w:rsidR="00730315" w:rsidRPr="004E6C18" w:rsidRDefault="00730315" w:rsidP="00E17A4D">
      <w:pPr>
        <w:pStyle w:val="ListParagraph"/>
        <w:numPr>
          <w:ilvl w:val="0"/>
          <w:numId w:val="60"/>
        </w:numPr>
        <w:spacing w:after="0"/>
        <w:rPr>
          <w:rFonts w:ascii="Arial" w:hAnsi="Arial"/>
          <w:sz w:val="20"/>
          <w:lang w:val="en-GB"/>
        </w:rPr>
      </w:pPr>
      <w:r w:rsidRPr="004E6C18">
        <w:rPr>
          <w:rFonts w:ascii="Arial" w:hAnsi="Arial"/>
          <w:sz w:val="20"/>
          <w:lang w:val="en-GB"/>
        </w:rPr>
        <w:t>All bets stand, regardless of change of venue.</w:t>
      </w:r>
    </w:p>
    <w:p w14:paraId="79198F8C" w14:textId="77777777" w:rsidR="00371467" w:rsidRPr="004E6C18" w:rsidRDefault="00371467" w:rsidP="004E6C18">
      <w:pPr>
        <w:pStyle w:val="ListParagraph"/>
        <w:spacing w:after="0"/>
        <w:rPr>
          <w:rFonts w:ascii="Arial" w:hAnsi="Arial"/>
          <w:sz w:val="20"/>
          <w:lang w:val="en-GB"/>
        </w:rPr>
      </w:pPr>
    </w:p>
    <w:p w14:paraId="64A4DF60" w14:textId="77777777" w:rsidR="00371467" w:rsidRPr="00AD26C7" w:rsidRDefault="00422539" w:rsidP="00E17A4D">
      <w:pPr>
        <w:pStyle w:val="ListParagraph"/>
        <w:numPr>
          <w:ilvl w:val="0"/>
          <w:numId w:val="60"/>
        </w:numPr>
        <w:spacing w:after="0"/>
        <w:rPr>
          <w:rFonts w:ascii="Arial" w:hAnsi="Arial" w:cs="Arial"/>
          <w:sz w:val="20"/>
          <w:szCs w:val="20"/>
        </w:rPr>
      </w:pPr>
      <w:r w:rsidRPr="00AD26C7">
        <w:rPr>
          <w:rFonts w:ascii="Arial" w:eastAsia="Cambria" w:hAnsi="Arial" w:cs="Arial"/>
          <w:sz w:val="20"/>
          <w:szCs w:val="20"/>
          <w:lang w:val="en-GB"/>
        </w:rPr>
        <w:t>Offers referring to individual player performances' (example: Total Points Scored by Player X during the Playoffs)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241A46E9" w14:textId="77777777" w:rsidR="00E802B4" w:rsidRPr="00AD26C7" w:rsidRDefault="00E802B4" w:rsidP="00E802B4">
      <w:pPr>
        <w:pStyle w:val="ListParagraph"/>
        <w:rPr>
          <w:rFonts w:ascii="Arial" w:hAnsi="Arial" w:cs="Arial"/>
          <w:sz w:val="20"/>
          <w:szCs w:val="20"/>
        </w:rPr>
      </w:pPr>
    </w:p>
    <w:p w14:paraId="1F1F14BD" w14:textId="77777777" w:rsidR="005B6229" w:rsidRPr="00AD26C7" w:rsidRDefault="005B6229" w:rsidP="00E17A4D">
      <w:pPr>
        <w:pStyle w:val="Heading1"/>
        <w:numPr>
          <w:ilvl w:val="0"/>
          <w:numId w:val="4"/>
        </w:numPr>
        <w:spacing w:before="0" w:after="0"/>
        <w:rPr>
          <w:rFonts w:ascii="Arial" w:hAnsi="Arial" w:cs="Arial"/>
          <w:b/>
          <w:bCs/>
          <w:i/>
          <w:iCs/>
          <w:color w:val="auto"/>
          <w:sz w:val="24"/>
          <w:szCs w:val="24"/>
        </w:rPr>
      </w:pPr>
      <w:r w:rsidRPr="00AD26C7">
        <w:rPr>
          <w:rFonts w:ascii="Arial" w:hAnsi="Arial" w:cs="Arial"/>
          <w:b/>
          <w:bCs/>
          <w:i/>
          <w:iCs/>
          <w:color w:val="auto"/>
          <w:sz w:val="24"/>
          <w:szCs w:val="24"/>
        </w:rPr>
        <w:t>Badminton</w:t>
      </w:r>
    </w:p>
    <w:p w14:paraId="066B6411" w14:textId="77777777" w:rsidR="005B6229" w:rsidRPr="00AD26C7" w:rsidRDefault="005B6229" w:rsidP="00A45EE9">
      <w:pPr>
        <w:rPr>
          <w:rFonts w:ascii="Arial" w:hAnsi="Arial" w:cs="Arial"/>
          <w:sz w:val="20"/>
          <w:szCs w:val="20"/>
        </w:rPr>
      </w:pPr>
    </w:p>
    <w:p w14:paraId="60EA85A3" w14:textId="77777777" w:rsidR="005B6229" w:rsidRPr="00AD26C7" w:rsidRDefault="00A45335" w:rsidP="00E17A4D">
      <w:pPr>
        <w:pStyle w:val="ListParagraph"/>
        <w:numPr>
          <w:ilvl w:val="0"/>
          <w:numId w:val="19"/>
        </w:numPr>
        <w:spacing w:after="0"/>
        <w:rPr>
          <w:rFonts w:ascii="Arial" w:eastAsia="Cambria" w:hAnsi="Arial" w:cs="Arial"/>
          <w:sz w:val="20"/>
          <w:szCs w:val="20"/>
          <w:lang w:val="en-GB"/>
        </w:rPr>
      </w:pPr>
      <w:r w:rsidRPr="00AD26C7">
        <w:rPr>
          <w:rFonts w:ascii="Arial" w:eastAsia="Cambria" w:hAnsi="Arial" w:cs="Arial"/>
          <w:sz w:val="20"/>
          <w:szCs w:val="20"/>
          <w:lang w:val="en-GB"/>
        </w:rPr>
        <w:lastRenderedPageBreak/>
        <w:t>T</w:t>
      </w:r>
      <w:r w:rsidR="005B6229" w:rsidRPr="00AD26C7">
        <w:rPr>
          <w:rFonts w:ascii="Arial" w:eastAsia="Cambria" w:hAnsi="Arial" w:cs="Arial"/>
          <w:sz w:val="20"/>
          <w:szCs w:val="20"/>
          <w:lang w:val="en-GB"/>
        </w:rPr>
        <w:t>erms and condition</w:t>
      </w:r>
      <w:r w:rsidRPr="00AD26C7">
        <w:rPr>
          <w:rFonts w:ascii="Arial" w:eastAsia="Cambria" w:hAnsi="Arial" w:cs="Arial"/>
          <w:sz w:val="20"/>
          <w:szCs w:val="20"/>
          <w:lang w:val="en-GB"/>
        </w:rPr>
        <w:t xml:space="preserve">s stated for Tennis apply where </w:t>
      </w:r>
      <w:r w:rsidR="005B6229" w:rsidRPr="00AD26C7">
        <w:rPr>
          <w:rFonts w:ascii="Arial" w:eastAsia="Cambria" w:hAnsi="Arial" w:cs="Arial"/>
          <w:sz w:val="20"/>
          <w:szCs w:val="20"/>
          <w:lang w:val="en-GB"/>
        </w:rPr>
        <w:t>applicable.</w:t>
      </w:r>
    </w:p>
    <w:p w14:paraId="2015B787" w14:textId="77777777" w:rsidR="00A94524" w:rsidRPr="00AD26C7" w:rsidRDefault="00A94524" w:rsidP="00A45EE9">
      <w:pPr>
        <w:pStyle w:val="ListParagraph"/>
        <w:spacing w:after="0"/>
        <w:ind w:left="786"/>
        <w:rPr>
          <w:rFonts w:ascii="Arial" w:eastAsia="Cambria" w:hAnsi="Arial" w:cs="Arial"/>
          <w:sz w:val="20"/>
          <w:szCs w:val="20"/>
          <w:lang w:val="en-GB"/>
        </w:rPr>
      </w:pPr>
    </w:p>
    <w:p w14:paraId="7C2E6C70"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Baseball</w:t>
      </w:r>
    </w:p>
    <w:p w14:paraId="1C02FFF2" w14:textId="77777777" w:rsidR="005B6229" w:rsidRPr="00AD26C7" w:rsidRDefault="005B6229" w:rsidP="004E6C18">
      <w:pPr>
        <w:rPr>
          <w:rFonts w:ascii="Arial" w:hAnsi="Arial" w:cs="Arial"/>
          <w:sz w:val="20"/>
          <w:szCs w:val="20"/>
        </w:rPr>
      </w:pPr>
    </w:p>
    <w:p w14:paraId="3A21B91C" w14:textId="77777777" w:rsidR="00AC2FD0" w:rsidRPr="00AD26C7" w:rsidRDefault="005B6229" w:rsidP="00E17A4D">
      <w:pPr>
        <w:pStyle w:val="ListParagraph"/>
        <w:numPr>
          <w:ilvl w:val="0"/>
          <w:numId w:val="20"/>
        </w:numPr>
        <w:spacing w:after="0"/>
        <w:rPr>
          <w:rFonts w:ascii="Arial" w:eastAsia="Cambria" w:hAnsi="Arial" w:cs="Arial"/>
          <w:sz w:val="20"/>
          <w:szCs w:val="20"/>
          <w:lang w:val="en-GB"/>
        </w:rPr>
      </w:pPr>
      <w:r w:rsidRPr="004E6C18">
        <w:rPr>
          <w:rFonts w:ascii="Arial" w:hAnsi="Arial"/>
          <w:sz w:val="20"/>
          <w:lang w:val="en-GB"/>
        </w:rPr>
        <w:t>Unless otherwise stated, bets on Baseball are determined on the basis of the result a</w:t>
      </w:r>
      <w:r w:rsidR="004C3B91" w:rsidRPr="004E6C18">
        <w:rPr>
          <w:rFonts w:ascii="Arial" w:hAnsi="Arial"/>
          <w:sz w:val="20"/>
          <w:lang w:val="en-GB"/>
        </w:rPr>
        <w:t>fter any eventual extra innings</w:t>
      </w:r>
      <w:r w:rsidR="00AC2FD0" w:rsidRPr="004E6C18">
        <w:rPr>
          <w:rFonts w:ascii="Arial" w:hAnsi="Arial"/>
          <w:sz w:val="20"/>
          <w:lang w:val="en-GB"/>
        </w:rPr>
        <w:t>, and regardless of the amount of innings played, as declared by the</w:t>
      </w:r>
      <w:r w:rsidR="00191E37" w:rsidRPr="00AD26C7">
        <w:rPr>
          <w:rFonts w:ascii="Arial" w:hAnsi="Arial"/>
          <w:sz w:val="20"/>
          <w:lang w:val="en-GB"/>
        </w:rPr>
        <w:t xml:space="preserve"> respective organizing association. </w:t>
      </w:r>
      <w:r w:rsidR="004C3B91" w:rsidRPr="00AD26C7">
        <w:rPr>
          <w:rFonts w:ascii="Arial" w:eastAsia="Cambria" w:hAnsi="Arial" w:cs="Arial"/>
          <w:sz w:val="20"/>
          <w:szCs w:val="20"/>
          <w:lang w:val="en-GB"/>
        </w:rPr>
        <w:t xml:space="preserve"> </w:t>
      </w:r>
    </w:p>
    <w:p w14:paraId="3AC74AFA" w14:textId="77777777" w:rsidR="00AC2FD0" w:rsidRPr="004E6C18" w:rsidRDefault="00AC2FD0" w:rsidP="004E6C18">
      <w:pPr>
        <w:pStyle w:val="ListParagraph"/>
        <w:spacing w:after="0"/>
        <w:ind w:left="786"/>
        <w:rPr>
          <w:rFonts w:ascii="Arial" w:hAnsi="Arial"/>
          <w:sz w:val="20"/>
          <w:lang w:val="en-GB"/>
        </w:rPr>
      </w:pPr>
    </w:p>
    <w:p w14:paraId="0A943091" w14:textId="77777777" w:rsidR="00AC2FD0" w:rsidRPr="004E6C18" w:rsidRDefault="00AC2FD0" w:rsidP="00E17A4D">
      <w:pPr>
        <w:pStyle w:val="ListParagraph"/>
        <w:numPr>
          <w:ilvl w:val="0"/>
          <w:numId w:val="20"/>
        </w:numPr>
        <w:spacing w:after="0"/>
        <w:rPr>
          <w:rFonts w:ascii="Arial" w:hAnsi="Arial"/>
          <w:sz w:val="20"/>
          <w:lang w:val="en-GB"/>
        </w:rPr>
      </w:pPr>
      <w:r w:rsidRPr="004E6C18">
        <w:rPr>
          <w:rFonts w:ascii="Arial" w:hAnsi="Arial"/>
          <w:sz w:val="20"/>
          <w:lang w:val="en-GB"/>
        </w:rPr>
        <w:t xml:space="preserve">A bet is declared void on a </w:t>
      </w:r>
      <w:r w:rsidR="00B56447" w:rsidRPr="004E6C18">
        <w:rPr>
          <w:rFonts w:ascii="Arial" w:hAnsi="Arial"/>
          <w:sz w:val="20"/>
          <w:lang w:val="en-GB"/>
        </w:rPr>
        <w:t>cancelled or postponed match which</w:t>
      </w:r>
      <w:r w:rsidRPr="004E6C18">
        <w:rPr>
          <w:rFonts w:ascii="Arial" w:hAnsi="Arial"/>
          <w:sz w:val="20"/>
          <w:lang w:val="en-GB"/>
        </w:rPr>
        <w:t xml:space="preserve"> has not started, or </w:t>
      </w:r>
      <w:r w:rsidR="005641FF" w:rsidRPr="004E6C18">
        <w:rPr>
          <w:rFonts w:ascii="Arial" w:hAnsi="Arial"/>
          <w:sz w:val="20"/>
          <w:lang w:val="en-GB"/>
        </w:rPr>
        <w:t>in the case of a result</w:t>
      </w:r>
      <w:r w:rsidRPr="004E6C18">
        <w:rPr>
          <w:rFonts w:ascii="Arial" w:hAnsi="Arial"/>
          <w:sz w:val="20"/>
          <w:lang w:val="en-GB"/>
        </w:rPr>
        <w:t xml:space="preserve"> not </w:t>
      </w:r>
      <w:r w:rsidR="005641FF" w:rsidRPr="004E6C18">
        <w:rPr>
          <w:rFonts w:ascii="Arial" w:hAnsi="Arial"/>
          <w:sz w:val="20"/>
          <w:lang w:val="en-GB"/>
        </w:rPr>
        <w:t>having been issued</w:t>
      </w:r>
      <w:r w:rsidRPr="004E6C18">
        <w:rPr>
          <w:rFonts w:ascii="Arial" w:hAnsi="Arial"/>
          <w:sz w:val="20"/>
          <w:lang w:val="en-GB"/>
        </w:rPr>
        <w:t xml:space="preserve"> within </w:t>
      </w:r>
      <w:r w:rsidR="009E15D2" w:rsidRPr="004E6C18">
        <w:rPr>
          <w:rFonts w:ascii="Arial" w:hAnsi="Arial"/>
          <w:sz w:val="20"/>
          <w:lang w:val="en-GB"/>
        </w:rPr>
        <w:t>twelve</w:t>
      </w:r>
      <w:r w:rsidRPr="004E6C18">
        <w:rPr>
          <w:rFonts w:ascii="Arial" w:hAnsi="Arial"/>
          <w:sz w:val="20"/>
          <w:lang w:val="en-GB"/>
        </w:rPr>
        <w:t xml:space="preserve"> hours </w:t>
      </w:r>
      <w:r w:rsidR="005641FF" w:rsidRPr="004E6C18">
        <w:rPr>
          <w:rFonts w:ascii="Arial" w:hAnsi="Arial"/>
          <w:sz w:val="20"/>
          <w:lang w:val="en-GB"/>
        </w:rPr>
        <w:t>of</w:t>
      </w:r>
      <w:r w:rsidRPr="004E6C18">
        <w:rPr>
          <w:rFonts w:ascii="Arial" w:hAnsi="Arial"/>
          <w:sz w:val="20"/>
          <w:lang w:val="en-GB"/>
        </w:rPr>
        <w:t xml:space="preserve"> the scheduled start time.</w:t>
      </w:r>
    </w:p>
    <w:p w14:paraId="7217D2AF" w14:textId="77777777" w:rsidR="00FB35D5" w:rsidRPr="00AD26C7" w:rsidRDefault="00FB35D5" w:rsidP="00A45EE9">
      <w:pPr>
        <w:pStyle w:val="ListParagraph"/>
        <w:spacing w:after="0"/>
        <w:ind w:left="786"/>
        <w:rPr>
          <w:rFonts w:ascii="Arial" w:eastAsia="Cambria" w:hAnsi="Arial" w:cs="Arial"/>
          <w:sz w:val="20"/>
          <w:szCs w:val="20"/>
          <w:lang w:val="en-GB"/>
        </w:rPr>
      </w:pPr>
    </w:p>
    <w:p w14:paraId="16FA83A1" w14:textId="77777777" w:rsidR="00FB35D5" w:rsidRPr="004E6C18" w:rsidRDefault="00191E37" w:rsidP="00E17A4D">
      <w:pPr>
        <w:pStyle w:val="ListParagraph"/>
        <w:numPr>
          <w:ilvl w:val="0"/>
          <w:numId w:val="20"/>
        </w:numPr>
        <w:spacing w:after="0"/>
        <w:rPr>
          <w:rFonts w:ascii="Arial" w:hAnsi="Arial"/>
          <w:sz w:val="20"/>
          <w:lang w:val="en-GB"/>
        </w:rPr>
      </w:pPr>
      <w:r w:rsidRPr="00AD26C7">
        <w:rPr>
          <w:rFonts w:ascii="Arial" w:eastAsia="Cambria" w:hAnsi="Arial" w:cs="Arial"/>
          <w:sz w:val="20"/>
          <w:szCs w:val="20"/>
          <w:lang w:val="en-GB"/>
        </w:rPr>
        <w:t>Moneyline (</w:t>
      </w:r>
      <w:r w:rsidR="00582C1A" w:rsidRPr="00AD26C7">
        <w:rPr>
          <w:rFonts w:ascii="Arial" w:eastAsia="Cambria" w:hAnsi="Arial" w:cs="Arial"/>
          <w:sz w:val="20"/>
          <w:szCs w:val="20"/>
          <w:lang w:val="en-GB"/>
        </w:rPr>
        <w:t xml:space="preserve">“Match” </w:t>
      </w:r>
      <w:r w:rsidRPr="00AD26C7">
        <w:rPr>
          <w:rFonts w:ascii="Arial" w:eastAsia="Cambria" w:hAnsi="Arial" w:cs="Arial"/>
          <w:sz w:val="20"/>
          <w:szCs w:val="20"/>
          <w:lang w:val="en-GB"/>
        </w:rPr>
        <w:t xml:space="preserve">or “Game”) bets </w:t>
      </w:r>
      <w:r w:rsidR="00582C1A" w:rsidRPr="00AD26C7">
        <w:rPr>
          <w:rFonts w:ascii="Arial" w:eastAsia="Cambria" w:hAnsi="Arial" w:cs="Arial"/>
          <w:sz w:val="20"/>
          <w:szCs w:val="20"/>
          <w:lang w:val="en-GB"/>
        </w:rPr>
        <w:t xml:space="preserve">require </w:t>
      </w:r>
      <w:r w:rsidR="00C56146" w:rsidRPr="00AD26C7">
        <w:rPr>
          <w:rFonts w:ascii="Arial" w:eastAsia="Cambria" w:hAnsi="Arial" w:cs="Arial"/>
          <w:sz w:val="20"/>
          <w:szCs w:val="20"/>
          <w:lang w:val="en-GB"/>
        </w:rPr>
        <w:t xml:space="preserve">the </w:t>
      </w:r>
      <w:r w:rsidR="00582C1A" w:rsidRPr="00AD26C7">
        <w:rPr>
          <w:rFonts w:ascii="Arial" w:eastAsia="Cambria" w:hAnsi="Arial" w:cs="Arial"/>
          <w:sz w:val="20"/>
          <w:szCs w:val="20"/>
          <w:lang w:val="en-GB"/>
        </w:rPr>
        <w:t xml:space="preserve">minimum </w:t>
      </w:r>
      <w:r w:rsidR="00C56146" w:rsidRPr="00AD26C7">
        <w:rPr>
          <w:rFonts w:ascii="Arial" w:eastAsia="Cambria" w:hAnsi="Arial" w:cs="Arial"/>
          <w:sz w:val="20"/>
          <w:szCs w:val="20"/>
          <w:lang w:val="en-GB"/>
        </w:rPr>
        <w:t xml:space="preserve">amount of innings played, as </w:t>
      </w:r>
      <w:r w:rsidR="001F17BA" w:rsidRPr="00AD26C7">
        <w:rPr>
          <w:rFonts w:ascii="Arial" w:eastAsia="Cambria" w:hAnsi="Arial" w:cs="Arial"/>
          <w:sz w:val="20"/>
          <w:szCs w:val="20"/>
          <w:lang w:val="en-GB"/>
        </w:rPr>
        <w:t xml:space="preserve">per the rules of </w:t>
      </w:r>
      <w:r w:rsidR="00C56146" w:rsidRPr="00AD26C7">
        <w:rPr>
          <w:rFonts w:ascii="Arial" w:eastAsia="Cambria" w:hAnsi="Arial" w:cs="Arial"/>
          <w:sz w:val="20"/>
          <w:szCs w:val="20"/>
          <w:lang w:val="en-GB"/>
        </w:rPr>
        <w:t xml:space="preserve">the </w:t>
      </w:r>
      <w:r w:rsidR="001F17BA" w:rsidRPr="00AD26C7">
        <w:rPr>
          <w:rFonts w:ascii="Arial" w:eastAsia="Cambria" w:hAnsi="Arial" w:cs="Arial"/>
          <w:sz w:val="20"/>
          <w:szCs w:val="20"/>
          <w:lang w:val="en-GB"/>
        </w:rPr>
        <w:t xml:space="preserve">respective governing </w:t>
      </w:r>
      <w:r w:rsidR="00C56146" w:rsidRPr="00AD26C7">
        <w:rPr>
          <w:rFonts w:ascii="Arial" w:eastAsia="Cambria" w:hAnsi="Arial" w:cs="Arial"/>
          <w:sz w:val="20"/>
          <w:szCs w:val="20"/>
          <w:lang w:val="en-GB"/>
        </w:rPr>
        <w:t xml:space="preserve">association </w:t>
      </w:r>
      <w:r w:rsidR="001F17BA" w:rsidRPr="00AD26C7">
        <w:rPr>
          <w:rFonts w:ascii="Arial" w:eastAsia="Cambria" w:hAnsi="Arial" w:cs="Arial"/>
          <w:sz w:val="20"/>
          <w:szCs w:val="20"/>
          <w:lang w:val="en-GB"/>
        </w:rPr>
        <w:t>for bets to stand</w:t>
      </w:r>
      <w:r w:rsidR="00145533" w:rsidRPr="00AD26C7">
        <w:rPr>
          <w:rFonts w:ascii="Arial" w:eastAsia="Cambria" w:hAnsi="Arial" w:cs="Arial"/>
          <w:sz w:val="20"/>
          <w:szCs w:val="20"/>
          <w:lang w:val="en-GB"/>
        </w:rPr>
        <w:t xml:space="preserve"> </w:t>
      </w:r>
      <w:r w:rsidR="00C56146" w:rsidRPr="00AD26C7">
        <w:rPr>
          <w:rFonts w:ascii="Arial" w:eastAsia="Cambria" w:hAnsi="Arial" w:cs="Arial"/>
          <w:sz w:val="20"/>
          <w:szCs w:val="20"/>
          <w:lang w:val="en-GB"/>
        </w:rPr>
        <w:t xml:space="preserve">and </w:t>
      </w:r>
      <w:r w:rsidR="00FB35D5" w:rsidRPr="00AD26C7">
        <w:rPr>
          <w:rFonts w:ascii="Arial" w:eastAsia="Cambria" w:hAnsi="Arial" w:cs="Arial"/>
          <w:sz w:val="20"/>
          <w:szCs w:val="20"/>
          <w:lang w:val="en-GB"/>
        </w:rPr>
        <w:t xml:space="preserve">will be </w:t>
      </w:r>
      <w:r w:rsidR="00C56146" w:rsidRPr="00AD26C7">
        <w:rPr>
          <w:rFonts w:ascii="Arial" w:eastAsia="Cambria" w:hAnsi="Arial" w:cs="Arial"/>
          <w:sz w:val="20"/>
          <w:szCs w:val="20"/>
          <w:lang w:val="en-GB"/>
        </w:rPr>
        <w:t>settled</w:t>
      </w:r>
      <w:r w:rsidR="001F17BA" w:rsidRPr="00AD26C7">
        <w:rPr>
          <w:rFonts w:ascii="Arial" w:eastAsia="Cambria" w:hAnsi="Arial" w:cs="Arial"/>
          <w:sz w:val="20"/>
          <w:szCs w:val="20"/>
          <w:lang w:val="en-GB"/>
        </w:rPr>
        <w:t xml:space="preserve"> as</w:t>
      </w:r>
      <w:r w:rsidR="00C56146" w:rsidRPr="004E6C18">
        <w:rPr>
          <w:rFonts w:ascii="Arial" w:hAnsi="Arial"/>
          <w:sz w:val="20"/>
          <w:lang w:val="en-GB"/>
        </w:rPr>
        <w:t xml:space="preserve"> </w:t>
      </w:r>
      <w:r w:rsidR="00FB35D5" w:rsidRPr="004E6C18">
        <w:rPr>
          <w:rFonts w:ascii="Arial" w:hAnsi="Arial"/>
          <w:sz w:val="20"/>
          <w:lang w:val="en-GB"/>
        </w:rPr>
        <w:t>void in case of a draw after the eventual extra innings. All other offers which</w:t>
      </w:r>
      <w:r w:rsidR="005641FF" w:rsidRPr="004E6C18">
        <w:rPr>
          <w:rFonts w:ascii="Arial" w:hAnsi="Arial"/>
          <w:sz w:val="20"/>
          <w:lang w:val="en-GB"/>
        </w:rPr>
        <w:t xml:space="preserve"> could reasonably be settled (e.g</w:t>
      </w:r>
      <w:r w:rsidR="00FB35D5" w:rsidRPr="004E6C18">
        <w:rPr>
          <w:rFonts w:ascii="Arial" w:hAnsi="Arial"/>
          <w:sz w:val="20"/>
          <w:lang w:val="en-GB"/>
        </w:rPr>
        <w:t>. "Over/Under", "Handicap" and "Odd/Even") will be settled according to the result after the extra innings.</w:t>
      </w:r>
    </w:p>
    <w:p w14:paraId="23987B4D" w14:textId="77777777" w:rsidR="001A2ECC" w:rsidRPr="00AD26C7" w:rsidRDefault="001A2ECC" w:rsidP="00A45EE9">
      <w:pPr>
        <w:pStyle w:val="ListParagraph"/>
        <w:spacing w:after="0"/>
        <w:ind w:left="786"/>
        <w:rPr>
          <w:rFonts w:ascii="Arial" w:eastAsia="Cambria" w:hAnsi="Arial" w:cs="Arial"/>
          <w:sz w:val="20"/>
          <w:szCs w:val="20"/>
          <w:lang w:val="en-GB"/>
        </w:rPr>
      </w:pPr>
    </w:p>
    <w:p w14:paraId="2BBEFB36" w14:textId="77777777" w:rsidR="00BE759B" w:rsidRPr="004E6C18" w:rsidRDefault="00191E37" w:rsidP="00E17A4D">
      <w:pPr>
        <w:pStyle w:val="ListParagraph"/>
        <w:numPr>
          <w:ilvl w:val="0"/>
          <w:numId w:val="20"/>
        </w:numPr>
        <w:spacing w:after="0"/>
        <w:rPr>
          <w:rFonts w:ascii="Arial" w:hAnsi="Arial"/>
          <w:sz w:val="20"/>
          <w:lang w:val="en-GB"/>
        </w:rPr>
      </w:pPr>
      <w:r w:rsidRPr="00AD26C7">
        <w:rPr>
          <w:rFonts w:ascii="Arial" w:hAnsi="Arial"/>
          <w:sz w:val="20"/>
          <w:lang w:val="en-GB"/>
        </w:rPr>
        <w:t xml:space="preserve">Runline (“Spread” or </w:t>
      </w:r>
      <w:r w:rsidR="00BE759B" w:rsidRPr="004E6C18">
        <w:rPr>
          <w:rFonts w:ascii="Arial" w:hAnsi="Arial"/>
          <w:sz w:val="20"/>
          <w:lang w:val="en-GB"/>
        </w:rPr>
        <w:t>"Handicap</w:t>
      </w:r>
      <w:r w:rsidR="00BE759B" w:rsidRPr="00AD26C7">
        <w:rPr>
          <w:rFonts w:ascii="Arial" w:eastAsia="Cambria" w:hAnsi="Arial" w:cs="Arial"/>
          <w:sz w:val="20"/>
          <w:szCs w:val="20"/>
          <w:lang w:val="en-GB"/>
        </w:rPr>
        <w:t>"</w:t>
      </w:r>
      <w:r w:rsidRPr="00AD26C7">
        <w:rPr>
          <w:rFonts w:ascii="Arial" w:eastAsia="Cambria" w:hAnsi="Arial" w:cs="Arial"/>
          <w:sz w:val="20"/>
          <w:szCs w:val="20"/>
          <w:lang w:val="en-GB"/>
        </w:rPr>
        <w:t>)</w:t>
      </w:r>
      <w:r w:rsidR="00BE759B" w:rsidRPr="00AD26C7">
        <w:rPr>
          <w:rFonts w:ascii="Arial" w:eastAsia="Cambria" w:hAnsi="Arial" w:cs="Arial"/>
          <w:sz w:val="20"/>
          <w:szCs w:val="20"/>
          <w:lang w:val="en-GB"/>
        </w:rPr>
        <w:t>,</w:t>
      </w:r>
      <w:r w:rsidR="00BE759B" w:rsidRPr="004E6C18">
        <w:rPr>
          <w:rFonts w:ascii="Arial" w:hAnsi="Arial"/>
          <w:sz w:val="20"/>
          <w:lang w:val="en-GB"/>
        </w:rPr>
        <w:t xml:space="preserve"> "Over/Under</w:t>
      </w:r>
      <w:r w:rsidR="00BE759B" w:rsidRPr="00AD26C7">
        <w:rPr>
          <w:rFonts w:ascii="Arial" w:eastAsia="Cambria" w:hAnsi="Arial" w:cs="Arial"/>
          <w:sz w:val="20"/>
          <w:szCs w:val="20"/>
          <w:lang w:val="en-GB"/>
        </w:rPr>
        <w:t>"</w:t>
      </w:r>
      <w:r w:rsidRPr="00AD26C7">
        <w:rPr>
          <w:rFonts w:ascii="Arial" w:eastAsia="Cambria" w:hAnsi="Arial" w:cs="Arial"/>
          <w:sz w:val="20"/>
          <w:szCs w:val="20"/>
          <w:lang w:val="en-GB"/>
        </w:rPr>
        <w:t xml:space="preserve"> and</w:t>
      </w:r>
      <w:r w:rsidR="00A94524" w:rsidRPr="004E6C18">
        <w:rPr>
          <w:rFonts w:ascii="Arial" w:hAnsi="Arial"/>
          <w:sz w:val="20"/>
          <w:lang w:val="en-GB"/>
        </w:rPr>
        <w:t xml:space="preserve"> </w:t>
      </w:r>
      <w:r w:rsidR="00BE759B" w:rsidRPr="004E6C18">
        <w:rPr>
          <w:rFonts w:ascii="Arial" w:hAnsi="Arial"/>
          <w:sz w:val="20"/>
          <w:lang w:val="en-GB"/>
        </w:rPr>
        <w:t xml:space="preserve">"Odd/Even" </w:t>
      </w:r>
      <w:r w:rsidR="0072792F" w:rsidRPr="00AD26C7">
        <w:rPr>
          <w:rFonts w:ascii="Arial" w:hAnsi="Arial" w:cs="Arial"/>
          <w:sz w:val="20"/>
          <w:szCs w:val="20"/>
        </w:rPr>
        <w:t xml:space="preserve">bets </w:t>
      </w:r>
      <w:r w:rsidR="005474AA" w:rsidRPr="004E6C18">
        <w:rPr>
          <w:rFonts w:ascii="Arial" w:hAnsi="Arial"/>
          <w:sz w:val="20"/>
          <w:lang w:val="en-GB"/>
        </w:rPr>
        <w:t xml:space="preserve">require all scheduled innings to be completed, or at least </w:t>
      </w:r>
      <w:r w:rsidR="005474AA" w:rsidRPr="00AD26C7">
        <w:rPr>
          <w:rFonts w:ascii="Arial" w:eastAsia="Cambria" w:hAnsi="Arial" w:cs="Arial"/>
          <w:sz w:val="20"/>
          <w:szCs w:val="20"/>
          <w:lang w:val="en-GB"/>
        </w:rPr>
        <w:t>½ inning less than the number of scheduled</w:t>
      </w:r>
      <w:r w:rsidR="005474AA" w:rsidRPr="004E6C18">
        <w:rPr>
          <w:rFonts w:ascii="Arial" w:hAnsi="Arial"/>
          <w:sz w:val="20"/>
          <w:lang w:val="en-GB"/>
        </w:rPr>
        <w:t xml:space="preserve"> innings if the home team is in advantage, for bets to stand. </w:t>
      </w:r>
      <w:r w:rsidR="00BE759B" w:rsidRPr="004E6C18">
        <w:rPr>
          <w:rFonts w:ascii="Arial" w:hAnsi="Arial"/>
          <w:sz w:val="20"/>
          <w:lang w:val="en-GB"/>
        </w:rPr>
        <w:t>This applies to all offers except those the outcome of which has been decided prior to the abandonment and could not possibly be changed regardless of future events. These will be settled according to the decided outcome.</w:t>
      </w:r>
      <w:r w:rsidR="00BE759B" w:rsidRPr="00AD26C7">
        <w:rPr>
          <w:rFonts w:ascii="Arial" w:eastAsia="Cambria" w:hAnsi="Arial" w:cs="Arial"/>
          <w:sz w:val="20"/>
          <w:szCs w:val="20"/>
          <w:lang w:val="en-GB"/>
        </w:rPr>
        <w:t xml:space="preserve"> </w:t>
      </w:r>
    </w:p>
    <w:p w14:paraId="58B80FF9" w14:textId="77777777" w:rsidR="00FB35D5" w:rsidRPr="00AD26C7" w:rsidRDefault="00FB35D5" w:rsidP="00A45EE9">
      <w:pPr>
        <w:pStyle w:val="ListParagraph"/>
        <w:spacing w:after="0"/>
        <w:ind w:left="786"/>
        <w:rPr>
          <w:rFonts w:ascii="Arial" w:eastAsia="Cambria" w:hAnsi="Arial" w:cs="Arial"/>
          <w:sz w:val="20"/>
          <w:szCs w:val="20"/>
          <w:lang w:val="en-GB"/>
        </w:rPr>
      </w:pPr>
    </w:p>
    <w:p w14:paraId="284996A1" w14:textId="77777777" w:rsidR="005B6229" w:rsidRPr="004E6C18" w:rsidRDefault="005B6229" w:rsidP="00E17A4D">
      <w:pPr>
        <w:pStyle w:val="ListParagraph"/>
        <w:numPr>
          <w:ilvl w:val="0"/>
          <w:numId w:val="20"/>
        </w:numPr>
        <w:spacing w:after="0"/>
        <w:rPr>
          <w:rFonts w:ascii="Arial" w:hAnsi="Arial"/>
          <w:sz w:val="20"/>
          <w:lang w:val="en-GB"/>
        </w:rPr>
      </w:pPr>
      <w:r w:rsidRPr="004E6C18">
        <w:rPr>
          <w:rFonts w:ascii="Arial" w:hAnsi="Arial"/>
          <w:sz w:val="20"/>
          <w:lang w:val="en-GB"/>
        </w:rPr>
        <w:t xml:space="preserve">The name of the so-called starting pitcher has no relevance on how </w:t>
      </w:r>
      <w:r w:rsidR="00FB35D5" w:rsidRPr="004E6C18">
        <w:rPr>
          <w:rFonts w:ascii="Arial" w:hAnsi="Arial"/>
          <w:sz w:val="20"/>
          <w:lang w:val="en-GB"/>
        </w:rPr>
        <w:t>offers are</w:t>
      </w:r>
      <w:r w:rsidRPr="004E6C18">
        <w:rPr>
          <w:rFonts w:ascii="Arial" w:hAnsi="Arial"/>
          <w:sz w:val="20"/>
          <w:lang w:val="en-GB"/>
        </w:rPr>
        <w:t xml:space="preserve"> settled.</w:t>
      </w:r>
    </w:p>
    <w:p w14:paraId="2A2469CB" w14:textId="77777777" w:rsidR="00AC2FD0" w:rsidRPr="00AD26C7" w:rsidRDefault="00AC2FD0" w:rsidP="00A45EE9">
      <w:pPr>
        <w:pStyle w:val="ListParagraph"/>
        <w:spacing w:after="0"/>
        <w:ind w:left="786"/>
        <w:rPr>
          <w:rFonts w:ascii="Arial" w:eastAsia="Cambria" w:hAnsi="Arial" w:cs="Arial"/>
          <w:sz w:val="20"/>
          <w:szCs w:val="20"/>
          <w:lang w:val="en-GB"/>
        </w:rPr>
      </w:pPr>
    </w:p>
    <w:p w14:paraId="51FB5947" w14:textId="42CB9D80" w:rsidR="00AC2FD0" w:rsidRPr="005107F0" w:rsidRDefault="00AC2FD0" w:rsidP="00E17A4D">
      <w:pPr>
        <w:pStyle w:val="ListParagraph"/>
        <w:numPr>
          <w:ilvl w:val="0"/>
          <w:numId w:val="20"/>
        </w:numPr>
        <w:spacing w:after="0"/>
        <w:rPr>
          <w:rFonts w:ascii="Arial" w:hAnsi="Arial"/>
          <w:sz w:val="20"/>
          <w:lang w:val="en-GB"/>
        </w:rPr>
      </w:pPr>
      <w:r w:rsidRPr="004E6C18">
        <w:rPr>
          <w:rFonts w:ascii="Arial" w:hAnsi="Arial"/>
          <w:sz w:val="20"/>
          <w:lang w:val="en-GB"/>
        </w:rPr>
        <w:t xml:space="preserve">For settlement purposes "First Half" bets are deemed to be referring to the outcomes deriving from the </w:t>
      </w:r>
      <w:r w:rsidR="00D8619C" w:rsidRPr="004E6C18">
        <w:rPr>
          <w:rFonts w:ascii="Arial" w:hAnsi="Arial"/>
          <w:sz w:val="20"/>
          <w:lang w:val="en-GB"/>
        </w:rPr>
        <w:t xml:space="preserve">first 5 innings. All 5 innings must be completed for bets to stand except for those offers </w:t>
      </w:r>
      <w:r w:rsidR="0035055B" w:rsidRPr="004E6C18">
        <w:rPr>
          <w:rFonts w:ascii="Arial" w:hAnsi="Arial"/>
          <w:sz w:val="20"/>
          <w:lang w:val="en-GB"/>
        </w:rPr>
        <w:t>the</w:t>
      </w:r>
      <w:r w:rsidR="00D8619C" w:rsidRPr="004E6C18">
        <w:rPr>
          <w:rFonts w:ascii="Arial" w:hAnsi="Arial"/>
          <w:sz w:val="20"/>
          <w:lang w:val="en-GB"/>
        </w:rPr>
        <w:t xml:space="preserve"> outcome </w:t>
      </w:r>
      <w:r w:rsidR="0035055B" w:rsidRPr="004E6C18">
        <w:rPr>
          <w:rFonts w:ascii="Arial" w:hAnsi="Arial"/>
          <w:sz w:val="20"/>
          <w:lang w:val="en-GB"/>
        </w:rPr>
        <w:t xml:space="preserve">of which </w:t>
      </w:r>
      <w:r w:rsidR="00D8619C" w:rsidRPr="004E6C18">
        <w:rPr>
          <w:rFonts w:ascii="Arial" w:hAnsi="Arial"/>
          <w:sz w:val="20"/>
          <w:lang w:val="en-GB"/>
        </w:rPr>
        <w:t>has been decided prior to the abandonment and could</w:t>
      </w:r>
      <w:r w:rsidR="0035055B" w:rsidRPr="004E6C18">
        <w:rPr>
          <w:rFonts w:ascii="Arial" w:hAnsi="Arial"/>
          <w:sz w:val="20"/>
          <w:lang w:val="en-GB"/>
        </w:rPr>
        <w:t xml:space="preserve"> no</w:t>
      </w:r>
      <w:r w:rsidR="00D8619C" w:rsidRPr="004E6C18">
        <w:rPr>
          <w:rFonts w:ascii="Arial" w:hAnsi="Arial"/>
          <w:sz w:val="20"/>
          <w:lang w:val="en-GB"/>
        </w:rPr>
        <w:t>t possibly b</w:t>
      </w:r>
      <w:r w:rsidR="0035055B" w:rsidRPr="004E6C18">
        <w:rPr>
          <w:rFonts w:ascii="Arial" w:hAnsi="Arial"/>
          <w:sz w:val="20"/>
          <w:lang w:val="en-GB"/>
        </w:rPr>
        <w:t>e</w:t>
      </w:r>
      <w:r w:rsidR="00D8619C" w:rsidRPr="004E6C18">
        <w:rPr>
          <w:rFonts w:ascii="Arial" w:hAnsi="Arial"/>
          <w:sz w:val="20"/>
          <w:lang w:val="en-GB"/>
        </w:rPr>
        <w:t xml:space="preserve"> changed regardless of future events, which will be settled according to the decided outcome.</w:t>
      </w:r>
      <w:r w:rsidR="005474AA" w:rsidRPr="00AD26C7">
        <w:rPr>
          <w:rFonts w:ascii="Arial" w:eastAsia="Cambria" w:hAnsi="Arial" w:cs="Arial"/>
          <w:sz w:val="20"/>
          <w:szCs w:val="20"/>
          <w:lang w:val="en-GB"/>
        </w:rPr>
        <w:t xml:space="preserve"> For games played under a scheduled, shortened format, the first half innings will be shortened accordingly, for example "first half" bets in a 7 innings game refer to outcomes deriving from the first 4 innings.</w:t>
      </w:r>
    </w:p>
    <w:p w14:paraId="2E03D741" w14:textId="77777777" w:rsidR="0088746B" w:rsidRPr="005107F0" w:rsidRDefault="0088746B" w:rsidP="005107F0">
      <w:pPr>
        <w:pStyle w:val="ListParagraph"/>
        <w:rPr>
          <w:rFonts w:ascii="Arial" w:hAnsi="Arial"/>
          <w:sz w:val="20"/>
          <w:lang w:val="en-GB"/>
        </w:rPr>
      </w:pPr>
    </w:p>
    <w:p w14:paraId="61150BD2" w14:textId="77777777" w:rsidR="0088746B" w:rsidRPr="00264779" w:rsidRDefault="0088746B" w:rsidP="0088746B">
      <w:pPr>
        <w:pStyle w:val="ListParagraph"/>
        <w:widowControl w:val="0"/>
        <w:numPr>
          <w:ilvl w:val="0"/>
          <w:numId w:val="20"/>
        </w:numPr>
        <w:tabs>
          <w:tab w:val="left" w:pos="9360"/>
        </w:tabs>
        <w:autoSpaceDE w:val="0"/>
        <w:autoSpaceDN w:val="0"/>
        <w:adjustRightInd w:val="0"/>
        <w:spacing w:before="5" w:after="0" w:line="240" w:lineRule="auto"/>
        <w:ind w:right="-160"/>
        <w:rPr>
          <w:rFonts w:ascii="Arial" w:eastAsia="Times New Roman" w:hAnsi="Arial" w:cs="Arial"/>
          <w:sz w:val="20"/>
          <w:szCs w:val="20"/>
        </w:rPr>
      </w:pPr>
      <w:r w:rsidRPr="00F61429">
        <w:rPr>
          <w:rFonts w:ascii="Arial" w:eastAsia="Cambria" w:hAnsi="Arial" w:cs="Arial"/>
          <w:sz w:val="20"/>
          <w:szCs w:val="20"/>
          <w:lang w:val="en-GB"/>
        </w:rPr>
        <w:t>Live Betting offers referring to individual player performances' in a single match (example: Total Hits by Player X) or confronting performances from 2 individual players during the course of a match (example: Which of Player X or Player Y will have most Hits), require all listed individuals to participate in at least one more play in the match, after bet acceptance for bets to stand.  All Pre-Match markets involving hitters, require for the player to be listed as in the starting line-up, and to have at least one plate appearance. Those involving pitchers, require the Player to throw at least one pitch, for bets to stand. Offers referring to one or more players’ performance in a given match, require that all listed players are included in the starting lineup, for bets to stand.</w:t>
      </w:r>
    </w:p>
    <w:p w14:paraId="7F736D39" w14:textId="77777777" w:rsidR="0088746B" w:rsidRPr="00264779" w:rsidRDefault="0088746B" w:rsidP="0088746B">
      <w:pPr>
        <w:pStyle w:val="ListParagraph"/>
        <w:rPr>
          <w:rFonts w:ascii="Arial" w:eastAsia="Times New Roman" w:hAnsi="Arial" w:cs="Arial"/>
          <w:spacing w:val="4"/>
          <w:sz w:val="20"/>
          <w:szCs w:val="20"/>
        </w:rPr>
      </w:pPr>
    </w:p>
    <w:p w14:paraId="0A32202B" w14:textId="77777777" w:rsidR="0088746B" w:rsidRPr="00264779" w:rsidRDefault="0088746B" w:rsidP="0088746B">
      <w:pPr>
        <w:pStyle w:val="ListParagraph"/>
        <w:widowControl w:val="0"/>
        <w:numPr>
          <w:ilvl w:val="0"/>
          <w:numId w:val="20"/>
        </w:numPr>
        <w:tabs>
          <w:tab w:val="left" w:pos="9360"/>
        </w:tabs>
        <w:autoSpaceDE w:val="0"/>
        <w:autoSpaceDN w:val="0"/>
        <w:adjustRightInd w:val="0"/>
        <w:spacing w:before="5" w:after="0" w:line="240" w:lineRule="auto"/>
        <w:ind w:right="-160"/>
        <w:rPr>
          <w:rFonts w:ascii="Arial" w:eastAsia="Times New Roman" w:hAnsi="Arial" w:cs="Arial"/>
          <w:sz w:val="20"/>
          <w:szCs w:val="20"/>
        </w:rPr>
      </w:pPr>
      <w:r w:rsidRPr="00E275AD">
        <w:rPr>
          <w:rFonts w:ascii="Arial" w:eastAsia="Times New Roman" w:hAnsi="Arial" w:cs="Arial"/>
          <w:sz w:val="20"/>
          <w:szCs w:val="20"/>
        </w:rPr>
        <w:t>U</w:t>
      </w:r>
      <w:r w:rsidRPr="00E275AD">
        <w:rPr>
          <w:rFonts w:ascii="Arial" w:eastAsia="Times New Roman" w:hAnsi="Arial" w:cs="Arial"/>
          <w:spacing w:val="2"/>
          <w:sz w:val="20"/>
          <w:szCs w:val="20"/>
        </w:rPr>
        <w:t>n</w:t>
      </w:r>
      <w:r w:rsidRPr="00E275AD">
        <w:rPr>
          <w:rFonts w:ascii="Arial" w:eastAsia="Times New Roman" w:hAnsi="Arial" w:cs="Arial"/>
          <w:spacing w:val="-1"/>
          <w:sz w:val="20"/>
          <w:szCs w:val="20"/>
        </w:rPr>
        <w:t>l</w:t>
      </w:r>
      <w:r w:rsidRPr="00E275AD">
        <w:rPr>
          <w:rFonts w:ascii="Arial" w:eastAsia="Times New Roman" w:hAnsi="Arial" w:cs="Arial"/>
          <w:spacing w:val="-5"/>
          <w:sz w:val="20"/>
          <w:szCs w:val="20"/>
        </w:rPr>
        <w:t>e</w:t>
      </w:r>
      <w:r w:rsidRPr="00E275AD">
        <w:rPr>
          <w:rFonts w:ascii="Arial" w:eastAsia="Times New Roman" w:hAnsi="Arial" w:cs="Arial"/>
          <w:spacing w:val="1"/>
          <w:sz w:val="20"/>
          <w:szCs w:val="20"/>
        </w:rPr>
        <w:t>s</w:t>
      </w:r>
      <w:r w:rsidRPr="00E275AD">
        <w:rPr>
          <w:rFonts w:ascii="Arial" w:eastAsia="Times New Roman" w:hAnsi="Arial" w:cs="Arial"/>
          <w:sz w:val="20"/>
          <w:szCs w:val="20"/>
        </w:rPr>
        <w:t>s</w:t>
      </w:r>
      <w:r w:rsidRPr="00E275AD">
        <w:rPr>
          <w:rFonts w:ascii="Arial" w:eastAsia="Times New Roman" w:hAnsi="Arial" w:cs="Arial"/>
          <w:spacing w:val="5"/>
          <w:sz w:val="20"/>
          <w:szCs w:val="20"/>
        </w:rPr>
        <w:t xml:space="preserve"> </w:t>
      </w:r>
      <w:r w:rsidRPr="00E275AD">
        <w:rPr>
          <w:rFonts w:ascii="Arial" w:eastAsia="Times New Roman" w:hAnsi="Arial" w:cs="Arial"/>
          <w:spacing w:val="1"/>
          <w:sz w:val="20"/>
          <w:szCs w:val="20"/>
        </w:rPr>
        <w:t>s</w:t>
      </w:r>
      <w:r w:rsidRPr="00E275AD">
        <w:rPr>
          <w:rFonts w:ascii="Arial" w:eastAsia="Times New Roman" w:hAnsi="Arial" w:cs="Arial"/>
          <w:spacing w:val="2"/>
          <w:sz w:val="20"/>
          <w:szCs w:val="20"/>
        </w:rPr>
        <w:t>p</w:t>
      </w:r>
      <w:r w:rsidRPr="00E275AD">
        <w:rPr>
          <w:rFonts w:ascii="Arial" w:eastAsia="Times New Roman" w:hAnsi="Arial" w:cs="Arial"/>
          <w:spacing w:val="-5"/>
          <w:sz w:val="20"/>
          <w:szCs w:val="20"/>
        </w:rPr>
        <w:t>e</w:t>
      </w:r>
      <w:r w:rsidRPr="00E275AD">
        <w:rPr>
          <w:rFonts w:ascii="Arial" w:eastAsia="Times New Roman" w:hAnsi="Arial" w:cs="Arial"/>
          <w:spacing w:val="1"/>
          <w:sz w:val="20"/>
          <w:szCs w:val="20"/>
        </w:rPr>
        <w:t>c</w:t>
      </w:r>
      <w:r w:rsidRPr="00E275AD">
        <w:rPr>
          <w:rFonts w:ascii="Arial" w:eastAsia="Times New Roman" w:hAnsi="Arial" w:cs="Arial"/>
          <w:spacing w:val="-3"/>
          <w:sz w:val="20"/>
          <w:szCs w:val="20"/>
        </w:rPr>
        <w:t>ifi</w:t>
      </w:r>
      <w:r w:rsidRPr="00E275AD">
        <w:rPr>
          <w:rFonts w:ascii="Arial" w:eastAsia="Times New Roman" w:hAnsi="Arial" w:cs="Arial"/>
          <w:spacing w:val="1"/>
          <w:sz w:val="20"/>
          <w:szCs w:val="20"/>
        </w:rPr>
        <w:t>c</w:t>
      </w:r>
      <w:r w:rsidRPr="00E275AD">
        <w:rPr>
          <w:rFonts w:ascii="Arial" w:eastAsia="Times New Roman" w:hAnsi="Arial" w:cs="Arial"/>
          <w:spacing w:val="-3"/>
          <w:sz w:val="20"/>
          <w:szCs w:val="20"/>
        </w:rPr>
        <w:t>al</w:t>
      </w:r>
      <w:r w:rsidRPr="00E275AD">
        <w:rPr>
          <w:rFonts w:ascii="Arial" w:eastAsia="Times New Roman" w:hAnsi="Arial" w:cs="Arial"/>
          <w:spacing w:val="9"/>
          <w:sz w:val="20"/>
          <w:szCs w:val="20"/>
        </w:rPr>
        <w:t>l</w:t>
      </w:r>
      <w:r w:rsidRPr="00E275AD">
        <w:rPr>
          <w:rFonts w:ascii="Arial" w:eastAsia="Times New Roman" w:hAnsi="Arial" w:cs="Arial"/>
          <w:sz w:val="20"/>
          <w:szCs w:val="20"/>
        </w:rPr>
        <w:t>y</w:t>
      </w:r>
      <w:r w:rsidRPr="00E275AD">
        <w:rPr>
          <w:rFonts w:ascii="Arial" w:eastAsia="Times New Roman" w:hAnsi="Arial" w:cs="Arial"/>
          <w:spacing w:val="-11"/>
          <w:sz w:val="20"/>
          <w:szCs w:val="20"/>
        </w:rPr>
        <w:t xml:space="preserve"> </w:t>
      </w:r>
      <w:r w:rsidRPr="00E275AD">
        <w:rPr>
          <w:rFonts w:ascii="Arial" w:eastAsia="Times New Roman" w:hAnsi="Arial" w:cs="Arial"/>
          <w:spacing w:val="1"/>
          <w:sz w:val="20"/>
          <w:szCs w:val="20"/>
        </w:rPr>
        <w:t>s</w:t>
      </w:r>
      <w:r w:rsidRPr="00E275AD">
        <w:rPr>
          <w:rFonts w:ascii="Arial" w:eastAsia="Times New Roman" w:hAnsi="Arial" w:cs="Arial"/>
          <w:spacing w:val="2"/>
          <w:sz w:val="20"/>
          <w:szCs w:val="20"/>
        </w:rPr>
        <w:t>t</w:t>
      </w:r>
      <w:r w:rsidRPr="00E275AD">
        <w:rPr>
          <w:rFonts w:ascii="Arial" w:eastAsia="Times New Roman" w:hAnsi="Arial" w:cs="Arial"/>
          <w:spacing w:val="-5"/>
          <w:sz w:val="20"/>
          <w:szCs w:val="20"/>
        </w:rPr>
        <w:t>a</w:t>
      </w:r>
      <w:r w:rsidRPr="00E275AD">
        <w:rPr>
          <w:rFonts w:ascii="Arial" w:eastAsia="Times New Roman" w:hAnsi="Arial" w:cs="Arial"/>
          <w:spacing w:val="2"/>
          <w:sz w:val="20"/>
          <w:szCs w:val="20"/>
        </w:rPr>
        <w:t>t</w:t>
      </w:r>
      <w:r w:rsidRPr="00E275AD">
        <w:rPr>
          <w:rFonts w:ascii="Arial" w:eastAsia="Times New Roman" w:hAnsi="Arial" w:cs="Arial"/>
          <w:spacing w:val="-5"/>
          <w:sz w:val="20"/>
          <w:szCs w:val="20"/>
        </w:rPr>
        <w:t>e</w:t>
      </w:r>
      <w:r w:rsidRPr="00E275AD">
        <w:rPr>
          <w:rFonts w:ascii="Arial" w:eastAsia="Times New Roman" w:hAnsi="Arial" w:cs="Arial"/>
          <w:sz w:val="20"/>
          <w:szCs w:val="20"/>
        </w:rPr>
        <w:t>d</w:t>
      </w:r>
      <w:r w:rsidRPr="00E275AD">
        <w:rPr>
          <w:rFonts w:ascii="Arial" w:eastAsia="Times New Roman" w:hAnsi="Arial" w:cs="Arial"/>
          <w:spacing w:val="9"/>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r</w:t>
      </w:r>
      <w:r w:rsidRPr="00E275AD">
        <w:rPr>
          <w:rFonts w:ascii="Arial" w:eastAsia="Times New Roman" w:hAnsi="Arial" w:cs="Arial"/>
          <w:spacing w:val="6"/>
          <w:sz w:val="20"/>
          <w:szCs w:val="20"/>
        </w:rPr>
        <w:t xml:space="preserve"> </w:t>
      </w:r>
      <w:r w:rsidRPr="00E275AD">
        <w:rPr>
          <w:rFonts w:ascii="Arial" w:eastAsia="Times New Roman" w:hAnsi="Arial" w:cs="Arial"/>
          <w:spacing w:val="-3"/>
          <w:sz w:val="20"/>
          <w:szCs w:val="20"/>
        </w:rPr>
        <w:t>i</w:t>
      </w:r>
      <w:r w:rsidRPr="00E275AD">
        <w:rPr>
          <w:rFonts w:ascii="Arial" w:eastAsia="Times New Roman" w:hAnsi="Arial" w:cs="Arial"/>
          <w:spacing w:val="9"/>
          <w:sz w:val="20"/>
          <w:szCs w:val="20"/>
        </w:rPr>
        <w:t>m</w:t>
      </w:r>
      <w:r w:rsidRPr="00E275AD">
        <w:rPr>
          <w:rFonts w:ascii="Arial" w:eastAsia="Times New Roman" w:hAnsi="Arial" w:cs="Arial"/>
          <w:spacing w:val="2"/>
          <w:sz w:val="20"/>
          <w:szCs w:val="20"/>
        </w:rPr>
        <w:t>p</w:t>
      </w:r>
      <w:r w:rsidRPr="00E275AD">
        <w:rPr>
          <w:rFonts w:ascii="Arial" w:eastAsia="Times New Roman" w:hAnsi="Arial" w:cs="Arial"/>
          <w:spacing w:val="-1"/>
          <w:sz w:val="20"/>
          <w:szCs w:val="20"/>
        </w:rPr>
        <w:t>l</w:t>
      </w:r>
      <w:r w:rsidRPr="00E275AD">
        <w:rPr>
          <w:rFonts w:ascii="Arial" w:eastAsia="Times New Roman" w:hAnsi="Arial" w:cs="Arial"/>
          <w:spacing w:val="-3"/>
          <w:sz w:val="20"/>
          <w:szCs w:val="20"/>
        </w:rPr>
        <w:t>ie</w:t>
      </w:r>
      <w:r w:rsidRPr="00E275AD">
        <w:rPr>
          <w:rFonts w:ascii="Arial" w:eastAsia="Times New Roman" w:hAnsi="Arial" w:cs="Arial"/>
          <w:sz w:val="20"/>
          <w:szCs w:val="20"/>
        </w:rPr>
        <w:t>d</w:t>
      </w:r>
      <w:r w:rsidRPr="00E275AD">
        <w:rPr>
          <w:rFonts w:ascii="Arial" w:eastAsia="Times New Roman" w:hAnsi="Arial" w:cs="Arial"/>
          <w:spacing w:val="5"/>
          <w:sz w:val="20"/>
          <w:szCs w:val="20"/>
        </w:rPr>
        <w:t xml:space="preserve"> </w:t>
      </w:r>
      <w:r w:rsidRPr="00E275AD">
        <w:rPr>
          <w:rFonts w:ascii="Arial" w:eastAsia="Times New Roman" w:hAnsi="Arial" w:cs="Arial"/>
          <w:spacing w:val="-1"/>
          <w:sz w:val="20"/>
          <w:szCs w:val="20"/>
        </w:rPr>
        <w:t>i</w:t>
      </w:r>
      <w:r w:rsidRPr="00E275AD">
        <w:rPr>
          <w:rFonts w:ascii="Arial" w:eastAsia="Times New Roman" w:hAnsi="Arial" w:cs="Arial"/>
          <w:sz w:val="20"/>
          <w:szCs w:val="20"/>
        </w:rPr>
        <w:t>n</w:t>
      </w:r>
      <w:r w:rsidRPr="00E275AD">
        <w:rPr>
          <w:rFonts w:ascii="Arial" w:eastAsia="Times New Roman" w:hAnsi="Arial" w:cs="Arial"/>
          <w:spacing w:val="9"/>
          <w:sz w:val="20"/>
          <w:szCs w:val="20"/>
        </w:rPr>
        <w:t xml:space="preserve"> </w:t>
      </w:r>
      <w:r w:rsidRPr="00E275AD">
        <w:rPr>
          <w:rFonts w:ascii="Arial" w:eastAsia="Times New Roman" w:hAnsi="Arial" w:cs="Arial"/>
          <w:sz w:val="20"/>
          <w:szCs w:val="20"/>
        </w:rPr>
        <w:t>t</w:t>
      </w:r>
      <w:r w:rsidRPr="00E275AD">
        <w:rPr>
          <w:rFonts w:ascii="Arial" w:eastAsia="Times New Roman" w:hAnsi="Arial" w:cs="Arial"/>
          <w:spacing w:val="4"/>
          <w:sz w:val="20"/>
          <w:szCs w:val="20"/>
        </w:rPr>
        <w: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5"/>
          <w:sz w:val="20"/>
          <w:szCs w:val="20"/>
        </w:rPr>
        <w:t>offe</w:t>
      </w:r>
      <w:r w:rsidRPr="00E275AD">
        <w:rPr>
          <w:rFonts w:ascii="Arial" w:eastAsia="Times New Roman" w:hAnsi="Arial" w:cs="Arial"/>
          <w:sz w:val="20"/>
          <w:szCs w:val="20"/>
        </w:rPr>
        <w:t>r</w:t>
      </w:r>
      <w:r w:rsidRPr="00E275AD">
        <w:rPr>
          <w:rFonts w:ascii="Arial" w:eastAsia="Times New Roman" w:hAnsi="Arial" w:cs="Arial"/>
          <w:spacing w:val="4"/>
          <w:sz w:val="20"/>
          <w:szCs w:val="20"/>
        </w:rPr>
        <w:t xml:space="preserve"> </w:t>
      </w:r>
      <w:r w:rsidRPr="00E275AD">
        <w:rPr>
          <w:rFonts w:ascii="Arial" w:eastAsia="Times New Roman" w:hAnsi="Arial" w:cs="Arial"/>
          <w:spacing w:val="1"/>
          <w:sz w:val="20"/>
          <w:szCs w:val="20"/>
        </w:rPr>
        <w:t>c</w:t>
      </w:r>
      <w:r w:rsidRPr="00E275AD">
        <w:rPr>
          <w:rFonts w:ascii="Arial" w:eastAsia="Times New Roman" w:hAnsi="Arial" w:cs="Arial"/>
          <w:spacing w:val="4"/>
          <w:sz w:val="20"/>
          <w:szCs w:val="20"/>
        </w:rPr>
        <w:t>h</w:t>
      </w:r>
      <w:r w:rsidRPr="00E275AD">
        <w:rPr>
          <w:rFonts w:ascii="Arial" w:eastAsia="Times New Roman" w:hAnsi="Arial" w:cs="Arial"/>
          <w:spacing w:val="-5"/>
          <w:sz w:val="20"/>
          <w:szCs w:val="20"/>
        </w:rPr>
        <w:t>a</w:t>
      </w:r>
      <w:r w:rsidRPr="00E275AD">
        <w:rPr>
          <w:rFonts w:ascii="Arial" w:eastAsia="Times New Roman" w:hAnsi="Arial" w:cs="Arial"/>
          <w:spacing w:val="6"/>
          <w:sz w:val="20"/>
          <w:szCs w:val="20"/>
        </w:rPr>
        <w:t>r</w:t>
      </w:r>
      <w:r w:rsidRPr="00E275AD">
        <w:rPr>
          <w:rFonts w:ascii="Arial" w:eastAsia="Times New Roman" w:hAnsi="Arial" w:cs="Arial"/>
          <w:spacing w:val="-5"/>
          <w:sz w:val="20"/>
          <w:szCs w:val="20"/>
        </w:rPr>
        <w:t>a</w:t>
      </w:r>
      <w:r w:rsidRPr="00E275AD">
        <w:rPr>
          <w:rFonts w:ascii="Arial" w:eastAsia="Times New Roman" w:hAnsi="Arial" w:cs="Arial"/>
          <w:spacing w:val="2"/>
          <w:sz w:val="20"/>
          <w:szCs w:val="20"/>
        </w:rPr>
        <w:t>ct</w:t>
      </w:r>
      <w:r w:rsidRPr="00E275AD">
        <w:rPr>
          <w:rFonts w:ascii="Arial" w:eastAsia="Times New Roman" w:hAnsi="Arial" w:cs="Arial"/>
          <w:spacing w:val="-5"/>
          <w:sz w:val="20"/>
          <w:szCs w:val="20"/>
        </w:rPr>
        <w:t>e</w:t>
      </w:r>
      <w:r w:rsidRPr="00E275AD">
        <w:rPr>
          <w:rFonts w:ascii="Arial" w:eastAsia="Times New Roman" w:hAnsi="Arial" w:cs="Arial"/>
          <w:spacing w:val="1"/>
          <w:sz w:val="20"/>
          <w:szCs w:val="20"/>
        </w:rPr>
        <w:t>r</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s</w:t>
      </w:r>
      <w:r w:rsidRPr="00E275AD">
        <w:rPr>
          <w:rFonts w:ascii="Arial" w:eastAsia="Times New Roman" w:hAnsi="Arial" w:cs="Arial"/>
          <w:spacing w:val="2"/>
          <w:sz w:val="20"/>
          <w:szCs w:val="20"/>
        </w:rPr>
        <w:t>t</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cs</w:t>
      </w:r>
      <w:r w:rsidRPr="00E275AD">
        <w:rPr>
          <w:rFonts w:ascii="Arial" w:eastAsia="Times New Roman" w:hAnsi="Arial" w:cs="Arial"/>
          <w:sz w:val="20"/>
          <w:szCs w:val="20"/>
        </w:rPr>
        <w:t>,</w:t>
      </w:r>
      <w:r w:rsidRPr="00E275AD">
        <w:rPr>
          <w:rFonts w:ascii="Arial" w:eastAsia="Times New Roman" w:hAnsi="Arial" w:cs="Arial"/>
          <w:spacing w:val="-4"/>
          <w:sz w:val="20"/>
          <w:szCs w:val="20"/>
        </w:rPr>
        <w:t xml:space="preserve"> </w:t>
      </w:r>
      <w:r w:rsidRPr="00E275AD">
        <w:rPr>
          <w:rFonts w:ascii="Arial" w:eastAsia="Times New Roman" w:hAnsi="Arial" w:cs="Arial"/>
          <w:spacing w:val="1"/>
          <w:sz w:val="20"/>
          <w:szCs w:val="20"/>
        </w:rPr>
        <w:t>s</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t</w:t>
      </w:r>
      <w:r w:rsidRPr="00E275AD">
        <w:rPr>
          <w:rFonts w:ascii="Arial" w:eastAsia="Times New Roman" w:hAnsi="Arial" w:cs="Arial"/>
          <w:sz w:val="20"/>
          <w:szCs w:val="20"/>
        </w:rPr>
        <w:t>t</w:t>
      </w:r>
      <w:r w:rsidRPr="00E275AD">
        <w:rPr>
          <w:rFonts w:ascii="Arial" w:eastAsia="Times New Roman" w:hAnsi="Arial" w:cs="Arial"/>
          <w:spacing w:val="-1"/>
          <w:sz w:val="20"/>
          <w:szCs w:val="20"/>
        </w:rPr>
        <w:t>l</w:t>
      </w:r>
      <w:r w:rsidRPr="00E275AD">
        <w:rPr>
          <w:rFonts w:ascii="Arial" w:eastAsia="Times New Roman" w:hAnsi="Arial" w:cs="Arial"/>
          <w:spacing w:val="-5"/>
          <w:sz w:val="20"/>
          <w:szCs w:val="20"/>
        </w:rPr>
        <w:t>e</w:t>
      </w:r>
      <w:r w:rsidRPr="00E275AD">
        <w:rPr>
          <w:rFonts w:ascii="Arial" w:eastAsia="Times New Roman" w:hAnsi="Arial" w:cs="Arial"/>
          <w:spacing w:val="9"/>
          <w:sz w:val="20"/>
          <w:szCs w:val="20"/>
        </w:rPr>
        <w:t>m</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n</w:t>
      </w:r>
      <w:r w:rsidRPr="00E275AD">
        <w:rPr>
          <w:rFonts w:ascii="Arial" w:eastAsia="Times New Roman" w:hAnsi="Arial" w:cs="Arial"/>
          <w:sz w:val="20"/>
          <w:szCs w:val="20"/>
        </w:rPr>
        <w:t>t</w:t>
      </w:r>
      <w:r w:rsidRPr="00E275AD">
        <w:rPr>
          <w:rFonts w:ascii="Arial" w:eastAsia="Times New Roman" w:hAnsi="Arial" w:cs="Arial"/>
          <w:spacing w:val="5"/>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f</w:t>
      </w:r>
      <w:r w:rsidRPr="00E275AD">
        <w:rPr>
          <w:rFonts w:ascii="Arial" w:eastAsia="Times New Roman" w:hAnsi="Arial" w:cs="Arial"/>
          <w:spacing w:val="2"/>
          <w:sz w:val="20"/>
          <w:szCs w:val="20"/>
        </w:rPr>
        <w:t xml:space="preserve"> S</w:t>
      </w:r>
      <w:r w:rsidRPr="00E275AD">
        <w:rPr>
          <w:rFonts w:ascii="Arial" w:eastAsia="Times New Roman" w:hAnsi="Arial" w:cs="Arial"/>
          <w:spacing w:val="-3"/>
          <w:sz w:val="20"/>
          <w:szCs w:val="20"/>
        </w:rPr>
        <w:t>e</w:t>
      </w:r>
      <w:r w:rsidRPr="00E275AD">
        <w:rPr>
          <w:rFonts w:ascii="Arial" w:eastAsia="Times New Roman" w:hAnsi="Arial" w:cs="Arial"/>
          <w:spacing w:val="-5"/>
          <w:sz w:val="20"/>
          <w:szCs w:val="20"/>
        </w:rPr>
        <w:t>a</w:t>
      </w:r>
      <w:r w:rsidRPr="00E275AD">
        <w:rPr>
          <w:rFonts w:ascii="Arial" w:eastAsia="Times New Roman" w:hAnsi="Arial" w:cs="Arial"/>
          <w:spacing w:val="1"/>
          <w:sz w:val="20"/>
          <w:szCs w:val="20"/>
        </w:rPr>
        <w:t>s</w:t>
      </w:r>
      <w:r w:rsidRPr="00E275AD">
        <w:rPr>
          <w:rFonts w:ascii="Arial" w:eastAsia="Times New Roman" w:hAnsi="Arial" w:cs="Arial"/>
          <w:spacing w:val="-5"/>
          <w:sz w:val="20"/>
          <w:szCs w:val="20"/>
        </w:rPr>
        <w:t>o</w:t>
      </w:r>
      <w:r w:rsidRPr="00E275AD">
        <w:rPr>
          <w:rFonts w:ascii="Arial" w:eastAsia="Times New Roman" w:hAnsi="Arial" w:cs="Arial"/>
          <w:sz w:val="20"/>
          <w:szCs w:val="20"/>
        </w:rPr>
        <w:t>n</w:t>
      </w:r>
      <w:r w:rsidRPr="00E275AD">
        <w:rPr>
          <w:rFonts w:ascii="Arial" w:eastAsia="Times New Roman" w:hAnsi="Arial" w:cs="Arial"/>
          <w:spacing w:val="7"/>
          <w:sz w:val="20"/>
          <w:szCs w:val="20"/>
        </w:rPr>
        <w:t xml:space="preserve"> </w:t>
      </w:r>
      <w:r w:rsidRPr="00E275AD">
        <w:rPr>
          <w:rFonts w:ascii="Arial" w:eastAsia="Times New Roman" w:hAnsi="Arial" w:cs="Arial"/>
          <w:spacing w:val="4"/>
          <w:sz w:val="20"/>
          <w:szCs w:val="20"/>
        </w:rPr>
        <w:t>b</w:t>
      </w:r>
      <w:r w:rsidRPr="00E275AD">
        <w:rPr>
          <w:rFonts w:ascii="Arial" w:eastAsia="Times New Roman" w:hAnsi="Arial" w:cs="Arial"/>
          <w:spacing w:val="-5"/>
          <w:sz w:val="20"/>
          <w:szCs w:val="20"/>
        </w:rPr>
        <w:t>e</w:t>
      </w:r>
      <w:r w:rsidRPr="00E275AD">
        <w:rPr>
          <w:rFonts w:ascii="Arial" w:eastAsia="Times New Roman" w:hAnsi="Arial" w:cs="Arial"/>
          <w:sz w:val="20"/>
          <w:szCs w:val="20"/>
        </w:rPr>
        <w:t>ts</w:t>
      </w:r>
      <w:r w:rsidRPr="00E275AD">
        <w:rPr>
          <w:rFonts w:ascii="Arial" w:eastAsia="Times New Roman" w:hAnsi="Arial" w:cs="Arial"/>
          <w:spacing w:val="2"/>
          <w:sz w:val="20"/>
          <w:szCs w:val="20"/>
        </w:rPr>
        <w:t xml:space="preserve"> </w:t>
      </w:r>
      <w:r>
        <w:rPr>
          <w:rFonts w:ascii="Arial" w:eastAsia="Times New Roman" w:hAnsi="Arial" w:cs="Arial"/>
          <w:spacing w:val="2"/>
          <w:sz w:val="20"/>
          <w:szCs w:val="20"/>
        </w:rPr>
        <w:t xml:space="preserve">and Tournament or Playoff Totals </w:t>
      </w:r>
      <w:r w:rsidRPr="00E275AD">
        <w:rPr>
          <w:rFonts w:ascii="Arial" w:eastAsia="Times New Roman" w:hAnsi="Arial" w:cs="Arial"/>
          <w:spacing w:val="-9"/>
          <w:sz w:val="20"/>
          <w:szCs w:val="20"/>
        </w:rPr>
        <w:t>w</w:t>
      </w:r>
      <w:r w:rsidRPr="00E275AD">
        <w:rPr>
          <w:rFonts w:ascii="Arial" w:eastAsia="Times New Roman" w:hAnsi="Arial" w:cs="Arial"/>
          <w:spacing w:val="-1"/>
          <w:sz w:val="20"/>
          <w:szCs w:val="20"/>
        </w:rPr>
        <w:t>i</w:t>
      </w:r>
      <w:r w:rsidRPr="00E275AD">
        <w:rPr>
          <w:rFonts w:ascii="Arial" w:eastAsia="Times New Roman" w:hAnsi="Arial" w:cs="Arial"/>
          <w:spacing w:val="-3"/>
          <w:sz w:val="20"/>
          <w:szCs w:val="20"/>
        </w:rPr>
        <w:t>l</w:t>
      </w:r>
      <w:r w:rsidRPr="00E275AD">
        <w:rPr>
          <w:rFonts w:ascii="Arial" w:eastAsia="Times New Roman" w:hAnsi="Arial" w:cs="Arial"/>
          <w:sz w:val="20"/>
          <w:szCs w:val="20"/>
        </w:rPr>
        <w:t>l</w:t>
      </w:r>
      <w:r w:rsidRPr="00E275AD">
        <w:rPr>
          <w:rFonts w:ascii="Arial" w:eastAsia="Times New Roman" w:hAnsi="Arial" w:cs="Arial"/>
          <w:spacing w:val="5"/>
          <w:sz w:val="20"/>
          <w:szCs w:val="20"/>
        </w:rPr>
        <w:t xml:space="preserve"> </w:t>
      </w:r>
      <w:r w:rsidRPr="00E275AD">
        <w:rPr>
          <w:rFonts w:ascii="Arial" w:eastAsia="Times New Roman" w:hAnsi="Arial" w:cs="Arial"/>
          <w:spacing w:val="2"/>
          <w:sz w:val="20"/>
          <w:szCs w:val="20"/>
        </w:rPr>
        <w:t>b</w:t>
      </w:r>
      <w:r w:rsidRPr="00E275AD">
        <w:rPr>
          <w:rFonts w:ascii="Arial" w:eastAsia="Times New Roman" w:hAnsi="Arial" w:cs="Arial"/>
          <w:sz w:val="20"/>
          <w:szCs w:val="20"/>
        </w:rPr>
        <w:t xml:space="preserve">e </w:t>
      </w:r>
      <w:r w:rsidRPr="00E275AD">
        <w:rPr>
          <w:rFonts w:ascii="Arial" w:eastAsia="Times New Roman" w:hAnsi="Arial" w:cs="Arial"/>
          <w:spacing w:val="2"/>
          <w:sz w:val="20"/>
          <w:szCs w:val="20"/>
        </w:rPr>
        <w:t>b</w:t>
      </w:r>
      <w:r w:rsidRPr="00E275AD">
        <w:rPr>
          <w:rFonts w:ascii="Arial" w:eastAsia="Times New Roman" w:hAnsi="Arial" w:cs="Arial"/>
          <w:spacing w:val="-5"/>
          <w:sz w:val="20"/>
          <w:szCs w:val="20"/>
        </w:rPr>
        <w:t>a</w:t>
      </w:r>
      <w:r w:rsidRPr="00E275AD">
        <w:rPr>
          <w:rFonts w:ascii="Arial" w:eastAsia="Times New Roman" w:hAnsi="Arial" w:cs="Arial"/>
          <w:spacing w:val="4"/>
          <w:sz w:val="20"/>
          <w:szCs w:val="20"/>
        </w:rPr>
        <w:t>s</w:t>
      </w:r>
      <w:r w:rsidRPr="00E275AD">
        <w:rPr>
          <w:rFonts w:ascii="Arial" w:eastAsia="Times New Roman" w:hAnsi="Arial" w:cs="Arial"/>
          <w:spacing w:val="-5"/>
          <w:sz w:val="20"/>
          <w:szCs w:val="20"/>
        </w:rPr>
        <w:t>e</w:t>
      </w:r>
      <w:r w:rsidRPr="00E275AD">
        <w:rPr>
          <w:rFonts w:ascii="Arial" w:eastAsia="Times New Roman" w:hAnsi="Arial" w:cs="Arial"/>
          <w:sz w:val="20"/>
          <w:szCs w:val="20"/>
        </w:rPr>
        <w:t>d</w:t>
      </w:r>
      <w:r w:rsidRPr="00E275AD">
        <w:rPr>
          <w:rFonts w:ascii="Arial" w:eastAsia="Times New Roman" w:hAnsi="Arial" w:cs="Arial"/>
          <w:spacing w:val="9"/>
          <w:sz w:val="20"/>
          <w:szCs w:val="20"/>
        </w:rPr>
        <w:t xml:space="preserve"> </w:t>
      </w:r>
      <w:r w:rsidRPr="00E275AD">
        <w:rPr>
          <w:rFonts w:ascii="Arial" w:eastAsia="Times New Roman" w:hAnsi="Arial" w:cs="Arial"/>
          <w:spacing w:val="-5"/>
          <w:sz w:val="20"/>
          <w:szCs w:val="20"/>
        </w:rPr>
        <w:t>a</w:t>
      </w:r>
      <w:r w:rsidRPr="00E275AD">
        <w:rPr>
          <w:rFonts w:ascii="Arial" w:eastAsia="Times New Roman" w:hAnsi="Arial" w:cs="Arial"/>
          <w:sz w:val="20"/>
          <w:szCs w:val="20"/>
        </w:rPr>
        <w:t>s</w:t>
      </w:r>
      <w:r w:rsidRPr="00E275AD">
        <w:rPr>
          <w:rFonts w:ascii="Arial" w:eastAsia="Times New Roman" w:hAnsi="Arial" w:cs="Arial"/>
          <w:spacing w:val="9"/>
          <w:sz w:val="20"/>
          <w:szCs w:val="20"/>
        </w:rPr>
        <w:t xml:space="preserve"> </w:t>
      </w:r>
      <w:r w:rsidRPr="00E275AD">
        <w:rPr>
          <w:rFonts w:ascii="Arial" w:eastAsia="Times New Roman" w:hAnsi="Arial" w:cs="Arial"/>
          <w:spacing w:val="2"/>
          <w:sz w:val="20"/>
          <w:szCs w:val="20"/>
        </w:rPr>
        <w:t>p</w:t>
      </w:r>
      <w:r w:rsidRPr="00E275AD">
        <w:rPr>
          <w:rFonts w:ascii="Arial" w:eastAsia="Times New Roman" w:hAnsi="Arial" w:cs="Arial"/>
          <w:spacing w:val="-5"/>
          <w:sz w:val="20"/>
          <w:szCs w:val="20"/>
        </w:rPr>
        <w:t>e</w:t>
      </w:r>
      <w:r w:rsidRPr="00E275AD">
        <w:rPr>
          <w:rFonts w:ascii="Arial" w:eastAsia="Times New Roman" w:hAnsi="Arial" w:cs="Arial"/>
          <w:sz w:val="20"/>
          <w:szCs w:val="20"/>
        </w:rPr>
        <w:t>r</w:t>
      </w:r>
      <w:r w:rsidRPr="00E275AD">
        <w:rPr>
          <w:rFonts w:ascii="Arial" w:eastAsia="Times New Roman" w:hAnsi="Arial" w:cs="Arial"/>
          <w:spacing w:val="5"/>
          <w:sz w:val="20"/>
          <w:szCs w:val="20"/>
        </w:rPr>
        <w:t xml:space="preserve"> </w:t>
      </w:r>
      <w:r w:rsidRPr="00E275AD">
        <w:rPr>
          <w:rFonts w:ascii="Arial" w:eastAsia="Times New Roman" w:hAnsi="Arial" w:cs="Arial"/>
          <w:spacing w:val="-5"/>
          <w:sz w:val="20"/>
          <w:szCs w:val="20"/>
        </w:rPr>
        <w:t>t</w:t>
      </w:r>
      <w:r w:rsidRPr="00E275AD">
        <w:rPr>
          <w:rFonts w:ascii="Arial" w:eastAsia="Times New Roman" w:hAnsi="Arial" w:cs="Arial"/>
          <w:spacing w:val="2"/>
          <w:sz w:val="20"/>
          <w:szCs w:val="20"/>
        </w:rPr>
        <w: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1"/>
          <w:sz w:val="20"/>
          <w:szCs w:val="20"/>
        </w:rPr>
        <w:t>c</w:t>
      </w:r>
      <w:r w:rsidRPr="00E275AD">
        <w:rPr>
          <w:rFonts w:ascii="Arial" w:eastAsia="Times New Roman" w:hAnsi="Arial" w:cs="Arial"/>
          <w:spacing w:val="-1"/>
          <w:sz w:val="20"/>
          <w:szCs w:val="20"/>
        </w:rPr>
        <w:t>l</w:t>
      </w:r>
      <w:r w:rsidRPr="00E275AD">
        <w:rPr>
          <w:rFonts w:ascii="Arial" w:eastAsia="Times New Roman" w:hAnsi="Arial" w:cs="Arial"/>
          <w:spacing w:val="-5"/>
          <w:sz w:val="20"/>
          <w:szCs w:val="20"/>
        </w:rPr>
        <w:t>a</w:t>
      </w:r>
      <w:r w:rsidRPr="00E275AD">
        <w:rPr>
          <w:rFonts w:ascii="Arial" w:eastAsia="Times New Roman" w:hAnsi="Arial" w:cs="Arial"/>
          <w:spacing w:val="1"/>
          <w:sz w:val="20"/>
          <w:szCs w:val="20"/>
        </w:rPr>
        <w:t>ss</w:t>
      </w:r>
      <w:r w:rsidRPr="00E275AD">
        <w:rPr>
          <w:rFonts w:ascii="Arial" w:eastAsia="Times New Roman" w:hAnsi="Arial" w:cs="Arial"/>
          <w:spacing w:val="-3"/>
          <w:sz w:val="20"/>
          <w:szCs w:val="20"/>
        </w:rPr>
        <w:t>i</w:t>
      </w:r>
      <w:r w:rsidRPr="00E275AD">
        <w:rPr>
          <w:rFonts w:ascii="Arial" w:eastAsia="Times New Roman" w:hAnsi="Arial" w:cs="Arial"/>
          <w:spacing w:val="-4"/>
          <w:sz w:val="20"/>
          <w:szCs w:val="20"/>
        </w:rPr>
        <w:t>f</w:t>
      </w:r>
      <w:r w:rsidRPr="00E275AD">
        <w:rPr>
          <w:rFonts w:ascii="Arial" w:eastAsia="Times New Roman" w:hAnsi="Arial" w:cs="Arial"/>
          <w:spacing w:val="-3"/>
          <w:sz w:val="20"/>
          <w:szCs w:val="20"/>
        </w:rPr>
        <w:t>i</w:t>
      </w:r>
      <w:r w:rsidRPr="00E275AD">
        <w:rPr>
          <w:rFonts w:ascii="Arial" w:eastAsia="Times New Roman" w:hAnsi="Arial" w:cs="Arial"/>
          <w:spacing w:val="4"/>
          <w:sz w:val="20"/>
          <w:szCs w:val="20"/>
        </w:rPr>
        <w:t>c</w:t>
      </w:r>
      <w:r w:rsidRPr="00E275AD">
        <w:rPr>
          <w:rFonts w:ascii="Arial" w:eastAsia="Times New Roman" w:hAnsi="Arial" w:cs="Arial"/>
          <w:spacing w:val="-5"/>
          <w:sz w:val="20"/>
          <w:szCs w:val="20"/>
        </w:rPr>
        <w:t>a</w:t>
      </w:r>
      <w:r w:rsidRPr="00E275AD">
        <w:rPr>
          <w:rFonts w:ascii="Arial" w:eastAsia="Times New Roman" w:hAnsi="Arial" w:cs="Arial"/>
          <w:spacing w:val="2"/>
          <w:sz w:val="20"/>
          <w:szCs w:val="20"/>
        </w:rPr>
        <w:t>t</w:t>
      </w:r>
      <w:r w:rsidRPr="00E275AD">
        <w:rPr>
          <w:rFonts w:ascii="Arial" w:eastAsia="Times New Roman" w:hAnsi="Arial" w:cs="Arial"/>
          <w:spacing w:val="4"/>
          <w:sz w:val="20"/>
          <w:szCs w:val="20"/>
        </w:rPr>
        <w:t>i</w:t>
      </w:r>
      <w:r w:rsidRPr="00E275AD">
        <w:rPr>
          <w:rFonts w:ascii="Arial" w:eastAsia="Times New Roman" w:hAnsi="Arial" w:cs="Arial"/>
          <w:spacing w:val="-3"/>
          <w:sz w:val="20"/>
          <w:szCs w:val="20"/>
        </w:rPr>
        <w:t>o</w:t>
      </w:r>
      <w:r w:rsidRPr="00E275AD">
        <w:rPr>
          <w:rFonts w:ascii="Arial" w:eastAsia="Times New Roman" w:hAnsi="Arial" w:cs="Arial"/>
          <w:spacing w:val="2"/>
          <w:sz w:val="20"/>
          <w:szCs w:val="20"/>
        </w:rPr>
        <w:t>n</w:t>
      </w:r>
      <w:r w:rsidRPr="00E275AD">
        <w:rPr>
          <w:rFonts w:ascii="Arial" w:eastAsia="Times New Roman" w:hAnsi="Arial" w:cs="Arial"/>
          <w:spacing w:val="1"/>
          <w:sz w:val="20"/>
          <w:szCs w:val="20"/>
        </w:rPr>
        <w:t>s</w:t>
      </w:r>
      <w:r w:rsidRPr="00E275AD">
        <w:rPr>
          <w:rFonts w:ascii="Arial" w:eastAsia="Times New Roman" w:hAnsi="Arial" w:cs="Arial"/>
          <w:sz w:val="20"/>
          <w:szCs w:val="20"/>
        </w:rPr>
        <w:t>,</w:t>
      </w:r>
      <w:r w:rsidRPr="00E275AD">
        <w:rPr>
          <w:rFonts w:ascii="Arial" w:eastAsia="Times New Roman" w:hAnsi="Arial" w:cs="Arial"/>
          <w:spacing w:val="-1"/>
          <w:sz w:val="20"/>
          <w:szCs w:val="20"/>
        </w:rPr>
        <w:t xml:space="preserve"> </w:t>
      </w:r>
      <w:r w:rsidRPr="00E275AD">
        <w:rPr>
          <w:rFonts w:ascii="Arial" w:eastAsia="Times New Roman" w:hAnsi="Arial" w:cs="Arial"/>
          <w:spacing w:val="2"/>
          <w:sz w:val="20"/>
          <w:szCs w:val="20"/>
        </w:rPr>
        <w:t>d</w:t>
      </w:r>
      <w:r w:rsidRPr="00E275AD">
        <w:rPr>
          <w:rFonts w:ascii="Arial" w:eastAsia="Times New Roman" w:hAnsi="Arial" w:cs="Arial"/>
          <w:spacing w:val="-5"/>
          <w:sz w:val="20"/>
          <w:szCs w:val="20"/>
        </w:rPr>
        <w:t>e</w:t>
      </w:r>
      <w:r w:rsidRPr="00E275AD">
        <w:rPr>
          <w:rFonts w:ascii="Arial" w:eastAsia="Times New Roman" w:hAnsi="Arial" w:cs="Arial"/>
          <w:spacing w:val="-3"/>
          <w:sz w:val="20"/>
          <w:szCs w:val="20"/>
        </w:rPr>
        <w:t>fi</w:t>
      </w:r>
      <w:r w:rsidRPr="00E275AD">
        <w:rPr>
          <w:rFonts w:ascii="Arial" w:eastAsia="Times New Roman" w:hAnsi="Arial" w:cs="Arial"/>
          <w:spacing w:val="4"/>
          <w:sz w:val="20"/>
          <w:szCs w:val="20"/>
        </w:rPr>
        <w:t>n</w:t>
      </w:r>
      <w:r w:rsidRPr="00E275AD">
        <w:rPr>
          <w:rFonts w:ascii="Arial" w:eastAsia="Times New Roman" w:hAnsi="Arial" w:cs="Arial"/>
          <w:spacing w:val="-1"/>
          <w:sz w:val="20"/>
          <w:szCs w:val="20"/>
        </w:rPr>
        <w:t>i</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3"/>
          <w:sz w:val="20"/>
          <w:szCs w:val="20"/>
        </w:rPr>
        <w:t>o</w:t>
      </w:r>
      <w:r w:rsidRPr="00E275AD">
        <w:rPr>
          <w:rFonts w:ascii="Arial" w:eastAsia="Times New Roman" w:hAnsi="Arial" w:cs="Arial"/>
          <w:spacing w:val="2"/>
          <w:sz w:val="20"/>
          <w:szCs w:val="20"/>
        </w:rPr>
        <w:t>n</w:t>
      </w:r>
      <w:r w:rsidRPr="00E275AD">
        <w:rPr>
          <w:rFonts w:ascii="Arial" w:eastAsia="Times New Roman" w:hAnsi="Arial" w:cs="Arial"/>
          <w:sz w:val="20"/>
          <w:szCs w:val="20"/>
        </w:rPr>
        <w:t>s</w:t>
      </w:r>
      <w:r w:rsidRPr="00E275AD">
        <w:rPr>
          <w:rFonts w:ascii="Arial" w:eastAsia="Times New Roman" w:hAnsi="Arial" w:cs="Arial"/>
          <w:spacing w:val="2"/>
          <w:sz w:val="20"/>
          <w:szCs w:val="20"/>
        </w:rPr>
        <w:t xml:space="preserve"> </w:t>
      </w:r>
      <w:r w:rsidRPr="00E275AD">
        <w:rPr>
          <w:rFonts w:ascii="Arial" w:eastAsia="Times New Roman" w:hAnsi="Arial" w:cs="Arial"/>
          <w:spacing w:val="-3"/>
          <w:sz w:val="20"/>
          <w:szCs w:val="20"/>
        </w:rPr>
        <w:t>a</w:t>
      </w:r>
      <w:r w:rsidRPr="00E275AD">
        <w:rPr>
          <w:rFonts w:ascii="Arial" w:eastAsia="Times New Roman" w:hAnsi="Arial" w:cs="Arial"/>
          <w:spacing w:val="2"/>
          <w:sz w:val="20"/>
          <w:szCs w:val="20"/>
        </w:rPr>
        <w:t>n</w:t>
      </w:r>
      <w:r w:rsidRPr="00E275AD">
        <w:rPr>
          <w:rFonts w:ascii="Arial" w:eastAsia="Times New Roman" w:hAnsi="Arial" w:cs="Arial"/>
          <w:sz w:val="20"/>
          <w:szCs w:val="20"/>
        </w:rPr>
        <w:t>d</w:t>
      </w:r>
      <w:r w:rsidRPr="00E275AD">
        <w:rPr>
          <w:rFonts w:ascii="Arial" w:eastAsia="Times New Roman" w:hAnsi="Arial" w:cs="Arial"/>
          <w:spacing w:val="4"/>
          <w:sz w:val="20"/>
          <w:szCs w:val="20"/>
        </w:rPr>
        <w:t xml:space="preserve"> </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2"/>
          <w:sz w:val="20"/>
          <w:szCs w:val="20"/>
        </w:rPr>
        <w:t>e</w:t>
      </w:r>
      <w:r w:rsidRPr="00E275AD">
        <w:rPr>
          <w:rFonts w:ascii="Arial" w:eastAsia="Times New Roman" w:hAnsi="Arial" w:cs="Arial"/>
          <w:spacing w:val="-2"/>
          <w:sz w:val="20"/>
          <w:szCs w:val="20"/>
        </w:rPr>
        <w:t>-</w:t>
      </w:r>
      <w:r w:rsidRPr="00E275AD">
        <w:rPr>
          <w:rFonts w:ascii="Arial" w:eastAsia="Times New Roman" w:hAnsi="Arial" w:cs="Arial"/>
          <w:spacing w:val="2"/>
          <w:sz w:val="20"/>
          <w:szCs w:val="20"/>
        </w:rPr>
        <w:t>b</w:t>
      </w:r>
      <w:r w:rsidRPr="00E275AD">
        <w:rPr>
          <w:rFonts w:ascii="Arial" w:eastAsia="Times New Roman" w:hAnsi="Arial" w:cs="Arial"/>
          <w:spacing w:val="1"/>
          <w:sz w:val="20"/>
          <w:szCs w:val="20"/>
        </w:rPr>
        <w:t>r</w:t>
      </w:r>
      <w:r w:rsidRPr="00E275AD">
        <w:rPr>
          <w:rFonts w:ascii="Arial" w:eastAsia="Times New Roman" w:hAnsi="Arial" w:cs="Arial"/>
          <w:spacing w:val="-3"/>
          <w:sz w:val="20"/>
          <w:szCs w:val="20"/>
        </w:rPr>
        <w:t>e</w:t>
      </w:r>
      <w:r w:rsidRPr="00E275AD">
        <w:rPr>
          <w:rFonts w:ascii="Arial" w:eastAsia="Times New Roman" w:hAnsi="Arial" w:cs="Arial"/>
          <w:spacing w:val="-5"/>
          <w:sz w:val="20"/>
          <w:szCs w:val="20"/>
        </w:rPr>
        <w:t>a</w:t>
      </w:r>
      <w:r w:rsidRPr="00E275AD">
        <w:rPr>
          <w:rFonts w:ascii="Arial" w:eastAsia="Times New Roman" w:hAnsi="Arial" w:cs="Arial"/>
          <w:spacing w:val="4"/>
          <w:sz w:val="20"/>
          <w:szCs w:val="20"/>
        </w:rPr>
        <w:t>k</w:t>
      </w:r>
      <w:r w:rsidRPr="00E275AD">
        <w:rPr>
          <w:rFonts w:ascii="Arial" w:eastAsia="Times New Roman" w:hAnsi="Arial" w:cs="Arial"/>
          <w:spacing w:val="-3"/>
          <w:sz w:val="20"/>
          <w:szCs w:val="20"/>
        </w:rPr>
        <w:t>i</w:t>
      </w:r>
      <w:r w:rsidRPr="00E275AD">
        <w:rPr>
          <w:rFonts w:ascii="Arial" w:eastAsia="Times New Roman" w:hAnsi="Arial" w:cs="Arial"/>
          <w:spacing w:val="2"/>
          <w:sz w:val="20"/>
          <w:szCs w:val="20"/>
        </w:rPr>
        <w:t>n</w:t>
      </w:r>
      <w:r w:rsidRPr="00E275AD">
        <w:rPr>
          <w:rFonts w:ascii="Arial" w:eastAsia="Times New Roman" w:hAnsi="Arial" w:cs="Arial"/>
          <w:sz w:val="20"/>
          <w:szCs w:val="20"/>
        </w:rPr>
        <w:t>g</w:t>
      </w:r>
      <w:r w:rsidRPr="00E275AD">
        <w:rPr>
          <w:rFonts w:ascii="Arial" w:eastAsia="Times New Roman" w:hAnsi="Arial" w:cs="Arial"/>
          <w:spacing w:val="4"/>
          <w:sz w:val="20"/>
          <w:szCs w:val="20"/>
        </w:rPr>
        <w:t xml:space="preserve"> </w:t>
      </w:r>
      <w:r w:rsidRPr="00E275AD">
        <w:rPr>
          <w:rFonts w:ascii="Arial" w:eastAsia="Times New Roman" w:hAnsi="Arial" w:cs="Arial"/>
          <w:spacing w:val="-2"/>
          <w:sz w:val="20"/>
          <w:szCs w:val="20"/>
        </w:rPr>
        <w:t>r</w:t>
      </w:r>
      <w:r w:rsidRPr="00E275AD">
        <w:rPr>
          <w:rFonts w:ascii="Arial" w:eastAsia="Times New Roman" w:hAnsi="Arial" w:cs="Arial"/>
          <w:spacing w:val="4"/>
          <w:sz w:val="20"/>
          <w:szCs w:val="20"/>
        </w:rPr>
        <w:t>u</w:t>
      </w:r>
      <w:r w:rsidRPr="00E275AD">
        <w:rPr>
          <w:rFonts w:ascii="Arial" w:eastAsia="Times New Roman" w:hAnsi="Arial" w:cs="Arial"/>
          <w:spacing w:val="-3"/>
          <w:sz w:val="20"/>
          <w:szCs w:val="20"/>
        </w:rPr>
        <w:t>l</w:t>
      </w:r>
      <w:r w:rsidRPr="00E275AD">
        <w:rPr>
          <w:rFonts w:ascii="Arial" w:eastAsia="Times New Roman" w:hAnsi="Arial" w:cs="Arial"/>
          <w:spacing w:val="-5"/>
          <w:sz w:val="20"/>
          <w:szCs w:val="20"/>
        </w:rPr>
        <w:t>e</w:t>
      </w:r>
      <w:r w:rsidRPr="00E275AD">
        <w:rPr>
          <w:rFonts w:ascii="Arial" w:eastAsia="Times New Roman" w:hAnsi="Arial" w:cs="Arial"/>
          <w:sz w:val="20"/>
          <w:szCs w:val="20"/>
        </w:rPr>
        <w:t>s</w:t>
      </w:r>
      <w:r w:rsidRPr="00E275AD">
        <w:rPr>
          <w:rFonts w:ascii="Arial" w:eastAsia="Times New Roman" w:hAnsi="Arial" w:cs="Arial"/>
          <w:spacing w:val="7"/>
          <w:sz w:val="20"/>
          <w:szCs w:val="20"/>
        </w:rPr>
        <w:t xml:space="preserve"> </w:t>
      </w:r>
      <w:r w:rsidRPr="00E275AD">
        <w:rPr>
          <w:rFonts w:ascii="Arial" w:eastAsia="Times New Roman" w:hAnsi="Arial" w:cs="Arial"/>
          <w:spacing w:val="-5"/>
          <w:sz w:val="20"/>
          <w:szCs w:val="20"/>
        </w:rPr>
        <w:t>a</w:t>
      </w:r>
      <w:r w:rsidRPr="00E275AD">
        <w:rPr>
          <w:rFonts w:ascii="Arial" w:eastAsia="Times New Roman" w:hAnsi="Arial" w:cs="Arial"/>
          <w:sz w:val="20"/>
          <w:szCs w:val="20"/>
        </w:rPr>
        <w:t>s</w:t>
      </w:r>
      <w:r w:rsidRPr="00E275AD">
        <w:rPr>
          <w:rFonts w:ascii="Arial" w:eastAsia="Times New Roman" w:hAnsi="Arial" w:cs="Arial"/>
          <w:spacing w:val="1"/>
          <w:sz w:val="20"/>
          <w:szCs w:val="20"/>
        </w:rPr>
        <w:t xml:space="preserve"> </w:t>
      </w:r>
      <w:r w:rsidRPr="00E275AD">
        <w:rPr>
          <w:rFonts w:ascii="Arial" w:eastAsia="Times New Roman" w:hAnsi="Arial" w:cs="Arial"/>
          <w:spacing w:val="4"/>
          <w:sz w:val="20"/>
          <w:szCs w:val="20"/>
        </w:rPr>
        <w:t>p</w:t>
      </w:r>
      <w:r w:rsidRPr="00E275AD">
        <w:rPr>
          <w:rFonts w:ascii="Arial" w:eastAsia="Times New Roman" w:hAnsi="Arial" w:cs="Arial"/>
          <w:spacing w:val="-5"/>
          <w:sz w:val="20"/>
          <w:szCs w:val="20"/>
        </w:rPr>
        <w:t>e</w:t>
      </w:r>
      <w:r w:rsidRPr="00E275AD">
        <w:rPr>
          <w:rFonts w:ascii="Arial" w:eastAsia="Times New Roman" w:hAnsi="Arial" w:cs="Arial"/>
          <w:sz w:val="20"/>
          <w:szCs w:val="20"/>
        </w:rPr>
        <w:t>r</w:t>
      </w:r>
      <w:r w:rsidRPr="00E275AD">
        <w:rPr>
          <w:rFonts w:ascii="Arial" w:eastAsia="Times New Roman" w:hAnsi="Arial" w:cs="Arial"/>
          <w:spacing w:val="5"/>
          <w:sz w:val="20"/>
          <w:szCs w:val="20"/>
        </w:rPr>
        <w:t xml:space="preserve"> </w:t>
      </w:r>
      <w:r w:rsidRPr="00E275AD">
        <w:rPr>
          <w:rFonts w:ascii="Arial" w:eastAsia="Times New Roman" w:hAnsi="Arial" w:cs="Arial"/>
          <w:sz w:val="20"/>
          <w:szCs w:val="20"/>
        </w:rPr>
        <w:t>M</w:t>
      </w:r>
      <w:r w:rsidRPr="00E275AD">
        <w:rPr>
          <w:rFonts w:ascii="Arial" w:eastAsia="Times New Roman" w:hAnsi="Arial" w:cs="Arial"/>
          <w:spacing w:val="2"/>
          <w:sz w:val="20"/>
          <w:szCs w:val="20"/>
        </w:rPr>
        <w:t>L</w:t>
      </w:r>
      <w:r w:rsidRPr="00E275AD">
        <w:rPr>
          <w:rFonts w:ascii="Arial" w:eastAsia="Times New Roman" w:hAnsi="Arial" w:cs="Arial"/>
          <w:spacing w:val="4"/>
          <w:sz w:val="20"/>
          <w:szCs w:val="20"/>
        </w:rPr>
        <w:t>B</w:t>
      </w:r>
      <w:r w:rsidRPr="00E275AD">
        <w:rPr>
          <w:rFonts w:ascii="Arial" w:eastAsia="Times New Roman" w:hAnsi="Arial" w:cs="Arial"/>
          <w:sz w:val="20"/>
          <w:szCs w:val="20"/>
        </w:rPr>
        <w:t>.</w:t>
      </w:r>
      <w:r w:rsidRPr="00E275AD">
        <w:rPr>
          <w:rFonts w:ascii="Arial" w:eastAsia="Times New Roman" w:hAnsi="Arial" w:cs="Arial"/>
          <w:spacing w:val="1"/>
          <w:sz w:val="20"/>
          <w:szCs w:val="20"/>
        </w:rPr>
        <w:t>c</w:t>
      </w:r>
      <w:r w:rsidRPr="00E275AD">
        <w:rPr>
          <w:rFonts w:ascii="Arial" w:eastAsia="Times New Roman" w:hAnsi="Arial" w:cs="Arial"/>
          <w:spacing w:val="-10"/>
          <w:sz w:val="20"/>
          <w:szCs w:val="20"/>
        </w:rPr>
        <w:t>o</w:t>
      </w:r>
      <w:r w:rsidRPr="00E275AD">
        <w:rPr>
          <w:rFonts w:ascii="Arial" w:eastAsia="Times New Roman" w:hAnsi="Arial" w:cs="Arial"/>
          <w:spacing w:val="9"/>
          <w:sz w:val="20"/>
          <w:szCs w:val="20"/>
        </w:rPr>
        <w:t>m</w:t>
      </w:r>
      <w:r w:rsidRPr="00E275AD">
        <w:rPr>
          <w:rFonts w:ascii="Arial" w:eastAsia="Times New Roman" w:hAnsi="Arial" w:cs="Arial"/>
          <w:sz w:val="20"/>
          <w:szCs w:val="20"/>
        </w:rPr>
        <w:t>,</w:t>
      </w:r>
      <w:r w:rsidRPr="00E275AD">
        <w:rPr>
          <w:rFonts w:ascii="Arial" w:eastAsia="Times New Roman" w:hAnsi="Arial" w:cs="Arial"/>
          <w:spacing w:val="-6"/>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r</w:t>
      </w:r>
      <w:r w:rsidRPr="00E275AD">
        <w:rPr>
          <w:rFonts w:ascii="Arial" w:eastAsia="Times New Roman" w:hAnsi="Arial" w:cs="Arial"/>
          <w:spacing w:val="6"/>
          <w:sz w:val="20"/>
          <w:szCs w:val="20"/>
        </w:rPr>
        <w:t xml:space="preserve"> </w:t>
      </w:r>
      <w:r w:rsidRPr="00E275AD">
        <w:rPr>
          <w:rFonts w:ascii="Arial" w:eastAsia="Times New Roman" w:hAnsi="Arial" w:cs="Arial"/>
          <w:sz w:val="20"/>
          <w:szCs w:val="20"/>
        </w:rPr>
        <w:t>t</w:t>
      </w:r>
      <w:r w:rsidRPr="00E275AD">
        <w:rPr>
          <w:rFonts w:ascii="Arial" w:eastAsia="Times New Roman" w:hAnsi="Arial" w:cs="Arial"/>
          <w:spacing w:val="2"/>
          <w:sz w:val="20"/>
          <w:szCs w:val="20"/>
        </w:rPr>
        <w: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5"/>
          <w:sz w:val="20"/>
          <w:szCs w:val="20"/>
        </w:rPr>
        <w:t>of</w:t>
      </w:r>
      <w:r w:rsidRPr="00E275AD">
        <w:rPr>
          <w:rFonts w:ascii="Arial" w:eastAsia="Times New Roman" w:hAnsi="Arial" w:cs="Arial"/>
          <w:spacing w:val="5"/>
          <w:sz w:val="20"/>
          <w:szCs w:val="20"/>
        </w:rPr>
        <w:t>f</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c</w:t>
      </w:r>
      <w:r w:rsidRPr="00E275AD">
        <w:rPr>
          <w:rFonts w:ascii="Arial" w:eastAsia="Times New Roman" w:hAnsi="Arial" w:cs="Arial"/>
          <w:spacing w:val="-1"/>
          <w:sz w:val="20"/>
          <w:szCs w:val="20"/>
        </w:rPr>
        <w:t>i</w:t>
      </w:r>
      <w:r w:rsidRPr="00E275AD">
        <w:rPr>
          <w:rFonts w:ascii="Arial" w:eastAsia="Times New Roman" w:hAnsi="Arial" w:cs="Arial"/>
          <w:spacing w:val="-5"/>
          <w:sz w:val="20"/>
          <w:szCs w:val="20"/>
        </w:rPr>
        <w:t>a</w:t>
      </w:r>
      <w:r w:rsidRPr="00E275AD">
        <w:rPr>
          <w:rFonts w:ascii="Arial" w:eastAsia="Times New Roman" w:hAnsi="Arial" w:cs="Arial"/>
          <w:sz w:val="20"/>
          <w:szCs w:val="20"/>
        </w:rPr>
        <w:t xml:space="preserve">l </w:t>
      </w:r>
      <w:r w:rsidRPr="00E275AD">
        <w:rPr>
          <w:rFonts w:ascii="Arial" w:eastAsia="Times New Roman" w:hAnsi="Arial" w:cs="Arial"/>
          <w:spacing w:val="-2"/>
          <w:sz w:val="20"/>
          <w:szCs w:val="20"/>
        </w:rPr>
        <w:t>w</w:t>
      </w:r>
      <w:r w:rsidRPr="00E275AD">
        <w:rPr>
          <w:rFonts w:ascii="Arial" w:eastAsia="Times New Roman" w:hAnsi="Arial" w:cs="Arial"/>
          <w:spacing w:val="-3"/>
          <w:sz w:val="20"/>
          <w:szCs w:val="20"/>
        </w:rPr>
        <w:t>e</w:t>
      </w:r>
      <w:r w:rsidRPr="00E275AD">
        <w:rPr>
          <w:rFonts w:ascii="Arial" w:eastAsia="Times New Roman" w:hAnsi="Arial" w:cs="Arial"/>
          <w:spacing w:val="2"/>
          <w:sz w:val="20"/>
          <w:szCs w:val="20"/>
        </w:rPr>
        <w:t>b</w:t>
      </w:r>
      <w:r w:rsidRPr="00E275AD">
        <w:rPr>
          <w:rFonts w:ascii="Arial" w:eastAsia="Times New Roman" w:hAnsi="Arial" w:cs="Arial"/>
          <w:spacing w:val="1"/>
          <w:sz w:val="20"/>
          <w:szCs w:val="20"/>
        </w:rPr>
        <w:t>s</w:t>
      </w:r>
      <w:r w:rsidRPr="00E275AD">
        <w:rPr>
          <w:rFonts w:ascii="Arial" w:eastAsia="Times New Roman" w:hAnsi="Arial" w:cs="Arial"/>
          <w:spacing w:val="-1"/>
          <w:sz w:val="20"/>
          <w:szCs w:val="20"/>
        </w:rPr>
        <w:t>i</w:t>
      </w:r>
      <w:r w:rsidRPr="00E275AD">
        <w:rPr>
          <w:rFonts w:ascii="Arial" w:eastAsia="Times New Roman" w:hAnsi="Arial" w:cs="Arial"/>
          <w:sz w:val="20"/>
          <w:szCs w:val="20"/>
        </w:rPr>
        <w:t>te</w:t>
      </w:r>
      <w:r w:rsidRPr="00E275AD">
        <w:rPr>
          <w:rFonts w:ascii="Arial" w:eastAsia="Times New Roman" w:hAnsi="Arial" w:cs="Arial"/>
          <w:spacing w:val="-8"/>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f</w:t>
      </w:r>
      <w:r w:rsidRPr="00E275AD">
        <w:rPr>
          <w:rFonts w:ascii="Arial" w:eastAsia="Times New Roman" w:hAnsi="Arial" w:cs="Arial"/>
          <w:spacing w:val="-2"/>
          <w:sz w:val="20"/>
          <w:szCs w:val="20"/>
        </w:rPr>
        <w:t xml:space="preserve"> </w:t>
      </w:r>
      <w:r w:rsidRPr="00E275AD">
        <w:rPr>
          <w:rFonts w:ascii="Arial" w:eastAsia="Times New Roman" w:hAnsi="Arial" w:cs="Arial"/>
          <w:spacing w:val="2"/>
          <w:sz w:val="20"/>
          <w:szCs w:val="20"/>
        </w:rPr>
        <w:t>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1"/>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9"/>
          <w:sz w:val="20"/>
          <w:szCs w:val="20"/>
        </w:rPr>
        <w:t>m</w:t>
      </w:r>
      <w:r w:rsidRPr="00E275AD">
        <w:rPr>
          <w:rFonts w:ascii="Arial" w:eastAsia="Times New Roman" w:hAnsi="Arial" w:cs="Arial"/>
          <w:spacing w:val="2"/>
          <w:sz w:val="20"/>
          <w:szCs w:val="20"/>
        </w:rPr>
        <w:t>p</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t</w:t>
      </w:r>
      <w:r w:rsidRPr="00E275AD">
        <w:rPr>
          <w:rFonts w:ascii="Arial" w:eastAsia="Times New Roman" w:hAnsi="Arial" w:cs="Arial"/>
          <w:spacing w:val="-1"/>
          <w:sz w:val="20"/>
          <w:szCs w:val="20"/>
        </w:rPr>
        <w:t>i</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5"/>
          <w:sz w:val="20"/>
          <w:szCs w:val="20"/>
        </w:rPr>
        <w:t>o</w:t>
      </w:r>
      <w:r w:rsidRPr="00E275AD">
        <w:rPr>
          <w:rFonts w:ascii="Arial" w:eastAsia="Times New Roman" w:hAnsi="Arial" w:cs="Arial"/>
          <w:sz w:val="20"/>
          <w:szCs w:val="20"/>
        </w:rPr>
        <w:t>n</w:t>
      </w:r>
      <w:r w:rsidRPr="00E275AD">
        <w:rPr>
          <w:rFonts w:ascii="Arial" w:eastAsia="Times New Roman" w:hAnsi="Arial" w:cs="Arial"/>
          <w:spacing w:val="-3"/>
          <w:sz w:val="20"/>
          <w:szCs w:val="20"/>
        </w:rPr>
        <w:t xml:space="preserve"> </w:t>
      </w:r>
      <w:r w:rsidRPr="00E275AD">
        <w:rPr>
          <w:rFonts w:ascii="Arial" w:eastAsia="Times New Roman" w:hAnsi="Arial" w:cs="Arial"/>
          <w:spacing w:val="1"/>
          <w:sz w:val="20"/>
          <w:szCs w:val="20"/>
        </w:rPr>
        <w:t>(</w:t>
      </w:r>
      <w:r w:rsidRPr="00E275AD">
        <w:rPr>
          <w:rFonts w:ascii="Arial" w:eastAsia="Times New Roman" w:hAnsi="Arial" w:cs="Arial"/>
          <w:spacing w:val="-5"/>
          <w:sz w:val="20"/>
          <w:szCs w:val="20"/>
        </w:rPr>
        <w:t>a</w:t>
      </w:r>
      <w:r w:rsidRPr="00E275AD">
        <w:rPr>
          <w:rFonts w:ascii="Arial" w:eastAsia="Times New Roman" w:hAnsi="Arial" w:cs="Arial"/>
          <w:sz w:val="20"/>
          <w:szCs w:val="20"/>
        </w:rPr>
        <w:t xml:space="preserve">s </w:t>
      </w:r>
      <w:r w:rsidRPr="00E275AD">
        <w:rPr>
          <w:rFonts w:ascii="Arial" w:eastAsia="Times New Roman" w:hAnsi="Arial" w:cs="Arial"/>
          <w:spacing w:val="-3"/>
          <w:sz w:val="20"/>
          <w:szCs w:val="20"/>
        </w:rPr>
        <w:t>a</w:t>
      </w:r>
      <w:r w:rsidRPr="00E275AD">
        <w:rPr>
          <w:rFonts w:ascii="Arial" w:eastAsia="Times New Roman" w:hAnsi="Arial" w:cs="Arial"/>
          <w:spacing w:val="-5"/>
          <w:sz w:val="20"/>
          <w:szCs w:val="20"/>
        </w:rPr>
        <w:t>p</w:t>
      </w:r>
      <w:r w:rsidRPr="00E275AD">
        <w:rPr>
          <w:rFonts w:ascii="Arial" w:eastAsia="Times New Roman" w:hAnsi="Arial" w:cs="Arial"/>
          <w:spacing w:val="4"/>
          <w:sz w:val="20"/>
          <w:szCs w:val="20"/>
        </w:rPr>
        <w:t>p</w:t>
      </w:r>
      <w:r w:rsidRPr="00E275AD">
        <w:rPr>
          <w:rFonts w:ascii="Arial" w:eastAsia="Times New Roman" w:hAnsi="Arial" w:cs="Arial"/>
          <w:spacing w:val="-1"/>
          <w:sz w:val="20"/>
          <w:szCs w:val="20"/>
        </w:rPr>
        <w:t>l</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c</w:t>
      </w:r>
      <w:r w:rsidRPr="00E275AD">
        <w:rPr>
          <w:rFonts w:ascii="Arial" w:eastAsia="Times New Roman" w:hAnsi="Arial" w:cs="Arial"/>
          <w:spacing w:val="-3"/>
          <w:sz w:val="20"/>
          <w:szCs w:val="20"/>
        </w:rPr>
        <w:t>a</w:t>
      </w:r>
      <w:r w:rsidRPr="00E275AD">
        <w:rPr>
          <w:rFonts w:ascii="Arial" w:eastAsia="Times New Roman" w:hAnsi="Arial" w:cs="Arial"/>
          <w:spacing w:val="2"/>
          <w:sz w:val="20"/>
          <w:szCs w:val="20"/>
        </w:rPr>
        <w:t>b</w:t>
      </w:r>
      <w:r w:rsidRPr="00E275AD">
        <w:rPr>
          <w:rFonts w:ascii="Arial" w:eastAsia="Times New Roman" w:hAnsi="Arial" w:cs="Arial"/>
          <w:spacing w:val="-1"/>
          <w:sz w:val="20"/>
          <w:szCs w:val="20"/>
        </w:rPr>
        <w:t>l</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w:t>
      </w:r>
      <w:r w:rsidRPr="00E275AD">
        <w:rPr>
          <w:rFonts w:ascii="Arial" w:eastAsia="Times New Roman" w:hAnsi="Arial" w:cs="Arial"/>
          <w:sz w:val="20"/>
          <w:szCs w:val="20"/>
        </w:rPr>
        <w:t>.</w:t>
      </w:r>
      <w:r>
        <w:rPr>
          <w:rFonts w:ascii="Arial" w:eastAsia="Times New Roman" w:hAnsi="Arial" w:cs="Arial"/>
          <w:sz w:val="20"/>
          <w:szCs w:val="20"/>
        </w:rPr>
        <w:t xml:space="preserve"> </w:t>
      </w:r>
      <w:r w:rsidRPr="00204A7C">
        <w:rPr>
          <w:rFonts w:ascii="Arial" w:hAnsi="Arial"/>
          <w:sz w:val="20"/>
          <w:lang w:val="en-GB"/>
        </w:rPr>
        <w:t>Unless otherwise stated, cumulative amounts of such bets will include eventual prolongations (e.g. Extra Innings).</w:t>
      </w:r>
    </w:p>
    <w:p w14:paraId="4008B9DC" w14:textId="77777777" w:rsidR="0088746B" w:rsidRPr="00264779" w:rsidRDefault="0088746B" w:rsidP="0088746B">
      <w:pPr>
        <w:pStyle w:val="ListParagraph"/>
        <w:rPr>
          <w:rFonts w:ascii="Arial" w:eastAsia="Times New Roman" w:hAnsi="Arial" w:cs="Arial"/>
          <w:spacing w:val="4"/>
          <w:sz w:val="20"/>
          <w:szCs w:val="20"/>
        </w:rPr>
      </w:pPr>
    </w:p>
    <w:p w14:paraId="29CEF528" w14:textId="77777777" w:rsidR="0088746B" w:rsidRPr="00264779" w:rsidRDefault="0088746B" w:rsidP="0088746B">
      <w:pPr>
        <w:pStyle w:val="ListParagraph"/>
        <w:widowControl w:val="0"/>
        <w:numPr>
          <w:ilvl w:val="0"/>
          <w:numId w:val="20"/>
        </w:numPr>
        <w:tabs>
          <w:tab w:val="left" w:pos="9360"/>
        </w:tabs>
        <w:autoSpaceDE w:val="0"/>
        <w:autoSpaceDN w:val="0"/>
        <w:adjustRightInd w:val="0"/>
        <w:spacing w:before="5" w:after="0" w:line="240" w:lineRule="auto"/>
        <w:ind w:right="-160"/>
        <w:rPr>
          <w:rFonts w:ascii="Arial" w:eastAsia="Times New Roman" w:hAnsi="Arial" w:cs="Arial"/>
          <w:sz w:val="20"/>
          <w:szCs w:val="20"/>
        </w:rPr>
      </w:pPr>
      <w:r w:rsidRPr="00AD26C7">
        <w:rPr>
          <w:rFonts w:ascii="Arial" w:eastAsia="Cambria" w:hAnsi="Arial" w:cs="Arial"/>
          <w:sz w:val="20"/>
          <w:szCs w:val="20"/>
          <w:lang w:val="en-GB"/>
        </w:rPr>
        <w:t xml:space="preserve">Offers referring to individual player performances' (example: Total Runs Scored by Player X during the Playoffs) or confronting performances from 2 individual players over a particular period/tournament/season (example: Which of Player X or Player Y will record most hits during the Regular Season), require that all listed individuals must be an active participant in at least one more </w:t>
      </w:r>
      <w:r>
        <w:rPr>
          <w:rFonts w:ascii="Arial" w:eastAsia="Cambria" w:hAnsi="Arial" w:cs="Arial"/>
          <w:sz w:val="20"/>
          <w:szCs w:val="20"/>
          <w:lang w:val="en-GB"/>
        </w:rPr>
        <w:t xml:space="preserve">game or event </w:t>
      </w:r>
      <w:r w:rsidRPr="00AD26C7">
        <w:rPr>
          <w:rFonts w:ascii="Arial" w:eastAsia="Cambria" w:hAnsi="Arial" w:cs="Arial"/>
          <w:sz w:val="20"/>
          <w:szCs w:val="20"/>
          <w:lang w:val="en-GB"/>
        </w:rPr>
        <w:t>applicable for the offer after bet acceptance for bets to stand</w:t>
      </w:r>
      <w:r w:rsidRPr="00204A7C">
        <w:rPr>
          <w:rFonts w:ascii="Arial" w:eastAsia="Cambria" w:hAnsi="Arial" w:cs="Arial"/>
          <w:sz w:val="20"/>
          <w:szCs w:val="20"/>
          <w:lang w:val="en-GB"/>
        </w:rPr>
        <w:t xml:space="preserve">. Bets placed after any news which can even potentially reduce the </w:t>
      </w:r>
      <w:r w:rsidRPr="00204A7C">
        <w:rPr>
          <w:rFonts w:ascii="Arial" w:eastAsia="Cambria" w:hAnsi="Arial" w:cs="Arial"/>
          <w:sz w:val="20"/>
          <w:szCs w:val="20"/>
          <w:lang w:val="en-GB"/>
        </w:rPr>
        <w:lastRenderedPageBreak/>
        <w:t>number of games or events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039FB6E8" w14:textId="77777777" w:rsidR="0088746B" w:rsidRPr="00264779" w:rsidRDefault="0088746B" w:rsidP="0088746B">
      <w:pPr>
        <w:pStyle w:val="ListParagraph"/>
        <w:rPr>
          <w:rFonts w:ascii="Arial" w:eastAsia="Times New Roman" w:hAnsi="Arial" w:cs="Arial"/>
          <w:spacing w:val="4"/>
          <w:sz w:val="20"/>
          <w:szCs w:val="20"/>
        </w:rPr>
      </w:pPr>
    </w:p>
    <w:p w14:paraId="21389EAD" w14:textId="77777777" w:rsidR="0088746B" w:rsidRPr="00264779" w:rsidRDefault="0088746B" w:rsidP="0088746B">
      <w:pPr>
        <w:pStyle w:val="ListParagraph"/>
        <w:widowControl w:val="0"/>
        <w:numPr>
          <w:ilvl w:val="0"/>
          <w:numId w:val="20"/>
        </w:numPr>
        <w:tabs>
          <w:tab w:val="left" w:pos="9360"/>
        </w:tabs>
        <w:autoSpaceDE w:val="0"/>
        <w:autoSpaceDN w:val="0"/>
        <w:adjustRightInd w:val="0"/>
        <w:spacing w:before="5" w:after="0" w:line="240" w:lineRule="auto"/>
        <w:ind w:right="-160"/>
        <w:rPr>
          <w:rFonts w:ascii="Arial" w:eastAsia="Times New Roman" w:hAnsi="Arial" w:cs="Arial"/>
          <w:sz w:val="20"/>
          <w:szCs w:val="20"/>
        </w:rPr>
      </w:pPr>
      <w:r w:rsidRPr="00AD26C7">
        <w:rPr>
          <w:rFonts w:ascii="Arial" w:eastAsia="Cambria" w:hAnsi="Arial" w:cs="Arial"/>
          <w:sz w:val="20"/>
          <w:szCs w:val="20"/>
          <w:lang w:val="en-GB"/>
        </w:rPr>
        <w:t>Season bets, regardless whether these include outcomes obtained during Playoffs or otherwise, as well as offers referring to particular teams or player performances will remain valid irrespective of eventual player trades, team movements, name changes, season length or playoff format changes during any point in the season.</w:t>
      </w:r>
    </w:p>
    <w:p w14:paraId="142C15C3" w14:textId="77777777" w:rsidR="0088746B" w:rsidRDefault="0088746B" w:rsidP="0088746B">
      <w:pPr>
        <w:widowControl w:val="0"/>
        <w:tabs>
          <w:tab w:val="left" w:pos="9360"/>
        </w:tabs>
        <w:autoSpaceDE w:val="0"/>
        <w:autoSpaceDN w:val="0"/>
        <w:adjustRightInd w:val="0"/>
        <w:spacing w:after="0" w:line="240" w:lineRule="auto"/>
        <w:ind w:left="810" w:right="-160" w:hanging="360"/>
        <w:rPr>
          <w:rFonts w:ascii="Arial" w:eastAsia="Times New Roman" w:hAnsi="Arial" w:cs="Arial"/>
          <w:sz w:val="20"/>
          <w:szCs w:val="20"/>
        </w:rPr>
      </w:pPr>
      <w:r w:rsidRPr="00E275AD">
        <w:rPr>
          <w:rFonts w:ascii="Arial" w:eastAsia="Times New Roman" w:hAnsi="Arial" w:cs="Arial"/>
          <w:sz w:val="20"/>
          <w:szCs w:val="20"/>
        </w:rPr>
        <w:t xml:space="preserve"> </w:t>
      </w:r>
      <w:r w:rsidRPr="00E275AD">
        <w:rPr>
          <w:rFonts w:ascii="Arial" w:eastAsia="Times New Roman" w:hAnsi="Arial" w:cs="Arial"/>
          <w:spacing w:val="10"/>
          <w:sz w:val="20"/>
          <w:szCs w:val="20"/>
        </w:rPr>
        <w:t xml:space="preserve"> </w:t>
      </w:r>
    </w:p>
    <w:p w14:paraId="7A4B952E" w14:textId="77777777" w:rsidR="0088746B" w:rsidRPr="00E275AD" w:rsidRDefault="0088746B" w:rsidP="0088746B">
      <w:pPr>
        <w:widowControl w:val="0"/>
        <w:tabs>
          <w:tab w:val="left" w:pos="9360"/>
        </w:tabs>
        <w:autoSpaceDE w:val="0"/>
        <w:autoSpaceDN w:val="0"/>
        <w:adjustRightInd w:val="0"/>
        <w:spacing w:before="17" w:after="0" w:line="240" w:lineRule="auto"/>
        <w:ind w:left="810" w:right="-160" w:hanging="360"/>
        <w:rPr>
          <w:rFonts w:ascii="Arial" w:eastAsia="Times New Roman" w:hAnsi="Arial" w:cs="Arial"/>
          <w:sz w:val="20"/>
          <w:szCs w:val="20"/>
        </w:rPr>
      </w:pPr>
    </w:p>
    <w:p w14:paraId="40A70085" w14:textId="77777777" w:rsidR="0088746B" w:rsidRPr="00264779" w:rsidRDefault="0088746B" w:rsidP="0088746B">
      <w:pPr>
        <w:pStyle w:val="ListParagraph"/>
        <w:widowControl w:val="0"/>
        <w:numPr>
          <w:ilvl w:val="0"/>
          <w:numId w:val="135"/>
        </w:numPr>
        <w:tabs>
          <w:tab w:val="left" w:pos="9360"/>
        </w:tabs>
        <w:autoSpaceDE w:val="0"/>
        <w:autoSpaceDN w:val="0"/>
        <w:adjustRightInd w:val="0"/>
        <w:spacing w:before="22" w:after="0" w:line="240" w:lineRule="auto"/>
        <w:ind w:right="-160"/>
        <w:rPr>
          <w:rFonts w:ascii="Arial" w:eastAsia="Times New Roman" w:hAnsi="Arial" w:cs="Arial"/>
          <w:sz w:val="20"/>
          <w:szCs w:val="20"/>
        </w:rPr>
      </w:pPr>
      <w:r w:rsidRPr="00264779">
        <w:rPr>
          <w:rFonts w:ascii="Arial" w:eastAsia="Times New Roman" w:hAnsi="Arial" w:cs="Arial"/>
          <w:spacing w:val="5"/>
          <w:sz w:val="20"/>
          <w:szCs w:val="20"/>
        </w:rPr>
        <w:t xml:space="preserve"> </w:t>
      </w:r>
      <w:r w:rsidRPr="00264779">
        <w:rPr>
          <w:rFonts w:ascii="Arial" w:eastAsia="Times New Roman" w:hAnsi="Arial" w:cs="Arial"/>
          <w:spacing w:val="4"/>
          <w:sz w:val="20"/>
          <w:szCs w:val="20"/>
        </w:rPr>
        <w:t>B</w:t>
      </w:r>
      <w:r w:rsidRPr="00264779">
        <w:rPr>
          <w:rFonts w:ascii="Arial" w:eastAsia="Times New Roman" w:hAnsi="Arial" w:cs="Arial"/>
          <w:spacing w:val="-3"/>
          <w:sz w:val="20"/>
          <w:szCs w:val="20"/>
        </w:rPr>
        <w:t>e</w:t>
      </w:r>
      <w:r w:rsidRPr="00264779">
        <w:rPr>
          <w:rFonts w:ascii="Arial" w:eastAsia="Times New Roman" w:hAnsi="Arial" w:cs="Arial"/>
          <w:sz w:val="20"/>
          <w:szCs w:val="20"/>
        </w:rPr>
        <w:t>ts</w:t>
      </w:r>
      <w:r w:rsidRPr="00264779">
        <w:rPr>
          <w:rFonts w:ascii="Arial" w:eastAsia="Times New Roman" w:hAnsi="Arial" w:cs="Arial"/>
          <w:spacing w:val="-1"/>
          <w:sz w:val="20"/>
          <w:szCs w:val="20"/>
        </w:rPr>
        <w:t xml:space="preserve"> </w:t>
      </w:r>
      <w:r w:rsidRPr="00264779">
        <w:rPr>
          <w:rFonts w:ascii="Arial" w:eastAsia="Times New Roman" w:hAnsi="Arial" w:cs="Arial"/>
          <w:spacing w:val="-3"/>
          <w:sz w:val="20"/>
          <w:szCs w:val="20"/>
        </w:rPr>
        <w:t>o</w:t>
      </w:r>
      <w:r w:rsidRPr="00264779">
        <w:rPr>
          <w:rFonts w:ascii="Arial" w:eastAsia="Times New Roman" w:hAnsi="Arial" w:cs="Arial"/>
          <w:sz w:val="20"/>
          <w:szCs w:val="20"/>
        </w:rPr>
        <w:t>n</w:t>
      </w:r>
      <w:r w:rsidRPr="00264779">
        <w:rPr>
          <w:rFonts w:ascii="Arial" w:eastAsia="Times New Roman" w:hAnsi="Arial" w:cs="Arial"/>
          <w:spacing w:val="5"/>
          <w:sz w:val="20"/>
          <w:szCs w:val="20"/>
        </w:rPr>
        <w:t xml:space="preserve"> </w:t>
      </w:r>
      <w:r w:rsidRPr="00264779">
        <w:rPr>
          <w:rFonts w:ascii="Arial" w:eastAsia="Times New Roman" w:hAnsi="Arial" w:cs="Arial"/>
          <w:spacing w:val="-7"/>
          <w:sz w:val="20"/>
          <w:szCs w:val="20"/>
        </w:rPr>
        <w:t>t</w:t>
      </w:r>
      <w:r w:rsidRPr="00264779">
        <w:rPr>
          <w:rFonts w:ascii="Arial" w:eastAsia="Times New Roman" w:hAnsi="Arial" w:cs="Arial"/>
          <w:spacing w:val="4"/>
          <w:sz w:val="20"/>
          <w:szCs w:val="20"/>
        </w:rPr>
        <w:t>h</w:t>
      </w:r>
      <w:r w:rsidRPr="00264779">
        <w:rPr>
          <w:rFonts w:ascii="Arial" w:eastAsia="Times New Roman" w:hAnsi="Arial" w:cs="Arial"/>
          <w:sz w:val="20"/>
          <w:szCs w:val="20"/>
        </w:rPr>
        <w:t>e</w:t>
      </w:r>
      <w:r w:rsidRPr="00264779">
        <w:rPr>
          <w:rFonts w:ascii="Arial" w:eastAsia="Times New Roman" w:hAnsi="Arial" w:cs="Arial"/>
          <w:spacing w:val="-4"/>
          <w:sz w:val="20"/>
          <w:szCs w:val="20"/>
        </w:rPr>
        <w:t xml:space="preserve"> </w:t>
      </w:r>
      <w:r w:rsidRPr="00264779">
        <w:rPr>
          <w:rFonts w:ascii="Arial" w:eastAsia="Times New Roman" w:hAnsi="Arial" w:cs="Arial"/>
          <w:spacing w:val="-3"/>
          <w:sz w:val="20"/>
          <w:szCs w:val="20"/>
        </w:rPr>
        <w:t>o</w:t>
      </w:r>
      <w:r w:rsidRPr="00264779">
        <w:rPr>
          <w:rFonts w:ascii="Arial" w:eastAsia="Times New Roman" w:hAnsi="Arial" w:cs="Arial"/>
          <w:spacing w:val="2"/>
          <w:sz w:val="20"/>
          <w:szCs w:val="20"/>
        </w:rPr>
        <w:t>u</w:t>
      </w:r>
      <w:r w:rsidRPr="00264779">
        <w:rPr>
          <w:rFonts w:ascii="Arial" w:eastAsia="Times New Roman" w:hAnsi="Arial" w:cs="Arial"/>
          <w:sz w:val="20"/>
          <w:szCs w:val="20"/>
        </w:rPr>
        <w:t>t</w:t>
      </w:r>
      <w:r w:rsidRPr="00264779">
        <w:rPr>
          <w:rFonts w:ascii="Arial" w:eastAsia="Times New Roman" w:hAnsi="Arial" w:cs="Arial"/>
          <w:spacing w:val="4"/>
          <w:sz w:val="20"/>
          <w:szCs w:val="20"/>
        </w:rPr>
        <w:t>c</w:t>
      </w:r>
      <w:r w:rsidRPr="00264779">
        <w:rPr>
          <w:rFonts w:ascii="Arial" w:eastAsia="Times New Roman" w:hAnsi="Arial" w:cs="Arial"/>
          <w:spacing w:val="-12"/>
          <w:sz w:val="20"/>
          <w:szCs w:val="20"/>
        </w:rPr>
        <w:t>o</w:t>
      </w:r>
      <w:r w:rsidRPr="00264779">
        <w:rPr>
          <w:rFonts w:ascii="Arial" w:eastAsia="Times New Roman" w:hAnsi="Arial" w:cs="Arial"/>
          <w:spacing w:val="9"/>
          <w:sz w:val="20"/>
          <w:szCs w:val="20"/>
        </w:rPr>
        <w:t>m</w:t>
      </w:r>
      <w:r w:rsidRPr="00264779">
        <w:rPr>
          <w:rFonts w:ascii="Arial" w:eastAsia="Times New Roman" w:hAnsi="Arial" w:cs="Arial"/>
          <w:sz w:val="20"/>
          <w:szCs w:val="20"/>
        </w:rPr>
        <w:t>e</w:t>
      </w:r>
      <w:r w:rsidRPr="00264779">
        <w:rPr>
          <w:rFonts w:ascii="Arial" w:eastAsia="Times New Roman" w:hAnsi="Arial" w:cs="Arial"/>
          <w:spacing w:val="-9"/>
          <w:sz w:val="20"/>
          <w:szCs w:val="20"/>
        </w:rPr>
        <w:t xml:space="preserve"> </w:t>
      </w:r>
      <w:r w:rsidRPr="00264779">
        <w:rPr>
          <w:rFonts w:ascii="Arial" w:eastAsia="Times New Roman" w:hAnsi="Arial" w:cs="Arial"/>
          <w:spacing w:val="-5"/>
          <w:sz w:val="20"/>
          <w:szCs w:val="20"/>
        </w:rPr>
        <w:t>o</w:t>
      </w:r>
      <w:r w:rsidRPr="00264779">
        <w:rPr>
          <w:rFonts w:ascii="Arial" w:eastAsia="Times New Roman" w:hAnsi="Arial" w:cs="Arial"/>
          <w:sz w:val="20"/>
          <w:szCs w:val="20"/>
        </w:rPr>
        <w:t>f</w:t>
      </w:r>
      <w:r w:rsidRPr="00264779">
        <w:rPr>
          <w:rFonts w:ascii="Arial" w:eastAsia="Times New Roman" w:hAnsi="Arial" w:cs="Arial"/>
          <w:spacing w:val="-5"/>
          <w:sz w:val="20"/>
          <w:szCs w:val="20"/>
        </w:rPr>
        <w:t xml:space="preserve"> </w:t>
      </w:r>
      <w:r w:rsidRPr="00264779">
        <w:rPr>
          <w:rFonts w:ascii="Arial" w:eastAsia="Times New Roman" w:hAnsi="Arial" w:cs="Arial"/>
          <w:sz w:val="20"/>
          <w:szCs w:val="20"/>
        </w:rPr>
        <w:t>a</w:t>
      </w:r>
      <w:r w:rsidRPr="00264779">
        <w:rPr>
          <w:rFonts w:ascii="Arial" w:eastAsia="Times New Roman" w:hAnsi="Arial" w:cs="Arial"/>
          <w:spacing w:val="-3"/>
          <w:sz w:val="20"/>
          <w:szCs w:val="20"/>
        </w:rPr>
        <w:t xml:space="preserve"> </w:t>
      </w:r>
      <w:r w:rsidRPr="00264779">
        <w:rPr>
          <w:rFonts w:ascii="Arial" w:eastAsia="Times New Roman" w:hAnsi="Arial" w:cs="Arial"/>
          <w:spacing w:val="4"/>
          <w:sz w:val="20"/>
          <w:szCs w:val="20"/>
        </w:rPr>
        <w:t>p</w:t>
      </w:r>
      <w:r w:rsidRPr="00264779">
        <w:rPr>
          <w:rFonts w:ascii="Arial" w:eastAsia="Times New Roman" w:hAnsi="Arial" w:cs="Arial"/>
          <w:spacing w:val="-5"/>
          <w:sz w:val="20"/>
          <w:szCs w:val="20"/>
        </w:rPr>
        <w:t>a</w:t>
      </w:r>
      <w:r w:rsidRPr="00264779">
        <w:rPr>
          <w:rFonts w:ascii="Arial" w:eastAsia="Times New Roman" w:hAnsi="Arial" w:cs="Arial"/>
          <w:spacing w:val="-2"/>
          <w:sz w:val="20"/>
          <w:szCs w:val="20"/>
        </w:rPr>
        <w:t>r</w:t>
      </w:r>
      <w:r w:rsidRPr="00264779">
        <w:rPr>
          <w:rFonts w:ascii="Arial" w:eastAsia="Times New Roman" w:hAnsi="Arial" w:cs="Arial"/>
          <w:spacing w:val="2"/>
          <w:sz w:val="20"/>
          <w:szCs w:val="20"/>
        </w:rPr>
        <w:t>t</w:t>
      </w:r>
      <w:r w:rsidRPr="00264779">
        <w:rPr>
          <w:rFonts w:ascii="Arial" w:eastAsia="Times New Roman" w:hAnsi="Arial" w:cs="Arial"/>
          <w:spacing w:val="-3"/>
          <w:sz w:val="20"/>
          <w:szCs w:val="20"/>
        </w:rPr>
        <w:t>i</w:t>
      </w:r>
      <w:r w:rsidRPr="00264779">
        <w:rPr>
          <w:rFonts w:ascii="Arial" w:eastAsia="Times New Roman" w:hAnsi="Arial" w:cs="Arial"/>
          <w:spacing w:val="1"/>
          <w:sz w:val="20"/>
          <w:szCs w:val="20"/>
        </w:rPr>
        <w:t>c</w:t>
      </w:r>
      <w:r w:rsidRPr="00264779">
        <w:rPr>
          <w:rFonts w:ascii="Arial" w:eastAsia="Times New Roman" w:hAnsi="Arial" w:cs="Arial"/>
          <w:spacing w:val="4"/>
          <w:sz w:val="20"/>
          <w:szCs w:val="20"/>
        </w:rPr>
        <w:t>u</w:t>
      </w:r>
      <w:r w:rsidRPr="00264779">
        <w:rPr>
          <w:rFonts w:ascii="Arial" w:eastAsia="Times New Roman" w:hAnsi="Arial" w:cs="Arial"/>
          <w:spacing w:val="-1"/>
          <w:sz w:val="20"/>
          <w:szCs w:val="20"/>
        </w:rPr>
        <w:t>l</w:t>
      </w:r>
      <w:r w:rsidRPr="00264779">
        <w:rPr>
          <w:rFonts w:ascii="Arial" w:eastAsia="Times New Roman" w:hAnsi="Arial" w:cs="Arial"/>
          <w:spacing w:val="-5"/>
          <w:sz w:val="20"/>
          <w:szCs w:val="20"/>
        </w:rPr>
        <w:t>a</w:t>
      </w:r>
      <w:r w:rsidRPr="00264779">
        <w:rPr>
          <w:rFonts w:ascii="Arial" w:eastAsia="Times New Roman" w:hAnsi="Arial" w:cs="Arial"/>
          <w:sz w:val="20"/>
          <w:szCs w:val="20"/>
        </w:rPr>
        <w:t>r</w:t>
      </w:r>
      <w:r w:rsidRPr="00264779">
        <w:rPr>
          <w:rFonts w:ascii="Arial" w:eastAsia="Times New Roman" w:hAnsi="Arial" w:cs="Arial"/>
          <w:spacing w:val="-5"/>
          <w:sz w:val="20"/>
          <w:szCs w:val="20"/>
        </w:rPr>
        <w:t xml:space="preserve"> </w:t>
      </w:r>
      <w:r w:rsidRPr="00264779">
        <w:rPr>
          <w:rFonts w:ascii="Arial" w:eastAsia="Times New Roman" w:hAnsi="Arial" w:cs="Arial"/>
          <w:spacing w:val="2"/>
          <w:sz w:val="20"/>
          <w:szCs w:val="20"/>
        </w:rPr>
        <w:t>p</w:t>
      </w:r>
      <w:r w:rsidRPr="00264779">
        <w:rPr>
          <w:rFonts w:ascii="Arial" w:eastAsia="Times New Roman" w:hAnsi="Arial" w:cs="Arial"/>
          <w:spacing w:val="-5"/>
          <w:sz w:val="20"/>
          <w:szCs w:val="20"/>
        </w:rPr>
        <w:t>e</w:t>
      </w:r>
      <w:r w:rsidRPr="00264779">
        <w:rPr>
          <w:rFonts w:ascii="Arial" w:eastAsia="Times New Roman" w:hAnsi="Arial" w:cs="Arial"/>
          <w:spacing w:val="1"/>
          <w:sz w:val="20"/>
          <w:szCs w:val="20"/>
        </w:rPr>
        <w:t>r</w:t>
      </w:r>
      <w:r w:rsidRPr="00264779">
        <w:rPr>
          <w:rFonts w:ascii="Arial" w:eastAsia="Times New Roman" w:hAnsi="Arial" w:cs="Arial"/>
          <w:spacing w:val="-1"/>
          <w:sz w:val="20"/>
          <w:szCs w:val="20"/>
        </w:rPr>
        <w:t>i</w:t>
      </w:r>
      <w:r w:rsidRPr="00264779">
        <w:rPr>
          <w:rFonts w:ascii="Arial" w:eastAsia="Times New Roman" w:hAnsi="Arial" w:cs="Arial"/>
          <w:spacing w:val="-5"/>
          <w:sz w:val="20"/>
          <w:szCs w:val="20"/>
        </w:rPr>
        <w:t>o</w:t>
      </w:r>
      <w:r w:rsidRPr="00264779">
        <w:rPr>
          <w:rFonts w:ascii="Arial" w:eastAsia="Times New Roman" w:hAnsi="Arial" w:cs="Arial"/>
          <w:sz w:val="20"/>
          <w:szCs w:val="20"/>
        </w:rPr>
        <w:t>d</w:t>
      </w:r>
      <w:r w:rsidRPr="00264779">
        <w:rPr>
          <w:rFonts w:ascii="Arial" w:eastAsia="Times New Roman" w:hAnsi="Arial" w:cs="Arial"/>
          <w:spacing w:val="-2"/>
          <w:sz w:val="20"/>
          <w:szCs w:val="20"/>
        </w:rPr>
        <w:t xml:space="preserve"> </w:t>
      </w:r>
      <w:r w:rsidRPr="00264779">
        <w:rPr>
          <w:rFonts w:ascii="Arial" w:eastAsia="Times New Roman" w:hAnsi="Arial" w:cs="Arial"/>
          <w:spacing w:val="1"/>
          <w:sz w:val="20"/>
          <w:szCs w:val="20"/>
        </w:rPr>
        <w:t>(</w:t>
      </w:r>
      <w:r w:rsidRPr="00264779">
        <w:rPr>
          <w:rFonts w:ascii="Arial" w:eastAsia="Times New Roman" w:hAnsi="Arial" w:cs="Arial"/>
          <w:spacing w:val="2"/>
          <w:sz w:val="20"/>
          <w:szCs w:val="20"/>
        </w:rPr>
        <w:t>e</w:t>
      </w:r>
      <w:r w:rsidRPr="00264779">
        <w:rPr>
          <w:rFonts w:ascii="Arial" w:eastAsia="Times New Roman" w:hAnsi="Arial" w:cs="Arial"/>
          <w:spacing w:val="-6"/>
          <w:sz w:val="20"/>
          <w:szCs w:val="20"/>
        </w:rPr>
        <w:t>x</w:t>
      </w:r>
      <w:r w:rsidRPr="00264779">
        <w:rPr>
          <w:rFonts w:ascii="Arial" w:eastAsia="Times New Roman" w:hAnsi="Arial" w:cs="Arial"/>
          <w:spacing w:val="-5"/>
          <w:sz w:val="20"/>
          <w:szCs w:val="20"/>
        </w:rPr>
        <w:t>a</w:t>
      </w:r>
      <w:r w:rsidRPr="00264779">
        <w:rPr>
          <w:rFonts w:ascii="Arial" w:eastAsia="Times New Roman" w:hAnsi="Arial" w:cs="Arial"/>
          <w:spacing w:val="9"/>
          <w:sz w:val="20"/>
          <w:szCs w:val="20"/>
        </w:rPr>
        <w:t>m</w:t>
      </w:r>
      <w:r w:rsidRPr="00264779">
        <w:rPr>
          <w:rFonts w:ascii="Arial" w:eastAsia="Times New Roman" w:hAnsi="Arial" w:cs="Arial"/>
          <w:spacing w:val="2"/>
          <w:sz w:val="20"/>
          <w:szCs w:val="20"/>
        </w:rPr>
        <w:t>p</w:t>
      </w:r>
      <w:r w:rsidRPr="00264779">
        <w:rPr>
          <w:rFonts w:ascii="Arial" w:eastAsia="Times New Roman" w:hAnsi="Arial" w:cs="Arial"/>
          <w:spacing w:val="-1"/>
          <w:sz w:val="20"/>
          <w:szCs w:val="20"/>
        </w:rPr>
        <w:t>l</w:t>
      </w:r>
      <w:r w:rsidRPr="00264779">
        <w:rPr>
          <w:rFonts w:ascii="Arial" w:eastAsia="Times New Roman" w:hAnsi="Arial" w:cs="Arial"/>
          <w:sz w:val="20"/>
          <w:szCs w:val="20"/>
        </w:rPr>
        <w:t>e</w:t>
      </w:r>
      <w:r w:rsidRPr="00264779">
        <w:rPr>
          <w:rFonts w:ascii="Arial" w:eastAsia="Times New Roman" w:hAnsi="Arial" w:cs="Arial"/>
          <w:spacing w:val="-11"/>
          <w:sz w:val="20"/>
          <w:szCs w:val="20"/>
        </w:rPr>
        <w:t xml:space="preserve"> </w:t>
      </w:r>
      <w:r w:rsidRPr="00264779">
        <w:rPr>
          <w:rFonts w:ascii="Arial" w:eastAsia="Times New Roman" w:hAnsi="Arial" w:cs="Arial"/>
          <w:spacing w:val="2"/>
          <w:sz w:val="20"/>
          <w:szCs w:val="20"/>
        </w:rPr>
        <w:t>In</w:t>
      </w:r>
      <w:r w:rsidRPr="00264779">
        <w:rPr>
          <w:rFonts w:ascii="Arial" w:eastAsia="Times New Roman" w:hAnsi="Arial" w:cs="Arial"/>
          <w:spacing w:val="5"/>
          <w:sz w:val="20"/>
          <w:szCs w:val="20"/>
        </w:rPr>
        <w:t>n</w:t>
      </w:r>
      <w:r w:rsidRPr="00264779">
        <w:rPr>
          <w:rFonts w:ascii="Arial" w:eastAsia="Times New Roman" w:hAnsi="Arial" w:cs="Arial"/>
          <w:spacing w:val="-1"/>
          <w:sz w:val="20"/>
          <w:szCs w:val="20"/>
        </w:rPr>
        <w:t>i</w:t>
      </w:r>
      <w:r w:rsidRPr="00264779">
        <w:rPr>
          <w:rFonts w:ascii="Arial" w:eastAsia="Times New Roman" w:hAnsi="Arial" w:cs="Arial"/>
          <w:spacing w:val="-5"/>
          <w:sz w:val="20"/>
          <w:szCs w:val="20"/>
        </w:rPr>
        <w:t>n</w:t>
      </w:r>
      <w:r w:rsidRPr="00264779">
        <w:rPr>
          <w:rFonts w:ascii="Arial" w:eastAsia="Times New Roman" w:hAnsi="Arial" w:cs="Arial"/>
          <w:sz w:val="20"/>
          <w:szCs w:val="20"/>
        </w:rPr>
        <w:t>g</w:t>
      </w:r>
      <w:r w:rsidRPr="00264779">
        <w:rPr>
          <w:rFonts w:ascii="Arial" w:eastAsia="Times New Roman" w:hAnsi="Arial" w:cs="Arial"/>
          <w:spacing w:val="-6"/>
          <w:sz w:val="20"/>
          <w:szCs w:val="20"/>
        </w:rPr>
        <w:t xml:space="preserve"> </w:t>
      </w:r>
      <w:r w:rsidRPr="00264779">
        <w:rPr>
          <w:rFonts w:ascii="Arial" w:eastAsia="Times New Roman" w:hAnsi="Arial" w:cs="Arial"/>
          <w:spacing w:val="4"/>
          <w:sz w:val="20"/>
          <w:szCs w:val="20"/>
        </w:rPr>
        <w:t>X</w:t>
      </w:r>
      <w:r w:rsidRPr="00264779">
        <w:rPr>
          <w:rFonts w:ascii="Arial" w:eastAsia="Times New Roman" w:hAnsi="Arial" w:cs="Arial"/>
          <w:sz w:val="20"/>
          <w:szCs w:val="20"/>
        </w:rPr>
        <w:t>)</w:t>
      </w:r>
      <w:r w:rsidRPr="00264779">
        <w:rPr>
          <w:rFonts w:ascii="Arial" w:eastAsia="Times New Roman" w:hAnsi="Arial" w:cs="Arial"/>
          <w:spacing w:val="-1"/>
          <w:sz w:val="20"/>
          <w:szCs w:val="20"/>
        </w:rPr>
        <w:t xml:space="preserve"> </w:t>
      </w:r>
      <w:r w:rsidRPr="00264779">
        <w:rPr>
          <w:rFonts w:ascii="Arial" w:eastAsia="Times New Roman" w:hAnsi="Arial" w:cs="Arial"/>
          <w:spacing w:val="-5"/>
          <w:sz w:val="20"/>
          <w:szCs w:val="20"/>
        </w:rPr>
        <w:t>o</w:t>
      </w:r>
      <w:r w:rsidRPr="00264779">
        <w:rPr>
          <w:rFonts w:ascii="Arial" w:eastAsia="Times New Roman" w:hAnsi="Arial" w:cs="Arial"/>
          <w:sz w:val="20"/>
          <w:szCs w:val="20"/>
        </w:rPr>
        <w:t>r</w:t>
      </w:r>
      <w:r w:rsidRPr="00264779">
        <w:rPr>
          <w:rFonts w:ascii="Arial" w:eastAsia="Times New Roman" w:hAnsi="Arial" w:cs="Arial"/>
          <w:spacing w:val="-1"/>
          <w:sz w:val="20"/>
          <w:szCs w:val="20"/>
        </w:rPr>
        <w:t xml:space="preserve"> </w:t>
      </w:r>
      <w:r w:rsidRPr="00264779">
        <w:rPr>
          <w:rFonts w:ascii="Arial" w:eastAsia="Times New Roman" w:hAnsi="Arial" w:cs="Arial"/>
          <w:spacing w:val="-5"/>
          <w:sz w:val="20"/>
          <w:szCs w:val="20"/>
        </w:rPr>
        <w:t>o</w:t>
      </w:r>
      <w:r w:rsidRPr="00264779">
        <w:rPr>
          <w:rFonts w:ascii="Arial" w:eastAsia="Times New Roman" w:hAnsi="Arial" w:cs="Arial"/>
          <w:spacing w:val="1"/>
          <w:sz w:val="20"/>
          <w:szCs w:val="20"/>
        </w:rPr>
        <w:t>cc</w:t>
      </w:r>
      <w:r w:rsidRPr="00264779">
        <w:rPr>
          <w:rFonts w:ascii="Arial" w:eastAsia="Times New Roman" w:hAnsi="Arial" w:cs="Arial"/>
          <w:spacing w:val="2"/>
          <w:sz w:val="20"/>
          <w:szCs w:val="20"/>
        </w:rPr>
        <w:t>u</w:t>
      </w:r>
      <w:r w:rsidRPr="00264779">
        <w:rPr>
          <w:rFonts w:ascii="Arial" w:eastAsia="Times New Roman" w:hAnsi="Arial" w:cs="Arial"/>
          <w:spacing w:val="-2"/>
          <w:sz w:val="20"/>
          <w:szCs w:val="20"/>
        </w:rPr>
        <w:t>r</w:t>
      </w:r>
      <w:r w:rsidRPr="00264779">
        <w:rPr>
          <w:rFonts w:ascii="Arial" w:eastAsia="Times New Roman" w:hAnsi="Arial" w:cs="Arial"/>
          <w:spacing w:val="1"/>
          <w:sz w:val="20"/>
          <w:szCs w:val="20"/>
        </w:rPr>
        <w:t>r</w:t>
      </w:r>
      <w:r w:rsidRPr="00264779">
        <w:rPr>
          <w:rFonts w:ascii="Arial" w:eastAsia="Times New Roman" w:hAnsi="Arial" w:cs="Arial"/>
          <w:spacing w:val="-3"/>
          <w:sz w:val="20"/>
          <w:szCs w:val="20"/>
        </w:rPr>
        <w:t>e</w:t>
      </w:r>
      <w:r w:rsidRPr="00264779">
        <w:rPr>
          <w:rFonts w:ascii="Arial" w:eastAsia="Times New Roman" w:hAnsi="Arial" w:cs="Arial"/>
          <w:spacing w:val="2"/>
          <w:sz w:val="20"/>
          <w:szCs w:val="20"/>
        </w:rPr>
        <w:t>n</w:t>
      </w:r>
      <w:r w:rsidRPr="00264779">
        <w:rPr>
          <w:rFonts w:ascii="Arial" w:eastAsia="Times New Roman" w:hAnsi="Arial" w:cs="Arial"/>
          <w:spacing w:val="1"/>
          <w:sz w:val="20"/>
          <w:szCs w:val="20"/>
        </w:rPr>
        <w:t>c</w:t>
      </w:r>
      <w:r w:rsidRPr="00264779">
        <w:rPr>
          <w:rFonts w:ascii="Arial" w:eastAsia="Times New Roman" w:hAnsi="Arial" w:cs="Arial"/>
          <w:spacing w:val="-5"/>
          <w:sz w:val="20"/>
          <w:szCs w:val="20"/>
        </w:rPr>
        <w:t>e</w:t>
      </w:r>
      <w:r w:rsidRPr="00264779">
        <w:rPr>
          <w:rFonts w:ascii="Arial" w:eastAsia="Times New Roman" w:hAnsi="Arial" w:cs="Arial"/>
          <w:sz w:val="20"/>
          <w:szCs w:val="20"/>
        </w:rPr>
        <w:t>s</w:t>
      </w:r>
      <w:r w:rsidRPr="00264779">
        <w:rPr>
          <w:rFonts w:ascii="Arial" w:eastAsia="Times New Roman" w:hAnsi="Arial" w:cs="Arial"/>
          <w:spacing w:val="-5"/>
          <w:sz w:val="20"/>
          <w:szCs w:val="20"/>
        </w:rPr>
        <w:t xml:space="preserve"> a</w:t>
      </w:r>
      <w:r w:rsidRPr="00264779">
        <w:rPr>
          <w:rFonts w:ascii="Arial" w:eastAsia="Times New Roman" w:hAnsi="Arial" w:cs="Arial"/>
          <w:spacing w:val="1"/>
          <w:sz w:val="20"/>
          <w:szCs w:val="20"/>
        </w:rPr>
        <w:t>c</w:t>
      </w:r>
      <w:r w:rsidRPr="00264779">
        <w:rPr>
          <w:rFonts w:ascii="Arial" w:eastAsia="Times New Roman" w:hAnsi="Arial" w:cs="Arial"/>
          <w:spacing w:val="4"/>
          <w:sz w:val="20"/>
          <w:szCs w:val="20"/>
        </w:rPr>
        <w:t>h</w:t>
      </w:r>
      <w:r w:rsidRPr="00264779">
        <w:rPr>
          <w:rFonts w:ascii="Arial" w:eastAsia="Times New Roman" w:hAnsi="Arial" w:cs="Arial"/>
          <w:spacing w:val="-3"/>
          <w:sz w:val="20"/>
          <w:szCs w:val="20"/>
        </w:rPr>
        <w:t>ie</w:t>
      </w:r>
      <w:r w:rsidRPr="00264779">
        <w:rPr>
          <w:rFonts w:ascii="Arial" w:eastAsia="Times New Roman" w:hAnsi="Arial" w:cs="Arial"/>
          <w:spacing w:val="-5"/>
          <w:sz w:val="20"/>
          <w:szCs w:val="20"/>
        </w:rPr>
        <w:t>ve</w:t>
      </w:r>
      <w:r w:rsidRPr="00264779">
        <w:rPr>
          <w:rFonts w:ascii="Arial" w:eastAsia="Times New Roman" w:hAnsi="Arial" w:cs="Arial"/>
          <w:sz w:val="20"/>
          <w:szCs w:val="20"/>
        </w:rPr>
        <w:t>d</w:t>
      </w:r>
      <w:r w:rsidRPr="00264779">
        <w:rPr>
          <w:rFonts w:ascii="Arial" w:eastAsia="Times New Roman" w:hAnsi="Arial" w:cs="Arial"/>
          <w:spacing w:val="-1"/>
          <w:sz w:val="20"/>
          <w:szCs w:val="20"/>
        </w:rPr>
        <w:t xml:space="preserve"> </w:t>
      </w:r>
      <w:r w:rsidRPr="00264779">
        <w:rPr>
          <w:rFonts w:ascii="Arial" w:eastAsia="Times New Roman" w:hAnsi="Arial" w:cs="Arial"/>
          <w:spacing w:val="4"/>
          <w:sz w:val="20"/>
          <w:szCs w:val="20"/>
        </w:rPr>
        <w:t>d</w:t>
      </w:r>
      <w:r w:rsidRPr="00264779">
        <w:rPr>
          <w:rFonts w:ascii="Arial" w:eastAsia="Times New Roman" w:hAnsi="Arial" w:cs="Arial"/>
          <w:spacing w:val="2"/>
          <w:sz w:val="20"/>
          <w:szCs w:val="20"/>
        </w:rPr>
        <w:t>u</w:t>
      </w:r>
      <w:r w:rsidRPr="00264779">
        <w:rPr>
          <w:rFonts w:ascii="Arial" w:eastAsia="Times New Roman" w:hAnsi="Arial" w:cs="Arial"/>
          <w:spacing w:val="-2"/>
          <w:sz w:val="20"/>
          <w:szCs w:val="20"/>
        </w:rPr>
        <w:t>r</w:t>
      </w:r>
      <w:r w:rsidRPr="00264779">
        <w:rPr>
          <w:rFonts w:ascii="Arial" w:eastAsia="Times New Roman" w:hAnsi="Arial" w:cs="Arial"/>
          <w:spacing w:val="-1"/>
          <w:sz w:val="20"/>
          <w:szCs w:val="20"/>
        </w:rPr>
        <w:t>i</w:t>
      </w:r>
      <w:r w:rsidRPr="00264779">
        <w:rPr>
          <w:rFonts w:ascii="Arial" w:eastAsia="Times New Roman" w:hAnsi="Arial" w:cs="Arial"/>
          <w:spacing w:val="2"/>
          <w:sz w:val="20"/>
          <w:szCs w:val="20"/>
        </w:rPr>
        <w:t>n</w:t>
      </w:r>
      <w:r w:rsidRPr="00264779">
        <w:rPr>
          <w:rFonts w:ascii="Arial" w:eastAsia="Times New Roman" w:hAnsi="Arial" w:cs="Arial"/>
          <w:sz w:val="20"/>
          <w:szCs w:val="20"/>
        </w:rPr>
        <w:t>g</w:t>
      </w:r>
      <w:r w:rsidRPr="00264779">
        <w:rPr>
          <w:rFonts w:ascii="Arial" w:eastAsia="Times New Roman" w:hAnsi="Arial" w:cs="Arial"/>
          <w:spacing w:val="-7"/>
          <w:sz w:val="20"/>
          <w:szCs w:val="20"/>
        </w:rPr>
        <w:t xml:space="preserve"> </w:t>
      </w:r>
      <w:r w:rsidRPr="00264779">
        <w:rPr>
          <w:rFonts w:ascii="Arial" w:eastAsia="Times New Roman" w:hAnsi="Arial" w:cs="Arial"/>
          <w:sz w:val="20"/>
          <w:szCs w:val="20"/>
        </w:rPr>
        <w:t>a</w:t>
      </w:r>
      <w:r w:rsidRPr="00264779">
        <w:rPr>
          <w:rFonts w:ascii="Arial" w:eastAsia="Times New Roman" w:hAnsi="Arial" w:cs="Arial"/>
          <w:spacing w:val="-2"/>
          <w:sz w:val="20"/>
          <w:szCs w:val="20"/>
        </w:rPr>
        <w:t xml:space="preserve"> </w:t>
      </w:r>
      <w:r w:rsidRPr="00264779">
        <w:rPr>
          <w:rFonts w:ascii="Arial" w:eastAsia="Times New Roman" w:hAnsi="Arial" w:cs="Arial"/>
          <w:spacing w:val="2"/>
          <w:sz w:val="20"/>
          <w:szCs w:val="20"/>
        </w:rPr>
        <w:t>t</w:t>
      </w:r>
      <w:r w:rsidRPr="00264779">
        <w:rPr>
          <w:rFonts w:ascii="Arial" w:eastAsia="Times New Roman" w:hAnsi="Arial" w:cs="Arial"/>
          <w:spacing w:val="-3"/>
          <w:sz w:val="20"/>
          <w:szCs w:val="20"/>
        </w:rPr>
        <w:t>i</w:t>
      </w:r>
      <w:r w:rsidRPr="00264779">
        <w:rPr>
          <w:rFonts w:ascii="Arial" w:eastAsia="Times New Roman" w:hAnsi="Arial" w:cs="Arial"/>
          <w:spacing w:val="9"/>
          <w:sz w:val="20"/>
          <w:szCs w:val="20"/>
        </w:rPr>
        <w:t>m</w:t>
      </w:r>
      <w:r w:rsidRPr="00264779">
        <w:rPr>
          <w:rFonts w:ascii="Arial" w:eastAsia="Times New Roman" w:hAnsi="Arial" w:cs="Arial"/>
          <w:sz w:val="20"/>
          <w:szCs w:val="20"/>
        </w:rPr>
        <w:t>e</w:t>
      </w:r>
    </w:p>
    <w:p w14:paraId="61CBBD10" w14:textId="77777777" w:rsidR="0088746B" w:rsidRDefault="0088746B" w:rsidP="0088746B">
      <w:pPr>
        <w:widowControl w:val="0"/>
        <w:tabs>
          <w:tab w:val="left" w:pos="9360"/>
        </w:tabs>
        <w:autoSpaceDE w:val="0"/>
        <w:autoSpaceDN w:val="0"/>
        <w:adjustRightInd w:val="0"/>
        <w:spacing w:before="15" w:after="0" w:line="240" w:lineRule="auto"/>
        <w:ind w:left="810" w:right="-160" w:hanging="360"/>
        <w:rPr>
          <w:rFonts w:ascii="Arial" w:eastAsia="Times New Roman" w:hAnsi="Arial" w:cs="Arial"/>
          <w:sz w:val="20"/>
          <w:szCs w:val="20"/>
        </w:rPr>
      </w:pPr>
      <w:r>
        <w:rPr>
          <w:rFonts w:ascii="Arial" w:eastAsia="Times New Roman" w:hAnsi="Arial" w:cs="Arial"/>
          <w:sz w:val="20"/>
          <w:szCs w:val="20"/>
        </w:rPr>
        <w:tab/>
      </w:r>
      <w:r w:rsidRPr="00E275AD">
        <w:rPr>
          <w:rFonts w:ascii="Arial" w:eastAsia="Times New Roman" w:hAnsi="Arial" w:cs="Arial"/>
          <w:sz w:val="20"/>
          <w:szCs w:val="20"/>
        </w:rPr>
        <w:t xml:space="preserve">- </w:t>
      </w:r>
      <w:r w:rsidRPr="00E275AD">
        <w:rPr>
          <w:rFonts w:ascii="Arial" w:eastAsia="Times New Roman" w:hAnsi="Arial" w:cs="Arial"/>
          <w:spacing w:val="-3"/>
          <w:sz w:val="20"/>
          <w:szCs w:val="20"/>
        </w:rPr>
        <w:t>l</w:t>
      </w:r>
      <w:r w:rsidRPr="00E275AD">
        <w:rPr>
          <w:rFonts w:ascii="Arial" w:eastAsia="Times New Roman" w:hAnsi="Arial" w:cs="Arial"/>
          <w:spacing w:val="-4"/>
          <w:sz w:val="20"/>
          <w:szCs w:val="20"/>
        </w:rPr>
        <w:t>i</w:t>
      </w:r>
      <w:r w:rsidRPr="00E275AD">
        <w:rPr>
          <w:rFonts w:ascii="Arial" w:eastAsia="Times New Roman" w:hAnsi="Arial" w:cs="Arial"/>
          <w:spacing w:val="9"/>
          <w:sz w:val="20"/>
          <w:szCs w:val="20"/>
        </w:rPr>
        <w:t>m</w:t>
      </w:r>
      <w:r w:rsidRPr="00E275AD">
        <w:rPr>
          <w:rFonts w:ascii="Arial" w:eastAsia="Times New Roman" w:hAnsi="Arial" w:cs="Arial"/>
          <w:spacing w:val="-3"/>
          <w:sz w:val="20"/>
          <w:szCs w:val="20"/>
        </w:rPr>
        <w:t>i</w:t>
      </w:r>
      <w:r w:rsidRPr="00E275AD">
        <w:rPr>
          <w:rFonts w:ascii="Arial" w:eastAsia="Times New Roman" w:hAnsi="Arial" w:cs="Arial"/>
          <w:spacing w:val="2"/>
          <w:sz w:val="20"/>
          <w:szCs w:val="20"/>
        </w:rPr>
        <w:t>t</w:t>
      </w:r>
      <w:r w:rsidRPr="00E275AD">
        <w:rPr>
          <w:rFonts w:ascii="Arial" w:eastAsia="Times New Roman" w:hAnsi="Arial" w:cs="Arial"/>
          <w:spacing w:val="-5"/>
          <w:sz w:val="20"/>
          <w:szCs w:val="20"/>
        </w:rPr>
        <w:t>e</w:t>
      </w:r>
      <w:r w:rsidRPr="00E275AD">
        <w:rPr>
          <w:rFonts w:ascii="Arial" w:eastAsia="Times New Roman" w:hAnsi="Arial" w:cs="Arial"/>
          <w:sz w:val="20"/>
          <w:szCs w:val="20"/>
        </w:rPr>
        <w:t>d</w:t>
      </w:r>
      <w:r w:rsidRPr="00E275AD">
        <w:rPr>
          <w:rFonts w:ascii="Arial" w:eastAsia="Times New Roman" w:hAnsi="Arial" w:cs="Arial"/>
          <w:spacing w:val="-7"/>
          <w:sz w:val="20"/>
          <w:szCs w:val="20"/>
        </w:rPr>
        <w:t xml:space="preserve"> </w:t>
      </w:r>
      <w:r w:rsidRPr="00E275AD">
        <w:rPr>
          <w:rFonts w:ascii="Arial" w:eastAsia="Times New Roman" w:hAnsi="Arial" w:cs="Arial"/>
          <w:spacing w:val="4"/>
          <w:sz w:val="20"/>
          <w:szCs w:val="20"/>
        </w:rPr>
        <w:t>p</w:t>
      </w:r>
      <w:r w:rsidRPr="00E275AD">
        <w:rPr>
          <w:rFonts w:ascii="Arial" w:eastAsia="Times New Roman" w:hAnsi="Arial" w:cs="Arial"/>
          <w:spacing w:val="-5"/>
          <w:sz w:val="20"/>
          <w:szCs w:val="20"/>
        </w:rPr>
        <w:t>e</w:t>
      </w:r>
      <w:r w:rsidRPr="00E275AD">
        <w:rPr>
          <w:rFonts w:ascii="Arial" w:eastAsia="Times New Roman" w:hAnsi="Arial" w:cs="Arial"/>
          <w:spacing w:val="1"/>
          <w:sz w:val="20"/>
          <w:szCs w:val="20"/>
        </w:rPr>
        <w:t>r</w:t>
      </w:r>
      <w:r w:rsidRPr="00E275AD">
        <w:rPr>
          <w:rFonts w:ascii="Arial" w:eastAsia="Times New Roman" w:hAnsi="Arial" w:cs="Arial"/>
          <w:spacing w:val="-3"/>
          <w:sz w:val="20"/>
          <w:szCs w:val="20"/>
        </w:rPr>
        <w:t>io</w:t>
      </w:r>
      <w:r w:rsidRPr="00E275AD">
        <w:rPr>
          <w:rFonts w:ascii="Arial" w:eastAsia="Times New Roman" w:hAnsi="Arial" w:cs="Arial"/>
          <w:sz w:val="20"/>
          <w:szCs w:val="20"/>
        </w:rPr>
        <w:t>d</w:t>
      </w:r>
      <w:r w:rsidRPr="00E275AD">
        <w:rPr>
          <w:rFonts w:ascii="Arial" w:eastAsia="Times New Roman" w:hAnsi="Arial" w:cs="Arial"/>
          <w:spacing w:val="-2"/>
          <w:sz w:val="20"/>
          <w:szCs w:val="20"/>
        </w:rPr>
        <w:t xml:space="preserve"> </w:t>
      </w:r>
      <w:r w:rsidRPr="00E275AD">
        <w:rPr>
          <w:rFonts w:ascii="Arial" w:eastAsia="Times New Roman" w:hAnsi="Arial" w:cs="Arial"/>
          <w:spacing w:val="1"/>
          <w:sz w:val="20"/>
          <w:szCs w:val="20"/>
        </w:rPr>
        <w:t>r</w:t>
      </w:r>
      <w:r w:rsidRPr="00E275AD">
        <w:rPr>
          <w:rFonts w:ascii="Arial" w:eastAsia="Times New Roman" w:hAnsi="Arial" w:cs="Arial"/>
          <w:spacing w:val="-5"/>
          <w:sz w:val="20"/>
          <w:szCs w:val="20"/>
        </w:rPr>
        <w:t>e</w:t>
      </w:r>
      <w:r w:rsidRPr="00E275AD">
        <w:rPr>
          <w:rFonts w:ascii="Arial" w:eastAsia="Times New Roman" w:hAnsi="Arial" w:cs="Arial"/>
          <w:spacing w:val="4"/>
          <w:sz w:val="20"/>
          <w:szCs w:val="20"/>
        </w:rPr>
        <w:t>q</w:t>
      </w:r>
      <w:r w:rsidRPr="00E275AD">
        <w:rPr>
          <w:rFonts w:ascii="Arial" w:eastAsia="Times New Roman" w:hAnsi="Arial" w:cs="Arial"/>
          <w:spacing w:val="2"/>
          <w:sz w:val="20"/>
          <w:szCs w:val="20"/>
        </w:rPr>
        <w:t>u</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r</w:t>
      </w:r>
      <w:r w:rsidRPr="00E275AD">
        <w:rPr>
          <w:rFonts w:ascii="Arial" w:eastAsia="Times New Roman" w:hAnsi="Arial" w:cs="Arial"/>
          <w:sz w:val="20"/>
          <w:szCs w:val="20"/>
        </w:rPr>
        <w:t>e</w:t>
      </w:r>
      <w:r w:rsidRPr="00E275AD">
        <w:rPr>
          <w:rFonts w:ascii="Arial" w:eastAsia="Times New Roman" w:hAnsi="Arial" w:cs="Arial"/>
          <w:spacing w:val="-7"/>
          <w:sz w:val="20"/>
          <w:szCs w:val="20"/>
        </w:rPr>
        <w:t xml:space="preserve"> </w:t>
      </w:r>
      <w:r w:rsidRPr="00E275AD">
        <w:rPr>
          <w:rFonts w:ascii="Arial" w:eastAsia="Times New Roman" w:hAnsi="Arial" w:cs="Arial"/>
          <w:sz w:val="20"/>
          <w:szCs w:val="20"/>
        </w:rPr>
        <w:t>t</w:t>
      </w:r>
      <w:r w:rsidRPr="00E275AD">
        <w:rPr>
          <w:rFonts w:ascii="Arial" w:eastAsia="Times New Roman" w:hAnsi="Arial" w:cs="Arial"/>
          <w:spacing w:val="5"/>
          <w:sz w:val="20"/>
          <w:szCs w:val="20"/>
        </w:rPr>
        <w: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1"/>
          <w:sz w:val="20"/>
          <w:szCs w:val="20"/>
        </w:rPr>
        <w:t>s</w:t>
      </w:r>
      <w:r w:rsidRPr="00E275AD">
        <w:rPr>
          <w:rFonts w:ascii="Arial" w:eastAsia="Times New Roman" w:hAnsi="Arial" w:cs="Arial"/>
          <w:spacing w:val="2"/>
          <w:sz w:val="20"/>
          <w:szCs w:val="20"/>
        </w:rPr>
        <w:t>p</w:t>
      </w:r>
      <w:r w:rsidRPr="00E275AD">
        <w:rPr>
          <w:rFonts w:ascii="Arial" w:eastAsia="Times New Roman" w:hAnsi="Arial" w:cs="Arial"/>
          <w:spacing w:val="-5"/>
          <w:sz w:val="20"/>
          <w:szCs w:val="20"/>
        </w:rPr>
        <w:t>e</w:t>
      </w:r>
      <w:r w:rsidRPr="00E275AD">
        <w:rPr>
          <w:rFonts w:ascii="Arial" w:eastAsia="Times New Roman" w:hAnsi="Arial" w:cs="Arial"/>
          <w:spacing w:val="1"/>
          <w:sz w:val="20"/>
          <w:szCs w:val="20"/>
        </w:rPr>
        <w:t>c</w:t>
      </w:r>
      <w:r w:rsidRPr="00E275AD">
        <w:rPr>
          <w:rFonts w:ascii="Arial" w:eastAsia="Times New Roman" w:hAnsi="Arial" w:cs="Arial"/>
          <w:spacing w:val="-3"/>
          <w:sz w:val="20"/>
          <w:szCs w:val="20"/>
        </w:rPr>
        <w:t>ifie</w:t>
      </w:r>
      <w:r w:rsidRPr="00E275AD">
        <w:rPr>
          <w:rFonts w:ascii="Arial" w:eastAsia="Times New Roman" w:hAnsi="Arial" w:cs="Arial"/>
          <w:sz w:val="20"/>
          <w:szCs w:val="20"/>
        </w:rPr>
        <w:t>d</w:t>
      </w:r>
      <w:r w:rsidRPr="00E275AD">
        <w:rPr>
          <w:rFonts w:ascii="Arial" w:eastAsia="Times New Roman" w:hAnsi="Arial" w:cs="Arial"/>
          <w:spacing w:val="-1"/>
          <w:sz w:val="20"/>
          <w:szCs w:val="20"/>
        </w:rPr>
        <w:t xml:space="preserve"> </w:t>
      </w:r>
      <w:r w:rsidRPr="00E275AD">
        <w:rPr>
          <w:rFonts w:ascii="Arial" w:eastAsia="Times New Roman" w:hAnsi="Arial" w:cs="Arial"/>
          <w:spacing w:val="4"/>
          <w:sz w:val="20"/>
          <w:szCs w:val="20"/>
        </w:rPr>
        <w:t>p</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r</w:t>
      </w:r>
      <w:r w:rsidRPr="00E275AD">
        <w:rPr>
          <w:rFonts w:ascii="Arial" w:eastAsia="Times New Roman" w:hAnsi="Arial" w:cs="Arial"/>
          <w:spacing w:val="-1"/>
          <w:sz w:val="20"/>
          <w:szCs w:val="20"/>
        </w:rPr>
        <w:t>i</w:t>
      </w:r>
      <w:r w:rsidRPr="00E275AD">
        <w:rPr>
          <w:rFonts w:ascii="Arial" w:eastAsia="Times New Roman" w:hAnsi="Arial" w:cs="Arial"/>
          <w:spacing w:val="-5"/>
          <w:sz w:val="20"/>
          <w:szCs w:val="20"/>
        </w:rPr>
        <w:t>o</w:t>
      </w:r>
      <w:r w:rsidRPr="00E275AD">
        <w:rPr>
          <w:rFonts w:ascii="Arial" w:eastAsia="Times New Roman" w:hAnsi="Arial" w:cs="Arial"/>
          <w:sz w:val="20"/>
          <w:szCs w:val="20"/>
        </w:rPr>
        <w:t>d</w:t>
      </w:r>
      <w:r w:rsidRPr="00E275AD">
        <w:rPr>
          <w:rFonts w:ascii="Arial" w:eastAsia="Times New Roman" w:hAnsi="Arial" w:cs="Arial"/>
          <w:spacing w:val="1"/>
          <w:sz w:val="20"/>
          <w:szCs w:val="20"/>
        </w:rPr>
        <w:t xml:space="preserve"> </w:t>
      </w:r>
      <w:r w:rsidRPr="00E275AD">
        <w:rPr>
          <w:rFonts w:ascii="Arial" w:eastAsia="Times New Roman" w:hAnsi="Arial" w:cs="Arial"/>
          <w:sz w:val="20"/>
          <w:szCs w:val="20"/>
        </w:rPr>
        <w:t xml:space="preserve">to </w:t>
      </w:r>
      <w:r w:rsidRPr="00E275AD">
        <w:rPr>
          <w:rFonts w:ascii="Arial" w:eastAsia="Times New Roman" w:hAnsi="Arial" w:cs="Arial"/>
          <w:spacing w:val="2"/>
          <w:sz w:val="20"/>
          <w:szCs w:val="20"/>
        </w:rPr>
        <w:t>b</w:t>
      </w:r>
      <w:r w:rsidRPr="00E275AD">
        <w:rPr>
          <w:rFonts w:ascii="Arial" w:eastAsia="Times New Roman" w:hAnsi="Arial" w:cs="Arial"/>
          <w:sz w:val="20"/>
          <w:szCs w:val="20"/>
        </w:rPr>
        <w:t>e</w:t>
      </w:r>
      <w:r w:rsidRPr="00E275AD">
        <w:rPr>
          <w:rFonts w:ascii="Arial" w:eastAsia="Times New Roman" w:hAnsi="Arial" w:cs="Arial"/>
          <w:spacing w:val="-5"/>
          <w:sz w:val="20"/>
          <w:szCs w:val="20"/>
        </w:rPr>
        <w:t xml:space="preserve"> </w:t>
      </w:r>
      <w:r w:rsidRPr="00E275AD">
        <w:rPr>
          <w:rFonts w:ascii="Arial" w:eastAsia="Times New Roman" w:hAnsi="Arial" w:cs="Arial"/>
          <w:spacing w:val="4"/>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2"/>
          <w:sz w:val="20"/>
          <w:szCs w:val="20"/>
        </w:rPr>
        <w:t>mp</w:t>
      </w:r>
      <w:r w:rsidRPr="00E275AD">
        <w:rPr>
          <w:rFonts w:ascii="Arial" w:eastAsia="Times New Roman" w:hAnsi="Arial" w:cs="Arial"/>
          <w:spacing w:val="-3"/>
          <w:sz w:val="20"/>
          <w:szCs w:val="20"/>
        </w:rPr>
        <w:t>le</w:t>
      </w:r>
      <w:r w:rsidRPr="00E275AD">
        <w:rPr>
          <w:rFonts w:ascii="Arial" w:eastAsia="Times New Roman" w:hAnsi="Arial" w:cs="Arial"/>
          <w:spacing w:val="2"/>
          <w:sz w:val="20"/>
          <w:szCs w:val="20"/>
        </w:rPr>
        <w:t>t</w:t>
      </w:r>
      <w:r w:rsidRPr="00E275AD">
        <w:rPr>
          <w:rFonts w:ascii="Arial" w:eastAsia="Times New Roman" w:hAnsi="Arial" w:cs="Arial"/>
          <w:spacing w:val="-5"/>
          <w:sz w:val="20"/>
          <w:szCs w:val="20"/>
        </w:rPr>
        <w:t>e</w:t>
      </w:r>
      <w:r w:rsidRPr="00E275AD">
        <w:rPr>
          <w:rFonts w:ascii="Arial" w:eastAsia="Times New Roman" w:hAnsi="Arial" w:cs="Arial"/>
          <w:sz w:val="20"/>
          <w:szCs w:val="20"/>
        </w:rPr>
        <w:t xml:space="preserve">d </w:t>
      </w:r>
      <w:r w:rsidRPr="00E275AD">
        <w:rPr>
          <w:rFonts w:ascii="Arial" w:eastAsia="Times New Roman" w:hAnsi="Arial" w:cs="Arial"/>
          <w:spacing w:val="-9"/>
          <w:sz w:val="20"/>
          <w:szCs w:val="20"/>
        </w:rPr>
        <w:t>w</w:t>
      </w:r>
      <w:r w:rsidRPr="00E275AD">
        <w:rPr>
          <w:rFonts w:ascii="Arial" w:eastAsia="Times New Roman" w:hAnsi="Arial" w:cs="Arial"/>
          <w:spacing w:val="-3"/>
          <w:sz w:val="20"/>
          <w:szCs w:val="20"/>
        </w:rPr>
        <w:t>i</w:t>
      </w:r>
      <w:r w:rsidRPr="00E275AD">
        <w:rPr>
          <w:rFonts w:ascii="Arial" w:eastAsia="Times New Roman" w:hAnsi="Arial" w:cs="Arial"/>
          <w:spacing w:val="2"/>
          <w:sz w:val="20"/>
          <w:szCs w:val="20"/>
        </w:rPr>
        <w:t>t</w:t>
      </w:r>
      <w:r w:rsidRPr="00E275AD">
        <w:rPr>
          <w:rFonts w:ascii="Arial" w:eastAsia="Times New Roman" w:hAnsi="Arial" w:cs="Arial"/>
          <w:sz w:val="20"/>
          <w:szCs w:val="20"/>
        </w:rPr>
        <w:t>h</w:t>
      </w:r>
      <w:r w:rsidRPr="00E275AD">
        <w:rPr>
          <w:rFonts w:ascii="Arial" w:eastAsia="Times New Roman" w:hAnsi="Arial" w:cs="Arial"/>
          <w:spacing w:val="3"/>
          <w:sz w:val="20"/>
          <w:szCs w:val="20"/>
        </w:rPr>
        <w:t xml:space="preserve"> </w:t>
      </w:r>
      <w:r w:rsidRPr="00E275AD">
        <w:rPr>
          <w:rFonts w:ascii="Arial" w:eastAsia="Times New Roman" w:hAnsi="Arial" w:cs="Arial"/>
          <w:spacing w:val="-5"/>
          <w:sz w:val="20"/>
          <w:szCs w:val="20"/>
        </w:rPr>
        <w:t>t</w:t>
      </w:r>
      <w:r w:rsidRPr="00E275AD">
        <w:rPr>
          <w:rFonts w:ascii="Arial" w:eastAsia="Times New Roman" w:hAnsi="Arial" w:cs="Arial"/>
          <w:spacing w:val="2"/>
          <w:sz w:val="20"/>
          <w:szCs w:val="20"/>
        </w:rPr>
        <w:t>h</w:t>
      </w:r>
      <w:r w:rsidRPr="00E275AD">
        <w:rPr>
          <w:rFonts w:ascii="Arial" w:eastAsia="Times New Roman" w:hAnsi="Arial" w:cs="Arial"/>
          <w:sz w:val="20"/>
          <w:szCs w:val="20"/>
        </w:rPr>
        <w:t>e</w:t>
      </w:r>
      <w:r w:rsidRPr="00E275AD">
        <w:rPr>
          <w:rFonts w:ascii="Arial" w:eastAsia="Times New Roman" w:hAnsi="Arial" w:cs="Arial"/>
          <w:spacing w:val="-4"/>
          <w:sz w:val="20"/>
          <w:szCs w:val="20"/>
        </w:rPr>
        <w:t xml:space="preserve"> </w:t>
      </w:r>
      <w:r w:rsidRPr="00E275AD">
        <w:rPr>
          <w:rFonts w:ascii="Arial" w:eastAsia="Times New Roman" w:hAnsi="Arial" w:cs="Arial"/>
          <w:spacing w:val="-5"/>
          <w:sz w:val="20"/>
          <w:szCs w:val="20"/>
        </w:rPr>
        <w:t>e</w:t>
      </w:r>
      <w:r w:rsidRPr="00E275AD">
        <w:rPr>
          <w:rFonts w:ascii="Arial" w:eastAsia="Times New Roman" w:hAnsi="Arial" w:cs="Arial"/>
          <w:spacing w:val="-6"/>
          <w:sz w:val="20"/>
          <w:szCs w:val="20"/>
        </w:rPr>
        <w:t>x</w:t>
      </w:r>
      <w:r w:rsidRPr="00E275AD">
        <w:rPr>
          <w:rFonts w:ascii="Arial" w:eastAsia="Times New Roman" w:hAnsi="Arial" w:cs="Arial"/>
          <w:spacing w:val="1"/>
          <w:sz w:val="20"/>
          <w:szCs w:val="20"/>
        </w:rPr>
        <w:t>c</w:t>
      </w:r>
      <w:r w:rsidRPr="00E275AD">
        <w:rPr>
          <w:rFonts w:ascii="Arial" w:eastAsia="Times New Roman" w:hAnsi="Arial" w:cs="Arial"/>
          <w:spacing w:val="-3"/>
          <w:sz w:val="20"/>
          <w:szCs w:val="20"/>
        </w:rPr>
        <w:t>e</w:t>
      </w:r>
      <w:r w:rsidRPr="00E275AD">
        <w:rPr>
          <w:rFonts w:ascii="Arial" w:eastAsia="Times New Roman" w:hAnsi="Arial" w:cs="Arial"/>
          <w:spacing w:val="4"/>
          <w:sz w:val="20"/>
          <w:szCs w:val="20"/>
        </w:rPr>
        <w:t>p</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5"/>
          <w:sz w:val="20"/>
          <w:szCs w:val="20"/>
        </w:rPr>
        <w:t>o</w:t>
      </w:r>
      <w:r w:rsidRPr="00E275AD">
        <w:rPr>
          <w:rFonts w:ascii="Arial" w:eastAsia="Times New Roman" w:hAnsi="Arial" w:cs="Arial"/>
          <w:sz w:val="20"/>
          <w:szCs w:val="20"/>
        </w:rPr>
        <w:t xml:space="preserve">n </w:t>
      </w:r>
      <w:r w:rsidRPr="00E275AD">
        <w:rPr>
          <w:rFonts w:ascii="Arial" w:eastAsia="Times New Roman" w:hAnsi="Arial" w:cs="Arial"/>
          <w:spacing w:val="-5"/>
          <w:sz w:val="20"/>
          <w:szCs w:val="20"/>
        </w:rPr>
        <w:t>o</w:t>
      </w:r>
      <w:r w:rsidRPr="00E275AD">
        <w:rPr>
          <w:rFonts w:ascii="Arial" w:eastAsia="Times New Roman" w:hAnsi="Arial" w:cs="Arial"/>
          <w:sz w:val="20"/>
          <w:szCs w:val="20"/>
        </w:rPr>
        <w:t>f</w:t>
      </w:r>
      <w:r w:rsidRPr="00E275AD">
        <w:rPr>
          <w:rFonts w:ascii="Arial" w:eastAsia="Times New Roman" w:hAnsi="Arial" w:cs="Arial"/>
          <w:spacing w:val="-2"/>
          <w:sz w:val="20"/>
          <w:szCs w:val="20"/>
        </w:rPr>
        <w:t xml:space="preserve"> </w:t>
      </w:r>
      <w:r w:rsidRPr="00E275AD">
        <w:rPr>
          <w:rFonts w:ascii="Arial" w:eastAsia="Times New Roman" w:hAnsi="Arial" w:cs="Arial"/>
          <w:spacing w:val="12"/>
          <w:sz w:val="20"/>
          <w:szCs w:val="20"/>
        </w:rPr>
        <w:t>t</w:t>
      </w:r>
      <w:r w:rsidRPr="00E275AD">
        <w:rPr>
          <w:rFonts w:ascii="Arial" w:eastAsia="Times New Roman" w:hAnsi="Arial" w:cs="Arial"/>
          <w:spacing w:val="2"/>
          <w:sz w:val="20"/>
          <w:szCs w:val="20"/>
        </w:rPr>
        <w:t>h</w:t>
      </w:r>
      <w:r w:rsidRPr="00E275AD">
        <w:rPr>
          <w:rFonts w:ascii="Arial" w:eastAsia="Times New Roman" w:hAnsi="Arial" w:cs="Arial"/>
          <w:spacing w:val="-5"/>
          <w:sz w:val="20"/>
          <w:szCs w:val="20"/>
        </w:rPr>
        <w:t>o</w:t>
      </w:r>
      <w:r w:rsidRPr="00E275AD">
        <w:rPr>
          <w:rFonts w:ascii="Arial" w:eastAsia="Times New Roman" w:hAnsi="Arial" w:cs="Arial"/>
          <w:spacing w:val="1"/>
          <w:sz w:val="20"/>
          <w:szCs w:val="20"/>
        </w:rPr>
        <w:t>s</w:t>
      </w:r>
      <w:r w:rsidRPr="00E275AD">
        <w:rPr>
          <w:rFonts w:ascii="Arial" w:eastAsia="Times New Roman" w:hAnsi="Arial" w:cs="Arial"/>
          <w:sz w:val="20"/>
          <w:szCs w:val="20"/>
        </w:rPr>
        <w:t>e</w:t>
      </w:r>
      <w:r w:rsidRPr="00E275AD">
        <w:rPr>
          <w:rFonts w:ascii="Arial" w:eastAsia="Times New Roman" w:hAnsi="Arial" w:cs="Arial"/>
          <w:spacing w:val="-3"/>
          <w:sz w:val="20"/>
          <w:szCs w:val="20"/>
        </w:rPr>
        <w:t xml:space="preserve"> </w:t>
      </w:r>
      <w:r w:rsidRPr="00E275AD">
        <w:rPr>
          <w:rFonts w:ascii="Arial" w:eastAsia="Times New Roman" w:hAnsi="Arial" w:cs="Arial"/>
          <w:spacing w:val="2"/>
          <w:sz w:val="20"/>
          <w:szCs w:val="20"/>
        </w:rPr>
        <w:t>o</w:t>
      </w:r>
      <w:r w:rsidRPr="00E275AD">
        <w:rPr>
          <w:rFonts w:ascii="Arial" w:eastAsia="Times New Roman" w:hAnsi="Arial" w:cs="Arial"/>
          <w:spacing w:val="-5"/>
          <w:sz w:val="20"/>
          <w:szCs w:val="20"/>
        </w:rPr>
        <w:t>f</w:t>
      </w:r>
      <w:r w:rsidRPr="00E275AD">
        <w:rPr>
          <w:rFonts w:ascii="Arial" w:eastAsia="Times New Roman" w:hAnsi="Arial" w:cs="Arial"/>
          <w:spacing w:val="2"/>
          <w:sz w:val="20"/>
          <w:szCs w:val="20"/>
        </w:rPr>
        <w:t>f</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r</w:t>
      </w:r>
      <w:r w:rsidRPr="00E275AD">
        <w:rPr>
          <w:rFonts w:ascii="Arial" w:eastAsia="Times New Roman" w:hAnsi="Arial" w:cs="Arial"/>
          <w:sz w:val="20"/>
          <w:szCs w:val="20"/>
        </w:rPr>
        <w:t>s</w:t>
      </w:r>
      <w:r w:rsidRPr="00E275AD">
        <w:rPr>
          <w:rFonts w:ascii="Arial" w:eastAsia="Times New Roman" w:hAnsi="Arial" w:cs="Arial"/>
          <w:spacing w:val="-2"/>
          <w:sz w:val="20"/>
          <w:szCs w:val="20"/>
        </w:rPr>
        <w:t xml:space="preserve"> </w:t>
      </w:r>
      <w:r w:rsidRPr="00E275AD">
        <w:rPr>
          <w:rFonts w:ascii="Arial" w:eastAsia="Times New Roman" w:hAnsi="Arial" w:cs="Arial"/>
          <w:spacing w:val="2"/>
          <w:sz w:val="20"/>
          <w:szCs w:val="20"/>
        </w:rPr>
        <w:t>th</w:t>
      </w:r>
      <w:r w:rsidRPr="00E275AD">
        <w:rPr>
          <w:rFonts w:ascii="Arial" w:eastAsia="Times New Roman" w:hAnsi="Arial" w:cs="Arial"/>
          <w:sz w:val="20"/>
          <w:szCs w:val="20"/>
        </w:rPr>
        <w:t xml:space="preserve">e </w:t>
      </w:r>
      <w:r w:rsidRPr="00E275AD">
        <w:rPr>
          <w:rFonts w:ascii="Arial" w:eastAsia="Times New Roman" w:hAnsi="Arial" w:cs="Arial"/>
          <w:spacing w:val="-5"/>
          <w:sz w:val="20"/>
          <w:szCs w:val="20"/>
        </w:rPr>
        <w:t>o</w:t>
      </w:r>
      <w:r w:rsidRPr="00E275AD">
        <w:rPr>
          <w:rFonts w:ascii="Arial" w:eastAsia="Times New Roman" w:hAnsi="Arial" w:cs="Arial"/>
          <w:spacing w:val="4"/>
          <w:sz w:val="20"/>
          <w:szCs w:val="20"/>
        </w:rPr>
        <w:t>u</w:t>
      </w:r>
      <w:r w:rsidRPr="00E275AD">
        <w:rPr>
          <w:rFonts w:ascii="Arial" w:eastAsia="Times New Roman" w:hAnsi="Arial" w:cs="Arial"/>
          <w:sz w:val="20"/>
          <w:szCs w:val="20"/>
        </w:rPr>
        <w:t>t</w:t>
      </w:r>
      <w:r w:rsidRPr="00E275AD">
        <w:rPr>
          <w:rFonts w:ascii="Arial" w:eastAsia="Times New Roman" w:hAnsi="Arial" w:cs="Arial"/>
          <w:spacing w:val="1"/>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9"/>
          <w:sz w:val="20"/>
          <w:szCs w:val="20"/>
        </w:rPr>
        <w:t>m</w:t>
      </w:r>
      <w:r w:rsidRPr="00E275AD">
        <w:rPr>
          <w:rFonts w:ascii="Arial" w:eastAsia="Times New Roman" w:hAnsi="Arial" w:cs="Arial"/>
          <w:sz w:val="20"/>
          <w:szCs w:val="20"/>
        </w:rPr>
        <w:t>e</w:t>
      </w:r>
      <w:r w:rsidRPr="00E275AD">
        <w:rPr>
          <w:rFonts w:ascii="Arial" w:eastAsia="Times New Roman" w:hAnsi="Arial" w:cs="Arial"/>
          <w:spacing w:val="-9"/>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f</w:t>
      </w:r>
      <w:r w:rsidRPr="00E275AD">
        <w:rPr>
          <w:rFonts w:ascii="Arial" w:eastAsia="Times New Roman" w:hAnsi="Arial" w:cs="Arial"/>
          <w:spacing w:val="-2"/>
          <w:sz w:val="20"/>
          <w:szCs w:val="20"/>
        </w:rPr>
        <w:t xml:space="preserve"> </w:t>
      </w:r>
      <w:r w:rsidRPr="00E275AD">
        <w:rPr>
          <w:rFonts w:ascii="Arial" w:eastAsia="Times New Roman" w:hAnsi="Arial" w:cs="Arial"/>
          <w:spacing w:val="-9"/>
          <w:sz w:val="20"/>
          <w:szCs w:val="20"/>
        </w:rPr>
        <w:t>w</w:t>
      </w:r>
      <w:r w:rsidRPr="00E275AD">
        <w:rPr>
          <w:rFonts w:ascii="Arial" w:eastAsia="Times New Roman" w:hAnsi="Arial" w:cs="Arial"/>
          <w:spacing w:val="2"/>
          <w:sz w:val="20"/>
          <w:szCs w:val="20"/>
        </w:rPr>
        <w:t>h</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c</w:t>
      </w:r>
      <w:r w:rsidRPr="00E275AD">
        <w:rPr>
          <w:rFonts w:ascii="Arial" w:eastAsia="Times New Roman" w:hAnsi="Arial" w:cs="Arial"/>
          <w:sz w:val="20"/>
          <w:szCs w:val="20"/>
        </w:rPr>
        <w:t>h</w:t>
      </w:r>
      <w:r w:rsidRPr="00E275AD">
        <w:rPr>
          <w:rFonts w:ascii="Arial" w:eastAsia="Times New Roman" w:hAnsi="Arial" w:cs="Arial"/>
          <w:spacing w:val="2"/>
          <w:sz w:val="20"/>
          <w:szCs w:val="20"/>
        </w:rPr>
        <w:t xml:space="preserve"> </w:t>
      </w:r>
      <w:r w:rsidRPr="00E275AD">
        <w:rPr>
          <w:rFonts w:ascii="Arial" w:eastAsia="Times New Roman" w:hAnsi="Arial" w:cs="Arial"/>
          <w:spacing w:val="-3"/>
          <w:sz w:val="20"/>
          <w:szCs w:val="20"/>
        </w:rPr>
        <w:t>i</w:t>
      </w:r>
      <w:r w:rsidRPr="00E275AD">
        <w:rPr>
          <w:rFonts w:ascii="Arial" w:eastAsia="Times New Roman" w:hAnsi="Arial" w:cs="Arial"/>
          <w:sz w:val="20"/>
          <w:szCs w:val="20"/>
        </w:rPr>
        <w:t>s</w:t>
      </w:r>
      <w:r w:rsidRPr="00E275AD">
        <w:rPr>
          <w:rFonts w:ascii="Arial" w:eastAsia="Times New Roman" w:hAnsi="Arial" w:cs="Arial"/>
          <w:spacing w:val="5"/>
          <w:sz w:val="20"/>
          <w:szCs w:val="20"/>
        </w:rPr>
        <w:t xml:space="preserve"> </w:t>
      </w:r>
      <w:r w:rsidRPr="00E275AD">
        <w:rPr>
          <w:rFonts w:ascii="Arial" w:eastAsia="Times New Roman" w:hAnsi="Arial" w:cs="Arial"/>
          <w:spacing w:val="-5"/>
          <w:w w:val="99"/>
          <w:sz w:val="20"/>
          <w:szCs w:val="20"/>
        </w:rPr>
        <w:t>a</w:t>
      </w:r>
      <w:r w:rsidRPr="00E275AD">
        <w:rPr>
          <w:rFonts w:ascii="Arial" w:eastAsia="Times New Roman" w:hAnsi="Arial" w:cs="Arial"/>
          <w:spacing w:val="-3"/>
          <w:w w:val="99"/>
          <w:sz w:val="20"/>
          <w:szCs w:val="20"/>
        </w:rPr>
        <w:t>l</w:t>
      </w:r>
      <w:r w:rsidRPr="00E275AD">
        <w:rPr>
          <w:rFonts w:ascii="Arial" w:eastAsia="Times New Roman" w:hAnsi="Arial" w:cs="Arial"/>
          <w:spacing w:val="1"/>
          <w:w w:val="99"/>
          <w:sz w:val="20"/>
          <w:szCs w:val="20"/>
        </w:rPr>
        <w:t>r</w:t>
      </w:r>
      <w:r w:rsidRPr="00E275AD">
        <w:rPr>
          <w:rFonts w:ascii="Arial" w:eastAsia="Times New Roman" w:hAnsi="Arial" w:cs="Arial"/>
          <w:spacing w:val="-3"/>
          <w:w w:val="99"/>
          <w:sz w:val="20"/>
          <w:szCs w:val="20"/>
        </w:rPr>
        <w:t>e</w:t>
      </w:r>
      <w:r w:rsidRPr="00E275AD">
        <w:rPr>
          <w:rFonts w:ascii="Arial" w:eastAsia="Times New Roman" w:hAnsi="Arial" w:cs="Arial"/>
          <w:spacing w:val="-5"/>
          <w:w w:val="99"/>
          <w:sz w:val="20"/>
          <w:szCs w:val="20"/>
        </w:rPr>
        <w:t>a</w:t>
      </w:r>
      <w:r w:rsidRPr="00E275AD">
        <w:rPr>
          <w:rFonts w:ascii="Arial" w:eastAsia="Times New Roman" w:hAnsi="Arial" w:cs="Arial"/>
          <w:w w:val="99"/>
          <w:sz w:val="20"/>
          <w:szCs w:val="20"/>
        </w:rPr>
        <w:t>d</w:t>
      </w:r>
      <w:r w:rsidRPr="00E275AD">
        <w:rPr>
          <w:rFonts w:ascii="Arial" w:eastAsia="Times New Roman" w:hAnsi="Arial" w:cs="Arial"/>
          <w:sz w:val="20"/>
          <w:szCs w:val="20"/>
        </w:rPr>
        <w:t>y</w:t>
      </w:r>
      <w:r w:rsidRPr="00E275AD">
        <w:rPr>
          <w:rFonts w:ascii="Arial" w:eastAsia="Times New Roman" w:hAnsi="Arial" w:cs="Arial"/>
          <w:spacing w:val="-7"/>
          <w:sz w:val="20"/>
          <w:szCs w:val="20"/>
        </w:rPr>
        <w:t xml:space="preserve"> </w:t>
      </w:r>
      <w:r w:rsidRPr="00E275AD">
        <w:rPr>
          <w:rFonts w:ascii="Arial" w:eastAsia="Times New Roman" w:hAnsi="Arial" w:cs="Arial"/>
          <w:spacing w:val="2"/>
          <w:sz w:val="20"/>
          <w:szCs w:val="20"/>
        </w:rPr>
        <w:t>d</w:t>
      </w:r>
      <w:r w:rsidRPr="00E275AD">
        <w:rPr>
          <w:rFonts w:ascii="Arial" w:eastAsia="Times New Roman" w:hAnsi="Arial" w:cs="Arial"/>
          <w:spacing w:val="-3"/>
          <w:sz w:val="20"/>
          <w:szCs w:val="20"/>
        </w:rPr>
        <w:t>e</w:t>
      </w:r>
      <w:r w:rsidRPr="00E275AD">
        <w:rPr>
          <w:rFonts w:ascii="Arial" w:eastAsia="Times New Roman" w:hAnsi="Arial" w:cs="Arial"/>
          <w:spacing w:val="2"/>
          <w:sz w:val="20"/>
          <w:szCs w:val="20"/>
        </w:rPr>
        <w:t>t</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r</w:t>
      </w:r>
      <w:r w:rsidRPr="00E275AD">
        <w:rPr>
          <w:rFonts w:ascii="Arial" w:eastAsia="Times New Roman" w:hAnsi="Arial" w:cs="Arial"/>
          <w:spacing w:val="9"/>
          <w:sz w:val="20"/>
          <w:szCs w:val="20"/>
        </w:rPr>
        <w:t>m</w:t>
      </w:r>
      <w:r w:rsidRPr="00E275AD">
        <w:rPr>
          <w:rFonts w:ascii="Arial" w:eastAsia="Times New Roman" w:hAnsi="Arial" w:cs="Arial"/>
          <w:spacing w:val="-3"/>
          <w:sz w:val="20"/>
          <w:szCs w:val="20"/>
        </w:rPr>
        <w:t>i</w:t>
      </w:r>
      <w:r w:rsidRPr="00E275AD">
        <w:rPr>
          <w:rFonts w:ascii="Arial" w:eastAsia="Times New Roman" w:hAnsi="Arial" w:cs="Arial"/>
          <w:spacing w:val="2"/>
          <w:sz w:val="20"/>
          <w:szCs w:val="20"/>
        </w:rPr>
        <w:t>n</w:t>
      </w:r>
      <w:r w:rsidRPr="00E275AD">
        <w:rPr>
          <w:rFonts w:ascii="Arial" w:eastAsia="Times New Roman" w:hAnsi="Arial" w:cs="Arial"/>
          <w:spacing w:val="-5"/>
          <w:sz w:val="20"/>
          <w:szCs w:val="20"/>
        </w:rPr>
        <w:t>e</w:t>
      </w:r>
      <w:r w:rsidRPr="00E275AD">
        <w:rPr>
          <w:rFonts w:ascii="Arial" w:eastAsia="Times New Roman" w:hAnsi="Arial" w:cs="Arial"/>
          <w:sz w:val="20"/>
          <w:szCs w:val="20"/>
        </w:rPr>
        <w:t>d</w:t>
      </w:r>
      <w:r w:rsidRPr="00E275AD">
        <w:rPr>
          <w:rFonts w:ascii="Arial" w:eastAsia="Times New Roman" w:hAnsi="Arial" w:cs="Arial"/>
          <w:spacing w:val="-1"/>
          <w:sz w:val="20"/>
          <w:szCs w:val="20"/>
        </w:rPr>
        <w:t xml:space="preserve"> </w:t>
      </w:r>
      <w:r w:rsidRPr="00E275AD">
        <w:rPr>
          <w:rFonts w:ascii="Arial" w:eastAsia="Times New Roman" w:hAnsi="Arial" w:cs="Arial"/>
          <w:spacing w:val="2"/>
          <w:sz w:val="20"/>
          <w:szCs w:val="20"/>
        </w:rPr>
        <w:t>b</w:t>
      </w:r>
      <w:r w:rsidRPr="00E275AD">
        <w:rPr>
          <w:rFonts w:ascii="Arial" w:eastAsia="Times New Roman" w:hAnsi="Arial" w:cs="Arial"/>
          <w:spacing w:val="-5"/>
          <w:sz w:val="20"/>
          <w:szCs w:val="20"/>
        </w:rPr>
        <w:t>e</w:t>
      </w:r>
      <w:r w:rsidRPr="00E275AD">
        <w:rPr>
          <w:rFonts w:ascii="Arial" w:eastAsia="Times New Roman" w:hAnsi="Arial" w:cs="Arial"/>
          <w:spacing w:val="-3"/>
          <w:sz w:val="20"/>
          <w:szCs w:val="20"/>
        </w:rPr>
        <w:t>f</w:t>
      </w:r>
      <w:r w:rsidRPr="00E275AD">
        <w:rPr>
          <w:rFonts w:ascii="Arial" w:eastAsia="Times New Roman" w:hAnsi="Arial" w:cs="Arial"/>
          <w:spacing w:val="-5"/>
          <w:sz w:val="20"/>
          <w:szCs w:val="20"/>
        </w:rPr>
        <w:t>o</w:t>
      </w:r>
      <w:r w:rsidRPr="00E275AD">
        <w:rPr>
          <w:rFonts w:ascii="Arial" w:eastAsia="Times New Roman" w:hAnsi="Arial" w:cs="Arial"/>
          <w:spacing w:val="-2"/>
          <w:sz w:val="20"/>
          <w:szCs w:val="20"/>
        </w:rPr>
        <w:t>r</w:t>
      </w:r>
      <w:r w:rsidRPr="00E275AD">
        <w:rPr>
          <w:rFonts w:ascii="Arial" w:eastAsia="Times New Roman" w:hAnsi="Arial" w:cs="Arial"/>
          <w:sz w:val="20"/>
          <w:szCs w:val="20"/>
        </w:rPr>
        <w:t>e</w:t>
      </w:r>
      <w:r w:rsidRPr="00E275AD">
        <w:rPr>
          <w:rFonts w:ascii="Arial" w:eastAsia="Times New Roman" w:hAnsi="Arial" w:cs="Arial"/>
          <w:spacing w:val="-7"/>
          <w:sz w:val="20"/>
          <w:szCs w:val="20"/>
        </w:rPr>
        <w:t xml:space="preserve"> </w:t>
      </w:r>
      <w:r w:rsidRPr="00E275AD">
        <w:rPr>
          <w:rFonts w:ascii="Arial" w:eastAsia="Times New Roman" w:hAnsi="Arial" w:cs="Arial"/>
          <w:spacing w:val="-3"/>
          <w:sz w:val="20"/>
          <w:szCs w:val="20"/>
        </w:rPr>
        <w:t>a</w:t>
      </w:r>
      <w:r w:rsidRPr="00E275AD">
        <w:rPr>
          <w:rFonts w:ascii="Arial" w:eastAsia="Times New Roman" w:hAnsi="Arial" w:cs="Arial"/>
          <w:spacing w:val="7"/>
          <w:sz w:val="20"/>
          <w:szCs w:val="20"/>
        </w:rPr>
        <w:t>n</w:t>
      </w:r>
      <w:r w:rsidRPr="00E275AD">
        <w:rPr>
          <w:rFonts w:ascii="Arial" w:eastAsia="Times New Roman" w:hAnsi="Arial" w:cs="Arial"/>
          <w:sz w:val="20"/>
          <w:szCs w:val="20"/>
        </w:rPr>
        <w:t>y</w:t>
      </w:r>
      <w:r w:rsidRPr="00E275AD">
        <w:rPr>
          <w:rFonts w:ascii="Arial" w:eastAsia="Times New Roman" w:hAnsi="Arial" w:cs="Arial"/>
          <w:spacing w:val="-12"/>
          <w:sz w:val="20"/>
          <w:szCs w:val="20"/>
        </w:rPr>
        <w:t xml:space="preserve"> </w:t>
      </w:r>
      <w:r w:rsidRPr="00E275AD">
        <w:rPr>
          <w:rFonts w:ascii="Arial" w:eastAsia="Times New Roman" w:hAnsi="Arial" w:cs="Arial"/>
          <w:spacing w:val="-1"/>
          <w:sz w:val="20"/>
          <w:szCs w:val="20"/>
        </w:rPr>
        <w:t>i</w:t>
      </w:r>
      <w:r w:rsidRPr="00E275AD">
        <w:rPr>
          <w:rFonts w:ascii="Arial" w:eastAsia="Times New Roman" w:hAnsi="Arial" w:cs="Arial"/>
          <w:spacing w:val="4"/>
          <w:sz w:val="20"/>
          <w:szCs w:val="20"/>
        </w:rPr>
        <w:t>n</w:t>
      </w:r>
      <w:r w:rsidRPr="00E275AD">
        <w:rPr>
          <w:rFonts w:ascii="Arial" w:eastAsia="Times New Roman" w:hAnsi="Arial" w:cs="Arial"/>
          <w:sz w:val="20"/>
          <w:szCs w:val="20"/>
        </w:rPr>
        <w:t>t</w:t>
      </w:r>
      <w:r w:rsidRPr="00E275AD">
        <w:rPr>
          <w:rFonts w:ascii="Arial" w:eastAsia="Times New Roman" w:hAnsi="Arial" w:cs="Arial"/>
          <w:spacing w:val="-3"/>
          <w:sz w:val="20"/>
          <w:szCs w:val="20"/>
        </w:rPr>
        <w:t>e</w:t>
      </w:r>
      <w:r w:rsidRPr="00E275AD">
        <w:rPr>
          <w:rFonts w:ascii="Arial" w:eastAsia="Times New Roman" w:hAnsi="Arial" w:cs="Arial"/>
          <w:spacing w:val="-2"/>
          <w:sz w:val="20"/>
          <w:szCs w:val="20"/>
        </w:rPr>
        <w:t>rr</w:t>
      </w:r>
      <w:r w:rsidRPr="00E275AD">
        <w:rPr>
          <w:rFonts w:ascii="Arial" w:eastAsia="Times New Roman" w:hAnsi="Arial" w:cs="Arial"/>
          <w:spacing w:val="2"/>
          <w:sz w:val="20"/>
          <w:szCs w:val="20"/>
        </w:rPr>
        <w:t>u</w:t>
      </w:r>
      <w:r w:rsidRPr="00E275AD">
        <w:rPr>
          <w:rFonts w:ascii="Arial" w:eastAsia="Times New Roman" w:hAnsi="Arial" w:cs="Arial"/>
          <w:spacing w:val="4"/>
          <w:sz w:val="20"/>
          <w:szCs w:val="20"/>
        </w:rPr>
        <w:t>p</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5"/>
          <w:sz w:val="20"/>
          <w:szCs w:val="20"/>
        </w:rPr>
        <w:t>o</w:t>
      </w:r>
      <w:r w:rsidRPr="00E275AD">
        <w:rPr>
          <w:rFonts w:ascii="Arial" w:eastAsia="Times New Roman" w:hAnsi="Arial" w:cs="Arial"/>
          <w:sz w:val="20"/>
          <w:szCs w:val="20"/>
        </w:rPr>
        <w:t>n</w:t>
      </w:r>
      <w:r w:rsidRPr="00E275AD">
        <w:rPr>
          <w:rFonts w:ascii="Arial" w:eastAsia="Times New Roman" w:hAnsi="Arial" w:cs="Arial"/>
          <w:spacing w:val="-1"/>
          <w:sz w:val="20"/>
          <w:szCs w:val="20"/>
        </w:rPr>
        <w:t xml:space="preserve"> </w:t>
      </w:r>
      <w:r w:rsidRPr="00E275AD">
        <w:rPr>
          <w:rFonts w:ascii="Arial" w:eastAsia="Times New Roman" w:hAnsi="Arial" w:cs="Arial"/>
          <w:spacing w:val="-5"/>
          <w:sz w:val="20"/>
          <w:szCs w:val="20"/>
        </w:rPr>
        <w:t>a</w:t>
      </w:r>
      <w:r w:rsidRPr="00E275AD">
        <w:rPr>
          <w:rFonts w:ascii="Arial" w:eastAsia="Times New Roman" w:hAnsi="Arial" w:cs="Arial"/>
          <w:spacing w:val="4"/>
          <w:sz w:val="20"/>
          <w:szCs w:val="20"/>
        </w:rPr>
        <w:t>n</w:t>
      </w:r>
      <w:r w:rsidRPr="00E275AD">
        <w:rPr>
          <w:rFonts w:ascii="Arial" w:eastAsia="Times New Roman" w:hAnsi="Arial" w:cs="Arial"/>
          <w:spacing w:val="2"/>
          <w:sz w:val="20"/>
          <w:szCs w:val="20"/>
        </w:rPr>
        <w:t>d/</w:t>
      </w:r>
      <w:r w:rsidRPr="00E275AD">
        <w:rPr>
          <w:rFonts w:ascii="Arial" w:eastAsia="Times New Roman" w:hAnsi="Arial" w:cs="Arial"/>
          <w:spacing w:val="-5"/>
          <w:sz w:val="20"/>
          <w:szCs w:val="20"/>
        </w:rPr>
        <w:t>o</w:t>
      </w:r>
      <w:r w:rsidRPr="00E275AD">
        <w:rPr>
          <w:rFonts w:ascii="Arial" w:eastAsia="Times New Roman" w:hAnsi="Arial" w:cs="Arial"/>
          <w:sz w:val="20"/>
          <w:szCs w:val="20"/>
        </w:rPr>
        <w:t>r</w:t>
      </w:r>
      <w:r w:rsidRPr="00E275AD">
        <w:rPr>
          <w:rFonts w:ascii="Arial" w:eastAsia="Times New Roman" w:hAnsi="Arial" w:cs="Arial"/>
          <w:spacing w:val="-3"/>
          <w:sz w:val="20"/>
          <w:szCs w:val="20"/>
        </w:rPr>
        <w:t xml:space="preserve"> a</w:t>
      </w:r>
      <w:r w:rsidRPr="00E275AD">
        <w:rPr>
          <w:rFonts w:ascii="Arial" w:eastAsia="Times New Roman" w:hAnsi="Arial" w:cs="Arial"/>
          <w:spacing w:val="4"/>
          <w:sz w:val="20"/>
          <w:szCs w:val="20"/>
        </w:rPr>
        <w:t>n</w:t>
      </w:r>
      <w:r w:rsidRPr="00E275AD">
        <w:rPr>
          <w:rFonts w:ascii="Arial" w:eastAsia="Times New Roman" w:hAnsi="Arial" w:cs="Arial"/>
          <w:sz w:val="20"/>
          <w:szCs w:val="20"/>
        </w:rPr>
        <w:t>y</w:t>
      </w:r>
      <w:r w:rsidRPr="00E275AD">
        <w:rPr>
          <w:rFonts w:ascii="Arial" w:eastAsia="Times New Roman" w:hAnsi="Arial" w:cs="Arial"/>
          <w:spacing w:val="-12"/>
          <w:sz w:val="20"/>
          <w:szCs w:val="20"/>
        </w:rPr>
        <w:t xml:space="preserve"> </w:t>
      </w:r>
      <w:r w:rsidRPr="00E275AD">
        <w:rPr>
          <w:rFonts w:ascii="Arial" w:eastAsia="Times New Roman" w:hAnsi="Arial" w:cs="Arial"/>
          <w:spacing w:val="-3"/>
          <w:sz w:val="20"/>
          <w:szCs w:val="20"/>
        </w:rPr>
        <w:t>f</w:t>
      </w:r>
      <w:r w:rsidRPr="00E275AD">
        <w:rPr>
          <w:rFonts w:ascii="Arial" w:eastAsia="Times New Roman" w:hAnsi="Arial" w:cs="Arial"/>
          <w:spacing w:val="2"/>
          <w:sz w:val="20"/>
          <w:szCs w:val="20"/>
        </w:rPr>
        <w:t>u</w:t>
      </w:r>
      <w:r w:rsidRPr="00E275AD">
        <w:rPr>
          <w:rFonts w:ascii="Arial" w:eastAsia="Times New Roman" w:hAnsi="Arial" w:cs="Arial"/>
          <w:spacing w:val="-2"/>
          <w:sz w:val="20"/>
          <w:szCs w:val="20"/>
        </w:rPr>
        <w:t>r</w:t>
      </w:r>
      <w:r w:rsidRPr="00E275AD">
        <w:rPr>
          <w:rFonts w:ascii="Arial" w:eastAsia="Times New Roman" w:hAnsi="Arial" w:cs="Arial"/>
          <w:spacing w:val="2"/>
          <w:sz w:val="20"/>
          <w:szCs w:val="20"/>
        </w:rPr>
        <w:t>th</w:t>
      </w:r>
      <w:r w:rsidRPr="00E275AD">
        <w:rPr>
          <w:rFonts w:ascii="Arial" w:eastAsia="Times New Roman" w:hAnsi="Arial" w:cs="Arial"/>
          <w:spacing w:val="-5"/>
          <w:sz w:val="20"/>
          <w:szCs w:val="20"/>
        </w:rPr>
        <w:t>e</w:t>
      </w:r>
      <w:r w:rsidRPr="00E275AD">
        <w:rPr>
          <w:rFonts w:ascii="Arial" w:eastAsia="Times New Roman" w:hAnsi="Arial" w:cs="Arial"/>
          <w:sz w:val="20"/>
          <w:szCs w:val="20"/>
        </w:rPr>
        <w:t>r</w:t>
      </w:r>
      <w:r w:rsidRPr="00E275AD">
        <w:rPr>
          <w:rFonts w:ascii="Arial" w:eastAsia="Times New Roman" w:hAnsi="Arial" w:cs="Arial"/>
          <w:spacing w:val="-1"/>
          <w:sz w:val="20"/>
          <w:szCs w:val="20"/>
        </w:rPr>
        <w:t xml:space="preserve"> </w:t>
      </w:r>
      <w:r w:rsidRPr="00E275AD">
        <w:rPr>
          <w:rFonts w:ascii="Arial" w:eastAsia="Times New Roman" w:hAnsi="Arial" w:cs="Arial"/>
          <w:spacing w:val="1"/>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4"/>
          <w:sz w:val="20"/>
          <w:szCs w:val="20"/>
        </w:rPr>
        <w:t>n</w:t>
      </w:r>
      <w:r w:rsidRPr="00E275AD">
        <w:rPr>
          <w:rFonts w:ascii="Arial" w:eastAsia="Times New Roman" w:hAnsi="Arial" w:cs="Arial"/>
          <w:sz w:val="20"/>
          <w:szCs w:val="20"/>
        </w:rPr>
        <w:t>t</w:t>
      </w:r>
      <w:r w:rsidRPr="00E275AD">
        <w:rPr>
          <w:rFonts w:ascii="Arial" w:eastAsia="Times New Roman" w:hAnsi="Arial" w:cs="Arial"/>
          <w:spacing w:val="-1"/>
          <w:sz w:val="20"/>
          <w:szCs w:val="20"/>
        </w:rPr>
        <w:t>i</w:t>
      </w:r>
      <w:r w:rsidRPr="00E275AD">
        <w:rPr>
          <w:rFonts w:ascii="Arial" w:eastAsia="Times New Roman" w:hAnsi="Arial" w:cs="Arial"/>
          <w:spacing w:val="2"/>
          <w:sz w:val="20"/>
          <w:szCs w:val="20"/>
        </w:rPr>
        <w:t>n</w:t>
      </w:r>
      <w:r w:rsidRPr="00E275AD">
        <w:rPr>
          <w:rFonts w:ascii="Arial" w:eastAsia="Times New Roman" w:hAnsi="Arial" w:cs="Arial"/>
          <w:spacing w:val="4"/>
          <w:sz w:val="20"/>
          <w:szCs w:val="20"/>
        </w:rPr>
        <w:t>u</w:t>
      </w:r>
      <w:r w:rsidRPr="00E275AD">
        <w:rPr>
          <w:rFonts w:ascii="Arial" w:eastAsia="Times New Roman" w:hAnsi="Arial" w:cs="Arial"/>
          <w:spacing w:val="-10"/>
          <w:sz w:val="20"/>
          <w:szCs w:val="20"/>
        </w:rPr>
        <w:t>a</w:t>
      </w:r>
      <w:r w:rsidRPr="00E275AD">
        <w:rPr>
          <w:rFonts w:ascii="Arial" w:eastAsia="Times New Roman" w:hAnsi="Arial" w:cs="Arial"/>
          <w:spacing w:val="2"/>
          <w:sz w:val="20"/>
          <w:szCs w:val="20"/>
        </w:rPr>
        <w:t>n</w:t>
      </w:r>
      <w:r w:rsidRPr="00E275AD">
        <w:rPr>
          <w:rFonts w:ascii="Arial" w:eastAsia="Times New Roman" w:hAnsi="Arial" w:cs="Arial"/>
          <w:spacing w:val="1"/>
          <w:sz w:val="20"/>
          <w:szCs w:val="20"/>
        </w:rPr>
        <w:t>c</w:t>
      </w:r>
      <w:r w:rsidRPr="00E275AD">
        <w:rPr>
          <w:rFonts w:ascii="Arial" w:eastAsia="Times New Roman" w:hAnsi="Arial" w:cs="Arial"/>
          <w:sz w:val="20"/>
          <w:szCs w:val="20"/>
        </w:rPr>
        <w:t>e</w:t>
      </w:r>
      <w:r w:rsidRPr="00E275AD">
        <w:rPr>
          <w:rFonts w:ascii="Arial" w:eastAsia="Times New Roman" w:hAnsi="Arial" w:cs="Arial"/>
          <w:spacing w:val="-12"/>
          <w:sz w:val="20"/>
          <w:szCs w:val="20"/>
        </w:rPr>
        <w:t xml:space="preserve"> </w:t>
      </w:r>
      <w:r w:rsidRPr="00E275AD">
        <w:rPr>
          <w:rFonts w:ascii="Arial" w:eastAsia="Times New Roman" w:hAnsi="Arial" w:cs="Arial"/>
          <w:spacing w:val="-5"/>
          <w:sz w:val="20"/>
          <w:szCs w:val="20"/>
        </w:rPr>
        <w:t>o</w:t>
      </w:r>
      <w:r w:rsidRPr="00E275AD">
        <w:rPr>
          <w:rFonts w:ascii="Arial" w:eastAsia="Times New Roman" w:hAnsi="Arial" w:cs="Arial"/>
          <w:sz w:val="20"/>
          <w:szCs w:val="20"/>
        </w:rPr>
        <w:t>f</w:t>
      </w:r>
      <w:r w:rsidRPr="00E275AD">
        <w:rPr>
          <w:rFonts w:ascii="Arial" w:eastAsia="Times New Roman" w:hAnsi="Arial" w:cs="Arial"/>
          <w:spacing w:val="-2"/>
          <w:sz w:val="20"/>
          <w:szCs w:val="20"/>
        </w:rPr>
        <w:t xml:space="preserve"> </w:t>
      </w:r>
      <w:r w:rsidRPr="00E275AD">
        <w:rPr>
          <w:rFonts w:ascii="Arial" w:eastAsia="Times New Roman" w:hAnsi="Arial" w:cs="Arial"/>
          <w:spacing w:val="4"/>
          <w:sz w:val="20"/>
          <w:szCs w:val="20"/>
        </w:rPr>
        <w:t>p</w:t>
      </w:r>
      <w:r w:rsidRPr="00E275AD">
        <w:rPr>
          <w:rFonts w:ascii="Arial" w:eastAsia="Times New Roman" w:hAnsi="Arial" w:cs="Arial"/>
          <w:spacing w:val="-3"/>
          <w:sz w:val="20"/>
          <w:szCs w:val="20"/>
        </w:rPr>
        <w:t>l</w:t>
      </w:r>
      <w:r w:rsidRPr="00E275AD">
        <w:rPr>
          <w:rFonts w:ascii="Arial" w:eastAsia="Times New Roman" w:hAnsi="Arial" w:cs="Arial"/>
          <w:sz w:val="20"/>
          <w:szCs w:val="20"/>
        </w:rPr>
        <w:t xml:space="preserve">ay </w:t>
      </w:r>
      <w:r w:rsidRPr="00E275AD">
        <w:rPr>
          <w:rFonts w:ascii="Arial" w:eastAsia="Times New Roman" w:hAnsi="Arial" w:cs="Arial"/>
          <w:spacing w:val="1"/>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4"/>
          <w:sz w:val="20"/>
          <w:szCs w:val="20"/>
        </w:rPr>
        <w:t>u</w:t>
      </w:r>
      <w:r w:rsidRPr="00E275AD">
        <w:rPr>
          <w:rFonts w:ascii="Arial" w:eastAsia="Times New Roman" w:hAnsi="Arial" w:cs="Arial"/>
          <w:spacing w:val="-3"/>
          <w:sz w:val="20"/>
          <w:szCs w:val="20"/>
        </w:rPr>
        <w:t>l</w:t>
      </w:r>
      <w:r w:rsidRPr="00E275AD">
        <w:rPr>
          <w:rFonts w:ascii="Arial" w:eastAsia="Times New Roman" w:hAnsi="Arial" w:cs="Arial"/>
          <w:sz w:val="20"/>
          <w:szCs w:val="20"/>
        </w:rPr>
        <w:t>d</w:t>
      </w:r>
      <w:r w:rsidRPr="00E275AD">
        <w:rPr>
          <w:rFonts w:ascii="Arial" w:eastAsia="Times New Roman" w:hAnsi="Arial" w:cs="Arial"/>
          <w:spacing w:val="2"/>
          <w:sz w:val="20"/>
          <w:szCs w:val="20"/>
        </w:rPr>
        <w:t xml:space="preserve"> </w:t>
      </w:r>
      <w:r w:rsidRPr="00E275AD">
        <w:rPr>
          <w:rFonts w:ascii="Arial" w:eastAsia="Times New Roman" w:hAnsi="Arial" w:cs="Arial"/>
          <w:spacing w:val="4"/>
          <w:sz w:val="20"/>
          <w:szCs w:val="20"/>
        </w:rPr>
        <w:t>n</w:t>
      </w:r>
      <w:r w:rsidRPr="00E275AD">
        <w:rPr>
          <w:rFonts w:ascii="Arial" w:eastAsia="Times New Roman" w:hAnsi="Arial" w:cs="Arial"/>
          <w:spacing w:val="-5"/>
          <w:sz w:val="20"/>
          <w:szCs w:val="20"/>
        </w:rPr>
        <w:t>o</w:t>
      </w:r>
      <w:r w:rsidRPr="00E275AD">
        <w:rPr>
          <w:rFonts w:ascii="Arial" w:eastAsia="Times New Roman" w:hAnsi="Arial" w:cs="Arial"/>
          <w:sz w:val="20"/>
          <w:szCs w:val="20"/>
        </w:rPr>
        <w:t>t</w:t>
      </w:r>
      <w:r w:rsidRPr="00E275AD">
        <w:rPr>
          <w:rFonts w:ascii="Arial" w:eastAsia="Times New Roman" w:hAnsi="Arial" w:cs="Arial"/>
          <w:spacing w:val="-6"/>
          <w:sz w:val="20"/>
          <w:szCs w:val="20"/>
        </w:rPr>
        <w:t xml:space="preserve"> </w:t>
      </w:r>
      <w:r w:rsidRPr="00E275AD">
        <w:rPr>
          <w:rFonts w:ascii="Arial" w:eastAsia="Times New Roman" w:hAnsi="Arial" w:cs="Arial"/>
          <w:spacing w:val="4"/>
          <w:sz w:val="20"/>
          <w:szCs w:val="20"/>
        </w:rPr>
        <w:t>p</w:t>
      </w:r>
      <w:r w:rsidRPr="00E275AD">
        <w:rPr>
          <w:rFonts w:ascii="Arial" w:eastAsia="Times New Roman" w:hAnsi="Arial" w:cs="Arial"/>
          <w:spacing w:val="-5"/>
          <w:sz w:val="20"/>
          <w:szCs w:val="20"/>
        </w:rPr>
        <w:t>o</w:t>
      </w:r>
      <w:r w:rsidRPr="00E275AD">
        <w:rPr>
          <w:rFonts w:ascii="Arial" w:eastAsia="Times New Roman" w:hAnsi="Arial" w:cs="Arial"/>
          <w:spacing w:val="1"/>
          <w:sz w:val="20"/>
          <w:szCs w:val="20"/>
        </w:rPr>
        <w:t>ss</w:t>
      </w:r>
      <w:r w:rsidRPr="00E275AD">
        <w:rPr>
          <w:rFonts w:ascii="Arial" w:eastAsia="Times New Roman" w:hAnsi="Arial" w:cs="Arial"/>
          <w:spacing w:val="-3"/>
          <w:sz w:val="20"/>
          <w:szCs w:val="20"/>
        </w:rPr>
        <w:t>i</w:t>
      </w:r>
      <w:r w:rsidRPr="00E275AD">
        <w:rPr>
          <w:rFonts w:ascii="Arial" w:eastAsia="Times New Roman" w:hAnsi="Arial" w:cs="Arial"/>
          <w:spacing w:val="4"/>
          <w:sz w:val="20"/>
          <w:szCs w:val="20"/>
        </w:rPr>
        <w:t>b</w:t>
      </w:r>
      <w:r w:rsidRPr="00E275AD">
        <w:rPr>
          <w:rFonts w:ascii="Arial" w:eastAsia="Times New Roman" w:hAnsi="Arial" w:cs="Arial"/>
          <w:spacing w:val="1"/>
          <w:sz w:val="20"/>
          <w:szCs w:val="20"/>
        </w:rPr>
        <w:t>l</w:t>
      </w:r>
      <w:r w:rsidRPr="00E275AD">
        <w:rPr>
          <w:rFonts w:ascii="Arial" w:eastAsia="Times New Roman" w:hAnsi="Arial" w:cs="Arial"/>
          <w:sz w:val="20"/>
          <w:szCs w:val="20"/>
        </w:rPr>
        <w:t>y</w:t>
      </w:r>
      <w:r w:rsidRPr="00E275AD">
        <w:rPr>
          <w:rFonts w:ascii="Arial" w:eastAsia="Times New Roman" w:hAnsi="Arial" w:cs="Arial"/>
          <w:spacing w:val="-16"/>
          <w:sz w:val="20"/>
          <w:szCs w:val="20"/>
        </w:rPr>
        <w:t xml:space="preserve"> </w:t>
      </w:r>
      <w:r w:rsidRPr="00E275AD">
        <w:rPr>
          <w:rFonts w:ascii="Arial" w:eastAsia="Times New Roman" w:hAnsi="Arial" w:cs="Arial"/>
          <w:spacing w:val="2"/>
          <w:sz w:val="20"/>
          <w:szCs w:val="20"/>
        </w:rPr>
        <w:t>p</w:t>
      </w:r>
      <w:r w:rsidRPr="00E275AD">
        <w:rPr>
          <w:rFonts w:ascii="Arial" w:eastAsia="Times New Roman" w:hAnsi="Arial" w:cs="Arial"/>
          <w:spacing w:val="1"/>
          <w:sz w:val="20"/>
          <w:szCs w:val="20"/>
        </w:rPr>
        <w:t>r</w:t>
      </w:r>
      <w:r w:rsidRPr="00E275AD">
        <w:rPr>
          <w:rFonts w:ascii="Arial" w:eastAsia="Times New Roman" w:hAnsi="Arial" w:cs="Arial"/>
          <w:spacing w:val="-3"/>
          <w:sz w:val="20"/>
          <w:szCs w:val="20"/>
        </w:rPr>
        <w:t>o</w:t>
      </w:r>
      <w:r w:rsidRPr="00E275AD">
        <w:rPr>
          <w:rFonts w:ascii="Arial" w:eastAsia="Times New Roman" w:hAnsi="Arial" w:cs="Arial"/>
          <w:spacing w:val="2"/>
          <w:sz w:val="20"/>
          <w:szCs w:val="20"/>
        </w:rPr>
        <w:t>d</w:t>
      </w:r>
      <w:r w:rsidRPr="00E275AD">
        <w:rPr>
          <w:rFonts w:ascii="Arial" w:eastAsia="Times New Roman" w:hAnsi="Arial" w:cs="Arial"/>
          <w:spacing w:val="-5"/>
          <w:sz w:val="20"/>
          <w:szCs w:val="20"/>
        </w:rPr>
        <w:t>u</w:t>
      </w:r>
      <w:r w:rsidRPr="00E275AD">
        <w:rPr>
          <w:rFonts w:ascii="Arial" w:eastAsia="Times New Roman" w:hAnsi="Arial" w:cs="Arial"/>
          <w:spacing w:val="1"/>
          <w:sz w:val="20"/>
          <w:szCs w:val="20"/>
        </w:rPr>
        <w:t>c</w:t>
      </w:r>
      <w:r w:rsidRPr="00E275AD">
        <w:rPr>
          <w:rFonts w:ascii="Arial" w:eastAsia="Times New Roman" w:hAnsi="Arial" w:cs="Arial"/>
          <w:sz w:val="20"/>
          <w:szCs w:val="20"/>
        </w:rPr>
        <w:t>e</w:t>
      </w:r>
      <w:r w:rsidRPr="00E275AD">
        <w:rPr>
          <w:rFonts w:ascii="Arial" w:eastAsia="Times New Roman" w:hAnsi="Arial" w:cs="Arial"/>
          <w:spacing w:val="-5"/>
          <w:sz w:val="20"/>
          <w:szCs w:val="20"/>
        </w:rPr>
        <w:t xml:space="preserve"> </w:t>
      </w:r>
      <w:r w:rsidRPr="00E275AD">
        <w:rPr>
          <w:rFonts w:ascii="Arial" w:eastAsia="Times New Roman" w:hAnsi="Arial" w:cs="Arial"/>
          <w:sz w:val="20"/>
          <w:szCs w:val="20"/>
        </w:rPr>
        <w:t>a</w:t>
      </w:r>
      <w:r w:rsidRPr="00E275AD">
        <w:rPr>
          <w:rFonts w:ascii="Arial" w:eastAsia="Times New Roman" w:hAnsi="Arial" w:cs="Arial"/>
          <w:spacing w:val="-4"/>
          <w:sz w:val="20"/>
          <w:szCs w:val="20"/>
        </w:rPr>
        <w:t xml:space="preserve"> </w:t>
      </w:r>
      <w:r w:rsidRPr="00E275AD">
        <w:rPr>
          <w:rFonts w:ascii="Arial" w:eastAsia="Times New Roman" w:hAnsi="Arial" w:cs="Arial"/>
          <w:spacing w:val="4"/>
          <w:sz w:val="20"/>
          <w:szCs w:val="20"/>
        </w:rPr>
        <w:t>d</w:t>
      </w:r>
      <w:r w:rsidRPr="00E275AD">
        <w:rPr>
          <w:rFonts w:ascii="Arial" w:eastAsia="Times New Roman" w:hAnsi="Arial" w:cs="Arial"/>
          <w:spacing w:val="-3"/>
          <w:sz w:val="20"/>
          <w:szCs w:val="20"/>
        </w:rPr>
        <w:t>i</w:t>
      </w:r>
      <w:r w:rsidRPr="00E275AD">
        <w:rPr>
          <w:rFonts w:ascii="Arial" w:eastAsia="Times New Roman" w:hAnsi="Arial" w:cs="Arial"/>
          <w:spacing w:val="-5"/>
          <w:sz w:val="20"/>
          <w:szCs w:val="20"/>
        </w:rPr>
        <w:t>ffe</w:t>
      </w:r>
      <w:r w:rsidRPr="00E275AD">
        <w:rPr>
          <w:rFonts w:ascii="Arial" w:eastAsia="Times New Roman" w:hAnsi="Arial" w:cs="Arial"/>
          <w:spacing w:val="6"/>
          <w:sz w:val="20"/>
          <w:szCs w:val="20"/>
        </w:rPr>
        <w:t>r</w:t>
      </w:r>
      <w:r w:rsidRPr="00E275AD">
        <w:rPr>
          <w:rFonts w:ascii="Arial" w:eastAsia="Times New Roman" w:hAnsi="Arial" w:cs="Arial"/>
          <w:spacing w:val="-3"/>
          <w:sz w:val="20"/>
          <w:szCs w:val="20"/>
        </w:rPr>
        <w:t>e</w:t>
      </w:r>
      <w:r w:rsidRPr="00E275AD">
        <w:rPr>
          <w:rFonts w:ascii="Arial" w:eastAsia="Times New Roman" w:hAnsi="Arial" w:cs="Arial"/>
          <w:spacing w:val="2"/>
          <w:sz w:val="20"/>
          <w:szCs w:val="20"/>
        </w:rPr>
        <w:t>n</w:t>
      </w:r>
      <w:r w:rsidRPr="00E275AD">
        <w:rPr>
          <w:rFonts w:ascii="Arial" w:eastAsia="Times New Roman" w:hAnsi="Arial" w:cs="Arial"/>
          <w:sz w:val="20"/>
          <w:szCs w:val="20"/>
        </w:rPr>
        <w:t xml:space="preserve">t </w:t>
      </w:r>
      <w:r w:rsidRPr="00E275AD">
        <w:rPr>
          <w:rFonts w:ascii="Arial" w:eastAsia="Times New Roman" w:hAnsi="Arial" w:cs="Arial"/>
          <w:spacing w:val="-3"/>
          <w:sz w:val="20"/>
          <w:szCs w:val="20"/>
        </w:rPr>
        <w:t>o</w:t>
      </w:r>
      <w:r w:rsidRPr="00E275AD">
        <w:rPr>
          <w:rFonts w:ascii="Arial" w:eastAsia="Times New Roman" w:hAnsi="Arial" w:cs="Arial"/>
          <w:spacing w:val="2"/>
          <w:sz w:val="20"/>
          <w:szCs w:val="20"/>
        </w:rPr>
        <w:t>u</w:t>
      </w:r>
      <w:r w:rsidRPr="00E275AD">
        <w:rPr>
          <w:rFonts w:ascii="Arial" w:eastAsia="Times New Roman" w:hAnsi="Arial" w:cs="Arial"/>
          <w:sz w:val="20"/>
          <w:szCs w:val="20"/>
        </w:rPr>
        <w:t>t</w:t>
      </w:r>
      <w:r w:rsidRPr="00E275AD">
        <w:rPr>
          <w:rFonts w:ascii="Arial" w:eastAsia="Times New Roman" w:hAnsi="Arial" w:cs="Arial"/>
          <w:spacing w:val="4"/>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9"/>
          <w:sz w:val="20"/>
          <w:szCs w:val="20"/>
        </w:rPr>
        <w:t>m</w:t>
      </w:r>
      <w:r w:rsidRPr="00E275AD">
        <w:rPr>
          <w:rFonts w:ascii="Arial" w:eastAsia="Times New Roman" w:hAnsi="Arial" w:cs="Arial"/>
          <w:sz w:val="20"/>
          <w:szCs w:val="20"/>
        </w:rPr>
        <w:t>e</w:t>
      </w:r>
      <w:r w:rsidRPr="00E275AD">
        <w:rPr>
          <w:rFonts w:ascii="Arial" w:eastAsia="Times New Roman" w:hAnsi="Arial" w:cs="Arial"/>
          <w:spacing w:val="-9"/>
          <w:sz w:val="20"/>
          <w:szCs w:val="20"/>
        </w:rPr>
        <w:t xml:space="preserve"> </w:t>
      </w:r>
      <w:r w:rsidRPr="00E275AD">
        <w:rPr>
          <w:rFonts w:ascii="Arial" w:eastAsia="Times New Roman" w:hAnsi="Arial" w:cs="Arial"/>
          <w:sz w:val="20"/>
          <w:szCs w:val="20"/>
        </w:rPr>
        <w:t>to</w:t>
      </w:r>
      <w:r w:rsidRPr="00E275AD">
        <w:rPr>
          <w:rFonts w:ascii="Arial" w:eastAsia="Times New Roman" w:hAnsi="Arial" w:cs="Arial"/>
          <w:spacing w:val="-3"/>
          <w:sz w:val="20"/>
          <w:szCs w:val="20"/>
        </w:rPr>
        <w:t xml:space="preserve"> </w:t>
      </w:r>
      <w:r w:rsidRPr="00E275AD">
        <w:rPr>
          <w:rFonts w:ascii="Arial" w:eastAsia="Times New Roman" w:hAnsi="Arial" w:cs="Arial"/>
          <w:spacing w:val="1"/>
          <w:sz w:val="20"/>
          <w:szCs w:val="20"/>
        </w:rPr>
        <w:t>s</w:t>
      </w:r>
      <w:r w:rsidRPr="00E275AD">
        <w:rPr>
          <w:rFonts w:ascii="Arial" w:eastAsia="Times New Roman" w:hAnsi="Arial" w:cs="Arial"/>
          <w:spacing w:val="-5"/>
          <w:sz w:val="20"/>
          <w:szCs w:val="20"/>
        </w:rPr>
        <w:t>a</w:t>
      </w:r>
      <w:r w:rsidRPr="00E275AD">
        <w:rPr>
          <w:rFonts w:ascii="Arial" w:eastAsia="Times New Roman" w:hAnsi="Arial" w:cs="Arial"/>
          <w:spacing w:val="-3"/>
          <w:sz w:val="20"/>
          <w:szCs w:val="20"/>
        </w:rPr>
        <w:t>i</w:t>
      </w:r>
      <w:r w:rsidRPr="00E275AD">
        <w:rPr>
          <w:rFonts w:ascii="Arial" w:eastAsia="Times New Roman" w:hAnsi="Arial" w:cs="Arial"/>
          <w:sz w:val="20"/>
          <w:szCs w:val="20"/>
        </w:rPr>
        <w:t>d</w:t>
      </w:r>
      <w:r w:rsidRPr="00E275AD">
        <w:rPr>
          <w:rFonts w:ascii="Arial" w:eastAsia="Times New Roman" w:hAnsi="Arial" w:cs="Arial"/>
          <w:spacing w:val="5"/>
          <w:sz w:val="20"/>
          <w:szCs w:val="20"/>
        </w:rPr>
        <w:t xml:space="preserve"> </w:t>
      </w:r>
      <w:r w:rsidRPr="00E275AD">
        <w:rPr>
          <w:rFonts w:ascii="Arial" w:eastAsia="Times New Roman" w:hAnsi="Arial" w:cs="Arial"/>
          <w:spacing w:val="-5"/>
          <w:sz w:val="20"/>
          <w:szCs w:val="20"/>
        </w:rPr>
        <w:t>offe</w:t>
      </w:r>
      <w:r w:rsidRPr="00E275AD">
        <w:rPr>
          <w:rFonts w:ascii="Arial" w:eastAsia="Times New Roman" w:hAnsi="Arial" w:cs="Arial"/>
          <w:spacing w:val="-2"/>
          <w:sz w:val="20"/>
          <w:szCs w:val="20"/>
        </w:rPr>
        <w:t>r</w:t>
      </w:r>
      <w:r w:rsidRPr="00E275AD">
        <w:rPr>
          <w:rFonts w:ascii="Arial" w:eastAsia="Times New Roman" w:hAnsi="Arial" w:cs="Arial"/>
          <w:sz w:val="20"/>
          <w:szCs w:val="20"/>
        </w:rPr>
        <w:t>s</w:t>
      </w:r>
      <w:r w:rsidRPr="00E275AD">
        <w:rPr>
          <w:rFonts w:ascii="Arial" w:eastAsia="Times New Roman" w:hAnsi="Arial" w:cs="Arial"/>
          <w:spacing w:val="8"/>
          <w:sz w:val="20"/>
          <w:szCs w:val="20"/>
        </w:rPr>
        <w:t xml:space="preserve"> </w:t>
      </w:r>
      <w:r w:rsidRPr="00E275AD">
        <w:rPr>
          <w:rFonts w:ascii="Arial" w:eastAsia="Times New Roman" w:hAnsi="Arial" w:cs="Arial"/>
          <w:spacing w:val="-9"/>
          <w:sz w:val="20"/>
          <w:szCs w:val="20"/>
        </w:rPr>
        <w:t>w</w:t>
      </w:r>
      <w:r w:rsidRPr="00E275AD">
        <w:rPr>
          <w:rFonts w:ascii="Arial" w:eastAsia="Times New Roman" w:hAnsi="Arial" w:cs="Arial"/>
          <w:spacing w:val="2"/>
          <w:sz w:val="20"/>
          <w:szCs w:val="20"/>
        </w:rPr>
        <w:t>h</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c</w:t>
      </w:r>
      <w:r w:rsidRPr="00E275AD">
        <w:rPr>
          <w:rFonts w:ascii="Arial" w:eastAsia="Times New Roman" w:hAnsi="Arial" w:cs="Arial"/>
          <w:sz w:val="20"/>
          <w:szCs w:val="20"/>
        </w:rPr>
        <w:t>h</w:t>
      </w:r>
      <w:r w:rsidRPr="00E275AD">
        <w:rPr>
          <w:rFonts w:ascii="Arial" w:eastAsia="Times New Roman" w:hAnsi="Arial" w:cs="Arial"/>
          <w:spacing w:val="4"/>
          <w:sz w:val="20"/>
          <w:szCs w:val="20"/>
        </w:rPr>
        <w:t xml:space="preserve"> </w:t>
      </w:r>
      <w:r w:rsidRPr="00E275AD">
        <w:rPr>
          <w:rFonts w:ascii="Arial" w:eastAsia="Times New Roman" w:hAnsi="Arial" w:cs="Arial"/>
          <w:spacing w:val="-9"/>
          <w:sz w:val="20"/>
          <w:szCs w:val="20"/>
        </w:rPr>
        <w:t>w</w:t>
      </w:r>
      <w:r w:rsidRPr="00E275AD">
        <w:rPr>
          <w:rFonts w:ascii="Arial" w:eastAsia="Times New Roman" w:hAnsi="Arial" w:cs="Arial"/>
          <w:spacing w:val="-3"/>
          <w:sz w:val="20"/>
          <w:szCs w:val="20"/>
        </w:rPr>
        <w:t>i</w:t>
      </w:r>
      <w:r w:rsidRPr="00E275AD">
        <w:rPr>
          <w:rFonts w:ascii="Arial" w:eastAsia="Times New Roman" w:hAnsi="Arial" w:cs="Arial"/>
          <w:spacing w:val="-1"/>
          <w:sz w:val="20"/>
          <w:szCs w:val="20"/>
        </w:rPr>
        <w:t>l</w:t>
      </w:r>
      <w:r w:rsidRPr="00E275AD">
        <w:rPr>
          <w:rFonts w:ascii="Arial" w:eastAsia="Times New Roman" w:hAnsi="Arial" w:cs="Arial"/>
          <w:sz w:val="20"/>
          <w:szCs w:val="20"/>
        </w:rPr>
        <w:t>l</w:t>
      </w:r>
      <w:r w:rsidRPr="00E275AD">
        <w:rPr>
          <w:rFonts w:ascii="Arial" w:eastAsia="Times New Roman" w:hAnsi="Arial" w:cs="Arial"/>
          <w:spacing w:val="-2"/>
          <w:sz w:val="20"/>
          <w:szCs w:val="20"/>
        </w:rPr>
        <w:t xml:space="preserve"> </w:t>
      </w:r>
      <w:r w:rsidRPr="00E275AD">
        <w:rPr>
          <w:rFonts w:ascii="Arial" w:eastAsia="Times New Roman" w:hAnsi="Arial" w:cs="Arial"/>
          <w:spacing w:val="2"/>
          <w:sz w:val="20"/>
          <w:szCs w:val="20"/>
        </w:rPr>
        <w:t>b</w:t>
      </w:r>
      <w:r w:rsidRPr="00E275AD">
        <w:rPr>
          <w:rFonts w:ascii="Arial" w:eastAsia="Times New Roman" w:hAnsi="Arial" w:cs="Arial"/>
          <w:sz w:val="20"/>
          <w:szCs w:val="20"/>
        </w:rPr>
        <w:t>e</w:t>
      </w:r>
      <w:r w:rsidRPr="00E275AD">
        <w:rPr>
          <w:rFonts w:ascii="Arial" w:eastAsia="Times New Roman" w:hAnsi="Arial" w:cs="Arial"/>
          <w:spacing w:val="-5"/>
          <w:sz w:val="20"/>
          <w:szCs w:val="20"/>
        </w:rPr>
        <w:t xml:space="preserve"> </w:t>
      </w:r>
      <w:r w:rsidRPr="00E275AD">
        <w:rPr>
          <w:rFonts w:ascii="Arial" w:eastAsia="Times New Roman" w:hAnsi="Arial" w:cs="Arial"/>
          <w:spacing w:val="4"/>
          <w:sz w:val="20"/>
          <w:szCs w:val="20"/>
        </w:rPr>
        <w:t>s</w:t>
      </w:r>
      <w:r w:rsidRPr="00E275AD">
        <w:rPr>
          <w:rFonts w:ascii="Arial" w:eastAsia="Times New Roman" w:hAnsi="Arial" w:cs="Arial"/>
          <w:spacing w:val="-5"/>
          <w:sz w:val="20"/>
          <w:szCs w:val="20"/>
        </w:rPr>
        <w:t>e</w:t>
      </w:r>
      <w:r w:rsidRPr="00E275AD">
        <w:rPr>
          <w:rFonts w:ascii="Arial" w:eastAsia="Times New Roman" w:hAnsi="Arial" w:cs="Arial"/>
          <w:spacing w:val="2"/>
          <w:sz w:val="20"/>
          <w:szCs w:val="20"/>
        </w:rPr>
        <w:t>t</w:t>
      </w:r>
      <w:r w:rsidRPr="00E275AD">
        <w:rPr>
          <w:rFonts w:ascii="Arial" w:eastAsia="Times New Roman" w:hAnsi="Arial" w:cs="Arial"/>
          <w:sz w:val="20"/>
          <w:szCs w:val="20"/>
        </w:rPr>
        <w:t>t</w:t>
      </w:r>
      <w:r w:rsidRPr="00E275AD">
        <w:rPr>
          <w:rFonts w:ascii="Arial" w:eastAsia="Times New Roman" w:hAnsi="Arial" w:cs="Arial"/>
          <w:spacing w:val="-1"/>
          <w:sz w:val="20"/>
          <w:szCs w:val="20"/>
        </w:rPr>
        <w:t>l</w:t>
      </w:r>
      <w:r w:rsidRPr="00E275AD">
        <w:rPr>
          <w:rFonts w:ascii="Arial" w:eastAsia="Times New Roman" w:hAnsi="Arial" w:cs="Arial"/>
          <w:spacing w:val="-3"/>
          <w:sz w:val="20"/>
          <w:szCs w:val="20"/>
        </w:rPr>
        <w:t>e</w:t>
      </w:r>
      <w:r w:rsidRPr="00E275AD">
        <w:rPr>
          <w:rFonts w:ascii="Arial" w:eastAsia="Times New Roman" w:hAnsi="Arial" w:cs="Arial"/>
          <w:sz w:val="20"/>
          <w:szCs w:val="20"/>
        </w:rPr>
        <w:t>d</w:t>
      </w:r>
      <w:r w:rsidRPr="00E275AD">
        <w:rPr>
          <w:rFonts w:ascii="Arial" w:eastAsia="Times New Roman" w:hAnsi="Arial" w:cs="Arial"/>
          <w:spacing w:val="1"/>
          <w:sz w:val="20"/>
          <w:szCs w:val="20"/>
        </w:rPr>
        <w:t xml:space="preserve"> </w:t>
      </w:r>
      <w:r w:rsidRPr="00E275AD">
        <w:rPr>
          <w:rFonts w:ascii="Arial" w:eastAsia="Times New Roman" w:hAnsi="Arial" w:cs="Arial"/>
          <w:spacing w:val="-5"/>
          <w:sz w:val="20"/>
          <w:szCs w:val="20"/>
        </w:rPr>
        <w:t>a</w:t>
      </w:r>
      <w:r w:rsidRPr="00E275AD">
        <w:rPr>
          <w:rFonts w:ascii="Arial" w:eastAsia="Times New Roman" w:hAnsi="Arial" w:cs="Arial"/>
          <w:spacing w:val="1"/>
          <w:sz w:val="20"/>
          <w:szCs w:val="20"/>
        </w:rPr>
        <w:t>c</w:t>
      </w:r>
      <w:r w:rsidRPr="00E275AD">
        <w:rPr>
          <w:rFonts w:ascii="Arial" w:eastAsia="Times New Roman" w:hAnsi="Arial" w:cs="Arial"/>
          <w:spacing w:val="2"/>
          <w:sz w:val="20"/>
          <w:szCs w:val="20"/>
        </w:rPr>
        <w:t>c</w:t>
      </w:r>
      <w:r w:rsidRPr="00E275AD">
        <w:rPr>
          <w:rFonts w:ascii="Arial" w:eastAsia="Times New Roman" w:hAnsi="Arial" w:cs="Arial"/>
          <w:spacing w:val="-5"/>
          <w:sz w:val="20"/>
          <w:szCs w:val="20"/>
        </w:rPr>
        <w:t>o</w:t>
      </w:r>
      <w:r w:rsidRPr="00E275AD">
        <w:rPr>
          <w:rFonts w:ascii="Arial" w:eastAsia="Times New Roman" w:hAnsi="Arial" w:cs="Arial"/>
          <w:spacing w:val="-2"/>
          <w:sz w:val="20"/>
          <w:szCs w:val="20"/>
        </w:rPr>
        <w:t>r</w:t>
      </w:r>
      <w:r w:rsidRPr="00E275AD">
        <w:rPr>
          <w:rFonts w:ascii="Arial" w:eastAsia="Times New Roman" w:hAnsi="Arial" w:cs="Arial"/>
          <w:spacing w:val="4"/>
          <w:sz w:val="20"/>
          <w:szCs w:val="20"/>
        </w:rPr>
        <w:t>d</w:t>
      </w:r>
      <w:r w:rsidRPr="00E275AD">
        <w:rPr>
          <w:rFonts w:ascii="Arial" w:eastAsia="Times New Roman" w:hAnsi="Arial" w:cs="Arial"/>
          <w:spacing w:val="-1"/>
          <w:sz w:val="20"/>
          <w:szCs w:val="20"/>
        </w:rPr>
        <w:t>i</w:t>
      </w:r>
      <w:r w:rsidRPr="00E275AD">
        <w:rPr>
          <w:rFonts w:ascii="Arial" w:eastAsia="Times New Roman" w:hAnsi="Arial" w:cs="Arial"/>
          <w:spacing w:val="2"/>
          <w:sz w:val="20"/>
          <w:szCs w:val="20"/>
        </w:rPr>
        <w:t>n</w:t>
      </w:r>
      <w:r w:rsidRPr="00E275AD">
        <w:rPr>
          <w:rFonts w:ascii="Arial" w:eastAsia="Times New Roman" w:hAnsi="Arial" w:cs="Arial"/>
          <w:spacing w:val="4"/>
          <w:sz w:val="20"/>
          <w:szCs w:val="20"/>
        </w:rPr>
        <w:t>g</w:t>
      </w:r>
      <w:r w:rsidRPr="00E275AD">
        <w:rPr>
          <w:rFonts w:ascii="Arial" w:eastAsia="Times New Roman" w:hAnsi="Arial" w:cs="Arial"/>
          <w:spacing w:val="1"/>
          <w:sz w:val="20"/>
          <w:szCs w:val="20"/>
        </w:rPr>
        <w:t>l</w:t>
      </w:r>
      <w:r w:rsidRPr="00E275AD">
        <w:rPr>
          <w:rFonts w:ascii="Arial" w:eastAsia="Times New Roman" w:hAnsi="Arial" w:cs="Arial"/>
          <w:spacing w:val="-11"/>
          <w:sz w:val="20"/>
          <w:szCs w:val="20"/>
        </w:rPr>
        <w:t>y</w:t>
      </w:r>
      <w:r w:rsidRPr="00E275AD">
        <w:rPr>
          <w:rFonts w:ascii="Arial" w:eastAsia="Times New Roman" w:hAnsi="Arial" w:cs="Arial"/>
          <w:sz w:val="20"/>
          <w:szCs w:val="20"/>
        </w:rPr>
        <w:t>.</w:t>
      </w:r>
      <w:r>
        <w:rPr>
          <w:rFonts w:ascii="Arial" w:eastAsia="Times New Roman" w:hAnsi="Arial" w:cs="Arial"/>
          <w:sz w:val="20"/>
          <w:szCs w:val="20"/>
        </w:rPr>
        <w:t xml:space="preserve"> </w:t>
      </w:r>
      <w:r w:rsidRPr="00D65206">
        <w:rPr>
          <w:rFonts w:ascii="Arial" w:eastAsia="Cambria" w:hAnsi="Arial" w:cs="Arial"/>
          <w:sz w:val="20"/>
          <w:szCs w:val="20"/>
          <w:lang w:val="en-GB"/>
        </w:rPr>
        <w:t>For settlement purposes, any Inning (including eventual extra innings) which does not require the Home Team to bat further, or at all, is considered to have been naturally concluded and all bets referring to the inning (example: Result of Inning X, Handicap (Spread) of Inning X, Over/Under (Total) Runs or Hits in Inning X) stand with the exception of those which specifically refer to the single performance of the Home team within the specified inning (example: Over/Under (Total) Runs scored by the Home Team in Inning X) which will be settled as void should the Home Team not bat at all during the specified Inning.</w:t>
      </w:r>
    </w:p>
    <w:p w14:paraId="60210B57" w14:textId="77777777" w:rsidR="0088746B" w:rsidRPr="00E275AD" w:rsidRDefault="0088746B" w:rsidP="0088746B">
      <w:pPr>
        <w:widowControl w:val="0"/>
        <w:tabs>
          <w:tab w:val="left" w:pos="9360"/>
        </w:tabs>
        <w:autoSpaceDE w:val="0"/>
        <w:autoSpaceDN w:val="0"/>
        <w:adjustRightInd w:val="0"/>
        <w:spacing w:before="15" w:after="0" w:line="240" w:lineRule="auto"/>
        <w:ind w:left="810" w:right="-160" w:hanging="360"/>
        <w:rPr>
          <w:rFonts w:ascii="Arial" w:eastAsia="Times New Roman" w:hAnsi="Arial" w:cs="Arial"/>
          <w:sz w:val="20"/>
          <w:szCs w:val="20"/>
        </w:rPr>
      </w:pPr>
    </w:p>
    <w:p w14:paraId="6EBD0476" w14:textId="77777777" w:rsidR="0088746B" w:rsidRPr="00264779" w:rsidRDefault="0088746B" w:rsidP="0088746B">
      <w:pPr>
        <w:pStyle w:val="ListParagraph"/>
        <w:widowControl w:val="0"/>
        <w:numPr>
          <w:ilvl w:val="0"/>
          <w:numId w:val="60"/>
        </w:numPr>
        <w:tabs>
          <w:tab w:val="left" w:pos="9360"/>
        </w:tabs>
        <w:autoSpaceDE w:val="0"/>
        <w:autoSpaceDN w:val="0"/>
        <w:adjustRightInd w:val="0"/>
        <w:spacing w:before="6" w:after="0" w:line="240" w:lineRule="auto"/>
        <w:ind w:right="-160"/>
        <w:jc w:val="both"/>
        <w:rPr>
          <w:rFonts w:ascii="Arial" w:eastAsia="Times New Roman" w:hAnsi="Arial" w:cs="Arial"/>
          <w:sz w:val="20"/>
          <w:szCs w:val="20"/>
        </w:rPr>
      </w:pPr>
      <w:r w:rsidRPr="00AD26C7">
        <w:rPr>
          <w:rFonts w:ascii="Arial" w:eastAsia="Cambria" w:hAnsi="Arial" w:cs="Arial"/>
          <w:sz w:val="20"/>
          <w:szCs w:val="20"/>
          <w:lang w:val="en-GB"/>
        </w:rPr>
        <w:t>During certain events the Operator might decide to offer markets related to the outcome of a series of consecutive Regular Season matches playing between the listed teams during the specified timeframes. Settlement will include outcomes deriving from any doubleheaders as much as these are played within the specified timeframe. In cases where no drawn (tie) outcome has been made available for betting, bets will be settled as void should both of the listed teams win the same number of matches. All scheduled matches must be completed as per the rules of the organizing association for bets to stand except for those the outcomes of which have been decided prior to the abandonment and could not possibly be changed regardless of future events, which will be settled according to the decided outcome.</w:t>
      </w:r>
    </w:p>
    <w:p w14:paraId="6461065F" w14:textId="77777777" w:rsidR="0088746B" w:rsidRPr="00264779" w:rsidRDefault="0088746B" w:rsidP="0088746B">
      <w:pPr>
        <w:widowControl w:val="0"/>
        <w:tabs>
          <w:tab w:val="left" w:pos="9360"/>
        </w:tabs>
        <w:autoSpaceDE w:val="0"/>
        <w:autoSpaceDN w:val="0"/>
        <w:adjustRightInd w:val="0"/>
        <w:spacing w:before="6" w:after="0" w:line="240" w:lineRule="auto"/>
        <w:ind w:left="426" w:right="-160"/>
        <w:jc w:val="both"/>
        <w:rPr>
          <w:rFonts w:ascii="Arial" w:eastAsia="Times New Roman" w:hAnsi="Arial" w:cs="Arial"/>
          <w:sz w:val="20"/>
          <w:szCs w:val="20"/>
        </w:rPr>
      </w:pPr>
    </w:p>
    <w:p w14:paraId="18661D7B" w14:textId="793E4CBD" w:rsidR="0088746B" w:rsidRPr="004E6C18" w:rsidRDefault="0088746B" w:rsidP="005107F0">
      <w:pPr>
        <w:pStyle w:val="ListParagraph"/>
        <w:numPr>
          <w:ilvl w:val="0"/>
          <w:numId w:val="60"/>
        </w:numPr>
        <w:spacing w:after="0"/>
        <w:rPr>
          <w:rFonts w:ascii="Arial" w:hAnsi="Arial"/>
          <w:sz w:val="20"/>
          <w:lang w:val="en-GB"/>
        </w:rPr>
      </w:pPr>
      <w:r w:rsidRPr="00AD26C7">
        <w:rPr>
          <w:rFonts w:ascii="Arial" w:eastAsia="Cambria" w:hAnsi="Arial" w:cs="Arial"/>
          <w:sz w:val="20"/>
          <w:szCs w:val="20"/>
          <w:lang w:val="en-GB"/>
        </w:rPr>
        <w:t>Offers which confront or tally outcome and occurrences obtained/achieved by teams or players taking part in different matches not confronting each other (example: Team to score most runs in their respective match), require that all applicable matches are completed as per the rules of the organizing association for bets to stand except for those the outcomes of which have been decided prior to the abandonment and could not possibly be changed regardless of future events, which will be settled according to the decided outcome. In cases where no drawn (tie) outcome has been made available for betting, bets will be settled as void should both of the listed teams/participants obtain/achieve the same amount.</w:t>
      </w:r>
    </w:p>
    <w:p w14:paraId="508DA3C5" w14:textId="77777777" w:rsidR="00FA7C8E" w:rsidRPr="00EA23C2" w:rsidRDefault="00FA7C8E" w:rsidP="00386260">
      <w:pPr>
        <w:widowControl w:val="0"/>
        <w:tabs>
          <w:tab w:val="left" w:pos="9360"/>
        </w:tabs>
        <w:autoSpaceDE w:val="0"/>
        <w:autoSpaceDN w:val="0"/>
        <w:adjustRightInd w:val="0"/>
        <w:spacing w:before="17" w:after="0" w:line="240" w:lineRule="auto"/>
        <w:ind w:left="810" w:right="-160" w:hanging="360"/>
        <w:rPr>
          <w:rFonts w:ascii="Arial" w:hAnsi="Arial" w:cs="Arial"/>
          <w:spacing w:val="10"/>
          <w:sz w:val="20"/>
          <w:szCs w:val="20"/>
        </w:rPr>
      </w:pPr>
    </w:p>
    <w:p w14:paraId="1630BDFA" w14:textId="5220BBE4" w:rsidR="00FA7C8E" w:rsidRDefault="00FA7C8E" w:rsidP="00386260">
      <w:pPr>
        <w:widowControl w:val="0"/>
        <w:tabs>
          <w:tab w:val="left" w:pos="9360"/>
        </w:tabs>
        <w:autoSpaceDE w:val="0"/>
        <w:autoSpaceDN w:val="0"/>
        <w:adjustRightInd w:val="0"/>
        <w:spacing w:before="25" w:after="0" w:line="240" w:lineRule="auto"/>
        <w:ind w:left="810" w:right="-160" w:hanging="360"/>
        <w:rPr>
          <w:rFonts w:ascii="Arial" w:hAnsi="Arial" w:cs="Arial"/>
          <w:sz w:val="20"/>
          <w:szCs w:val="20"/>
        </w:rPr>
      </w:pPr>
    </w:p>
    <w:p w14:paraId="757F87A3" w14:textId="77777777" w:rsidR="00554250" w:rsidRPr="004E6C18" w:rsidRDefault="00554250" w:rsidP="004E6C18">
      <w:pPr>
        <w:pStyle w:val="ListParagraph"/>
        <w:spacing w:after="0"/>
        <w:ind w:left="786"/>
        <w:rPr>
          <w:rFonts w:ascii="Arial" w:hAnsi="Arial"/>
          <w:sz w:val="20"/>
          <w:lang w:val="en-GB"/>
        </w:rPr>
      </w:pPr>
    </w:p>
    <w:p w14:paraId="38837C9D"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Basketball</w:t>
      </w:r>
    </w:p>
    <w:p w14:paraId="27506B61" w14:textId="77777777" w:rsidR="005B6229" w:rsidRPr="00AD26C7" w:rsidRDefault="005B6229" w:rsidP="004E6C18">
      <w:pPr>
        <w:rPr>
          <w:rFonts w:ascii="Arial" w:hAnsi="Arial" w:cs="Arial"/>
          <w:sz w:val="20"/>
          <w:szCs w:val="20"/>
        </w:rPr>
      </w:pPr>
    </w:p>
    <w:p w14:paraId="533421A2" w14:textId="77777777" w:rsidR="005B6229" w:rsidRPr="004E6C18" w:rsidRDefault="007B2E02" w:rsidP="00E17A4D">
      <w:pPr>
        <w:pStyle w:val="ListParagraph"/>
        <w:numPr>
          <w:ilvl w:val="0"/>
          <w:numId w:val="21"/>
        </w:numPr>
        <w:spacing w:after="0"/>
        <w:rPr>
          <w:rFonts w:ascii="Arial" w:hAnsi="Arial"/>
          <w:sz w:val="20"/>
          <w:lang w:val="en-GB"/>
        </w:rPr>
      </w:pPr>
      <w:r w:rsidRPr="00AD26C7">
        <w:rPr>
          <w:rFonts w:ascii="Arial" w:eastAsia="Cambria" w:hAnsi="Arial" w:cs="Arial"/>
          <w:sz w:val="20"/>
          <w:szCs w:val="20"/>
          <w:lang w:val="en-GB"/>
        </w:rPr>
        <w:t xml:space="preserve">All ‘match’ bets </w:t>
      </w:r>
      <w:r w:rsidRPr="004E6C18">
        <w:rPr>
          <w:rFonts w:ascii="Arial" w:hAnsi="Arial"/>
          <w:sz w:val="20"/>
          <w:lang w:val="en-GB"/>
        </w:rPr>
        <w:t xml:space="preserve">on Basketball </w:t>
      </w:r>
      <w:r w:rsidRPr="00AD26C7">
        <w:rPr>
          <w:rFonts w:ascii="Arial" w:eastAsia="Cambria" w:hAnsi="Arial" w:cs="Arial"/>
          <w:sz w:val="20"/>
          <w:szCs w:val="20"/>
          <w:lang w:val="en-GB"/>
        </w:rPr>
        <w:t>are</w:t>
      </w:r>
      <w:r w:rsidRPr="004E6C18">
        <w:rPr>
          <w:rFonts w:ascii="Arial" w:hAnsi="Arial"/>
          <w:sz w:val="20"/>
          <w:lang w:val="en-GB"/>
        </w:rPr>
        <w:t xml:space="preserve"> determined on the basis of the </w:t>
      </w:r>
      <w:r w:rsidRPr="00AD26C7">
        <w:rPr>
          <w:rFonts w:ascii="Arial" w:eastAsia="Cambria" w:hAnsi="Arial" w:cs="Arial"/>
          <w:sz w:val="20"/>
          <w:szCs w:val="20"/>
          <w:lang w:val="en-GB"/>
        </w:rPr>
        <w:t>result</w:t>
      </w:r>
      <w:r w:rsidRPr="004E6C18">
        <w:rPr>
          <w:rFonts w:ascii="Arial" w:hAnsi="Arial"/>
          <w:sz w:val="20"/>
          <w:lang w:val="en-GB"/>
        </w:rPr>
        <w:t xml:space="preserve"> after </w:t>
      </w:r>
      <w:r w:rsidR="008353C0" w:rsidRPr="00AD26C7">
        <w:rPr>
          <w:rFonts w:ascii="Arial" w:hAnsi="Arial" w:cs="Arial"/>
          <w:sz w:val="20"/>
          <w:szCs w:val="20"/>
        </w:rPr>
        <w:t>any overtime</w:t>
      </w:r>
      <w:r w:rsidR="00191E37" w:rsidRPr="00AD26C7">
        <w:rPr>
          <w:rFonts w:ascii="Arial" w:hAnsi="Arial" w:cs="Arial"/>
          <w:sz w:val="20"/>
          <w:szCs w:val="20"/>
        </w:rPr>
        <w:t xml:space="preserve">. </w:t>
      </w:r>
      <w:r w:rsidR="008353C0" w:rsidRPr="00AD26C7">
        <w:rPr>
          <w:rFonts w:ascii="Arial" w:hAnsi="Arial" w:cs="Arial"/>
          <w:sz w:val="20"/>
          <w:szCs w:val="20"/>
        </w:rPr>
        <w:t xml:space="preserve"> </w:t>
      </w:r>
    </w:p>
    <w:p w14:paraId="11FB22F0" w14:textId="77777777" w:rsidR="002A1B7D" w:rsidRPr="00AD26C7" w:rsidRDefault="002A1B7D" w:rsidP="00A45EE9">
      <w:pPr>
        <w:pStyle w:val="ListParagraph"/>
        <w:spacing w:after="0"/>
        <w:ind w:left="786"/>
        <w:rPr>
          <w:rFonts w:ascii="Arial" w:eastAsia="Cambria" w:hAnsi="Arial" w:cs="Arial"/>
          <w:sz w:val="20"/>
          <w:szCs w:val="20"/>
          <w:lang w:val="en-GB"/>
        </w:rPr>
      </w:pPr>
    </w:p>
    <w:p w14:paraId="6A7817EB" w14:textId="77777777" w:rsidR="002A1B7D" w:rsidRPr="004E6C18" w:rsidRDefault="00191E37" w:rsidP="00E17A4D">
      <w:pPr>
        <w:pStyle w:val="ListParagraph"/>
        <w:numPr>
          <w:ilvl w:val="0"/>
          <w:numId w:val="21"/>
        </w:numPr>
        <w:spacing w:after="0"/>
        <w:rPr>
          <w:rFonts w:ascii="Arial" w:hAnsi="Arial"/>
          <w:sz w:val="20"/>
          <w:lang w:val="en-GB"/>
        </w:rPr>
      </w:pPr>
      <w:r w:rsidRPr="00AD26C7">
        <w:rPr>
          <w:rFonts w:ascii="Arial" w:eastAsia="Cambria" w:hAnsi="Arial" w:cs="Arial"/>
          <w:sz w:val="20"/>
          <w:szCs w:val="20"/>
          <w:lang w:val="en-GB"/>
        </w:rPr>
        <w:t>Moneyline</w:t>
      </w:r>
      <w:r w:rsidR="000B258F" w:rsidRPr="00AD26C7">
        <w:rPr>
          <w:rFonts w:ascii="Arial" w:eastAsia="Cambria" w:hAnsi="Arial" w:cs="Arial"/>
          <w:sz w:val="20"/>
          <w:szCs w:val="20"/>
          <w:lang w:val="en-GB"/>
        </w:rPr>
        <w:t xml:space="preserve"> bets </w:t>
      </w:r>
      <w:r w:rsidR="002A1B7D" w:rsidRPr="004E6C18">
        <w:rPr>
          <w:rFonts w:ascii="Arial" w:hAnsi="Arial"/>
          <w:sz w:val="20"/>
          <w:lang w:val="en-GB"/>
        </w:rPr>
        <w:t>referring to the match outcom</w:t>
      </w:r>
      <w:r w:rsidR="000B258F" w:rsidRPr="00AD26C7">
        <w:rPr>
          <w:rFonts w:ascii="Arial" w:hAnsi="Arial"/>
          <w:sz w:val="20"/>
          <w:lang w:val="en-GB"/>
        </w:rPr>
        <w:t xml:space="preserve">e </w:t>
      </w:r>
      <w:r w:rsidR="002A1B7D" w:rsidRPr="004E6C18">
        <w:rPr>
          <w:rFonts w:ascii="Arial" w:hAnsi="Arial"/>
          <w:sz w:val="20"/>
          <w:lang w:val="en-GB"/>
        </w:rPr>
        <w:t>from</w:t>
      </w:r>
      <w:r w:rsidR="000B258F" w:rsidRPr="00AD26C7">
        <w:rPr>
          <w:rFonts w:ascii="Arial" w:hAnsi="Arial" w:cs="Arial"/>
          <w:sz w:val="20"/>
          <w:szCs w:val="20"/>
        </w:rPr>
        <w:t xml:space="preserve"> series or </w:t>
      </w:r>
      <w:r w:rsidR="002A1B7D" w:rsidRPr="004E6C18">
        <w:rPr>
          <w:rFonts w:ascii="Arial" w:hAnsi="Arial"/>
          <w:sz w:val="20"/>
          <w:lang w:val="en-GB"/>
        </w:rPr>
        <w:t xml:space="preserve">ties which are decided over </w:t>
      </w:r>
      <w:r w:rsidR="00F10FB8" w:rsidRPr="004E6C18">
        <w:rPr>
          <w:rFonts w:ascii="Arial" w:hAnsi="Arial"/>
          <w:sz w:val="20"/>
          <w:lang w:val="en-GB"/>
        </w:rPr>
        <w:t>two</w:t>
      </w:r>
      <w:r w:rsidR="002A1B7D" w:rsidRPr="004E6C18">
        <w:rPr>
          <w:rFonts w:ascii="Arial" w:hAnsi="Arial"/>
          <w:sz w:val="20"/>
          <w:lang w:val="en-GB"/>
        </w:rPr>
        <w:t xml:space="preserve"> or more match-ups will have the “Including Overtime” offer voided in case the match ends in a draw and no further play is done in that particular match.</w:t>
      </w:r>
    </w:p>
    <w:p w14:paraId="1C3A7E32" w14:textId="77777777" w:rsidR="002A1B7D" w:rsidRPr="00AD26C7" w:rsidRDefault="002A1B7D" w:rsidP="00A45EE9">
      <w:pPr>
        <w:pStyle w:val="ListParagraph"/>
        <w:spacing w:after="0"/>
        <w:rPr>
          <w:rFonts w:ascii="Arial" w:eastAsia="Cambria" w:hAnsi="Arial" w:cs="Arial"/>
          <w:sz w:val="20"/>
          <w:szCs w:val="20"/>
          <w:lang w:val="en-GB"/>
        </w:rPr>
      </w:pPr>
    </w:p>
    <w:p w14:paraId="0B080641" w14:textId="77777777" w:rsidR="002A1B7D" w:rsidRPr="004E6C18" w:rsidRDefault="002A1B7D" w:rsidP="00E17A4D">
      <w:pPr>
        <w:pStyle w:val="ListParagraph"/>
        <w:numPr>
          <w:ilvl w:val="0"/>
          <w:numId w:val="21"/>
        </w:numPr>
        <w:spacing w:after="0"/>
        <w:rPr>
          <w:rFonts w:ascii="Arial" w:hAnsi="Arial"/>
          <w:sz w:val="20"/>
          <w:lang w:val="en-GB"/>
        </w:rPr>
      </w:pPr>
      <w:r w:rsidRPr="004E6C18">
        <w:rPr>
          <w:rFonts w:ascii="Arial" w:hAnsi="Arial"/>
          <w:sz w:val="20"/>
          <w:lang w:val="en-GB"/>
        </w:rPr>
        <w:t>In multiple legged</w:t>
      </w:r>
      <w:r w:rsidR="0068646F" w:rsidRPr="00AD26C7">
        <w:rPr>
          <w:rFonts w:ascii="Arial" w:hAnsi="Arial" w:cs="Arial"/>
          <w:sz w:val="20"/>
          <w:szCs w:val="20"/>
        </w:rPr>
        <w:t xml:space="preserve"> </w:t>
      </w:r>
      <w:r w:rsidR="00E00B3D" w:rsidRPr="00AD26C7">
        <w:rPr>
          <w:rFonts w:ascii="Arial" w:hAnsi="Arial" w:cs="Arial"/>
          <w:sz w:val="20"/>
          <w:szCs w:val="20"/>
        </w:rPr>
        <w:t>series or</w:t>
      </w:r>
      <w:r w:rsidRPr="004E6C18">
        <w:rPr>
          <w:rFonts w:ascii="Arial" w:hAnsi="Arial"/>
          <w:sz w:val="20"/>
          <w:lang w:val="en-GB"/>
        </w:rPr>
        <w:t xml:space="preserve"> ties, all points collected during </w:t>
      </w:r>
      <w:r w:rsidR="00C734C9" w:rsidRPr="004E6C18">
        <w:rPr>
          <w:rFonts w:ascii="Arial" w:hAnsi="Arial"/>
          <w:sz w:val="20"/>
          <w:lang w:val="en-GB"/>
        </w:rPr>
        <w:t xml:space="preserve">any </w:t>
      </w:r>
      <w:r w:rsidRPr="004E6C18">
        <w:rPr>
          <w:rFonts w:ascii="Arial" w:hAnsi="Arial"/>
          <w:sz w:val="20"/>
          <w:lang w:val="en-GB"/>
        </w:rPr>
        <w:t xml:space="preserve">overtime </w:t>
      </w:r>
      <w:r w:rsidR="00C734C9" w:rsidRPr="004E6C18">
        <w:rPr>
          <w:rFonts w:ascii="Arial" w:hAnsi="Arial"/>
          <w:sz w:val="20"/>
          <w:lang w:val="en-GB"/>
        </w:rPr>
        <w:t xml:space="preserve">period </w:t>
      </w:r>
      <w:r w:rsidRPr="004E6C18">
        <w:rPr>
          <w:rFonts w:ascii="Arial" w:hAnsi="Arial"/>
          <w:sz w:val="20"/>
          <w:lang w:val="en-GB"/>
        </w:rPr>
        <w:t xml:space="preserve">will count for the </w:t>
      </w:r>
      <w:r w:rsidR="00C734C9" w:rsidRPr="004E6C18">
        <w:rPr>
          <w:rFonts w:ascii="Arial" w:hAnsi="Arial"/>
          <w:sz w:val="20"/>
          <w:lang w:val="en-GB"/>
        </w:rPr>
        <w:t>final settlement of that particular match.</w:t>
      </w:r>
    </w:p>
    <w:p w14:paraId="4DE4A708" w14:textId="77777777" w:rsidR="005B6229" w:rsidRPr="00AD26C7" w:rsidRDefault="005B6229" w:rsidP="00A45EE9">
      <w:pPr>
        <w:pStyle w:val="ListParagraph"/>
        <w:spacing w:after="0"/>
        <w:ind w:left="786"/>
        <w:rPr>
          <w:rFonts w:ascii="Arial" w:eastAsia="Cambria" w:hAnsi="Arial" w:cs="Arial"/>
          <w:sz w:val="20"/>
          <w:szCs w:val="20"/>
          <w:lang w:val="en-GB"/>
        </w:rPr>
      </w:pPr>
    </w:p>
    <w:p w14:paraId="57E8B951" w14:textId="38ACB9A5" w:rsidR="005B6229" w:rsidRPr="00AD26C7" w:rsidRDefault="006E4350" w:rsidP="00E17A4D">
      <w:pPr>
        <w:pStyle w:val="ListParagraph"/>
        <w:numPr>
          <w:ilvl w:val="0"/>
          <w:numId w:val="21"/>
        </w:numPr>
        <w:spacing w:after="0"/>
        <w:rPr>
          <w:rFonts w:ascii="Arial" w:eastAsia="Cambria" w:hAnsi="Arial" w:cs="Arial"/>
          <w:sz w:val="20"/>
          <w:szCs w:val="20"/>
          <w:lang w:val="en-GB"/>
        </w:rPr>
      </w:pPr>
      <w:r w:rsidRPr="00AD26C7">
        <w:rPr>
          <w:rFonts w:ascii="Arial" w:eastAsia="Cambria" w:hAnsi="Arial" w:cs="Arial"/>
          <w:sz w:val="20"/>
          <w:szCs w:val="20"/>
          <w:lang w:val="en-GB"/>
        </w:rPr>
        <w:lastRenderedPageBreak/>
        <w:t>Offers referring</w:t>
      </w:r>
      <w:r w:rsidRPr="004E6C18">
        <w:rPr>
          <w:rFonts w:ascii="Arial" w:hAnsi="Arial"/>
          <w:sz w:val="20"/>
          <w:lang w:val="en-GB"/>
        </w:rPr>
        <w:t xml:space="preserve"> to </w:t>
      </w:r>
      <w:r w:rsidRPr="00AD26C7">
        <w:rPr>
          <w:rFonts w:ascii="Arial" w:eastAsia="Cambria" w:hAnsi="Arial" w:cs="Arial"/>
          <w:sz w:val="20"/>
          <w:szCs w:val="20"/>
          <w:lang w:val="en-GB"/>
        </w:rPr>
        <w:t>individual player performances'</w:t>
      </w:r>
      <w:r w:rsidRPr="004E6C18">
        <w:rPr>
          <w:rFonts w:ascii="Arial" w:hAnsi="Arial"/>
          <w:sz w:val="20"/>
          <w:lang w:val="en-GB"/>
        </w:rPr>
        <w:t xml:space="preserve"> in </w:t>
      </w:r>
      <w:r w:rsidRPr="00AD26C7">
        <w:rPr>
          <w:rFonts w:ascii="Arial" w:eastAsia="Cambria" w:hAnsi="Arial" w:cs="Arial"/>
          <w:sz w:val="20"/>
          <w:szCs w:val="20"/>
          <w:lang w:val="en-GB"/>
        </w:rPr>
        <w:t xml:space="preserve">a single match (example: Total Points Scored by Player X) or confronting performances from 2 individual players during </w:t>
      </w:r>
      <w:r w:rsidRPr="004E6C18">
        <w:rPr>
          <w:rFonts w:ascii="Arial" w:hAnsi="Arial"/>
          <w:sz w:val="20"/>
          <w:lang w:val="en-GB"/>
        </w:rPr>
        <w:t xml:space="preserve">the </w:t>
      </w:r>
      <w:r w:rsidRPr="00AD26C7">
        <w:rPr>
          <w:rFonts w:ascii="Arial" w:eastAsia="Cambria" w:hAnsi="Arial" w:cs="Arial"/>
          <w:sz w:val="20"/>
          <w:szCs w:val="20"/>
          <w:lang w:val="en-GB"/>
        </w:rPr>
        <w:t>course of a match (example: Which of Player X or Player Y will get most Rebounds), require</w:t>
      </w:r>
      <w:r w:rsidRPr="004E6C18">
        <w:rPr>
          <w:rFonts w:ascii="Arial" w:hAnsi="Arial"/>
          <w:sz w:val="20"/>
          <w:lang w:val="en-GB"/>
        </w:rPr>
        <w:t xml:space="preserve"> all listed </w:t>
      </w:r>
      <w:r w:rsidRPr="00AD26C7">
        <w:rPr>
          <w:rFonts w:ascii="Arial" w:eastAsia="Cambria" w:hAnsi="Arial" w:cs="Arial"/>
          <w:sz w:val="20"/>
          <w:szCs w:val="20"/>
          <w:lang w:val="en-GB"/>
        </w:rPr>
        <w:t xml:space="preserve">individuals </w:t>
      </w:r>
      <w:r w:rsidR="0081018C">
        <w:rPr>
          <w:rFonts w:ascii="Arial" w:eastAsia="Cambria" w:hAnsi="Arial" w:cs="Arial"/>
          <w:sz w:val="20"/>
          <w:szCs w:val="20"/>
          <w:lang w:val="en-GB"/>
        </w:rPr>
        <w:t xml:space="preserve">must play </w:t>
      </w:r>
      <w:r w:rsidRPr="004E6C18">
        <w:rPr>
          <w:rFonts w:ascii="Arial" w:hAnsi="Arial"/>
          <w:sz w:val="20"/>
          <w:lang w:val="en-GB"/>
        </w:rPr>
        <w:t xml:space="preserve">in the </w:t>
      </w:r>
      <w:r w:rsidRPr="00AD26C7">
        <w:rPr>
          <w:rFonts w:ascii="Arial" w:eastAsia="Cambria" w:hAnsi="Arial" w:cs="Arial"/>
          <w:sz w:val="20"/>
          <w:szCs w:val="20"/>
          <w:lang w:val="en-GB"/>
        </w:rPr>
        <w:t xml:space="preserve">applicable </w:t>
      </w:r>
      <w:r w:rsidRPr="004E6C18">
        <w:rPr>
          <w:rFonts w:ascii="Arial" w:hAnsi="Arial"/>
          <w:sz w:val="20"/>
          <w:lang w:val="en-GB"/>
        </w:rPr>
        <w:t>match for bets to stand.</w:t>
      </w:r>
    </w:p>
    <w:p w14:paraId="161A4958" w14:textId="77777777" w:rsidR="005B6229" w:rsidRPr="00AD26C7" w:rsidRDefault="005B6229" w:rsidP="004E6C18">
      <w:pPr>
        <w:pStyle w:val="ListParagraph"/>
        <w:spacing w:after="0"/>
        <w:ind w:left="786"/>
        <w:rPr>
          <w:rFonts w:ascii="Arial" w:hAnsi="Arial"/>
          <w:sz w:val="20"/>
          <w:lang w:val="en-GB"/>
        </w:rPr>
      </w:pPr>
    </w:p>
    <w:p w14:paraId="097C848C" w14:textId="77777777" w:rsidR="005B6229" w:rsidRPr="00AD26C7" w:rsidRDefault="005B6229" w:rsidP="00E17A4D">
      <w:pPr>
        <w:pStyle w:val="ListParagraph"/>
        <w:numPr>
          <w:ilvl w:val="0"/>
          <w:numId w:val="21"/>
        </w:numPr>
        <w:spacing w:after="0"/>
        <w:rPr>
          <w:rFonts w:ascii="Arial" w:hAnsi="Arial"/>
          <w:sz w:val="20"/>
          <w:lang w:val="en-GB"/>
        </w:rPr>
      </w:pPr>
      <w:r w:rsidRPr="00AD26C7">
        <w:rPr>
          <w:rFonts w:ascii="Arial" w:hAnsi="Arial"/>
          <w:sz w:val="20"/>
          <w:lang w:val="en-GB"/>
        </w:rPr>
        <w:t xml:space="preserve">All bets referring to aggregated Tournament Totals (such as Points, Rebounds, Assists, </w:t>
      </w:r>
      <w:r w:rsidR="00946599" w:rsidRPr="00AD26C7">
        <w:rPr>
          <w:rFonts w:ascii="Arial" w:hAnsi="Arial"/>
          <w:sz w:val="20"/>
          <w:lang w:val="en-GB"/>
        </w:rPr>
        <w:t>etc.</w:t>
      </w:r>
      <w:r w:rsidRPr="00AD26C7">
        <w:rPr>
          <w:rFonts w:ascii="Arial" w:hAnsi="Arial"/>
          <w:sz w:val="20"/>
          <w:lang w:val="en-GB"/>
        </w:rPr>
        <w:t>) will be settled based on official statistics by the governing association. Unless otherwise stated, cumulative amounts of such bets will in</w:t>
      </w:r>
      <w:r w:rsidR="00630239" w:rsidRPr="00AD26C7">
        <w:rPr>
          <w:rFonts w:ascii="Arial" w:hAnsi="Arial"/>
          <w:sz w:val="20"/>
          <w:lang w:val="en-GB"/>
        </w:rPr>
        <w:t>clude eventual prolongations (e.g</w:t>
      </w:r>
      <w:r w:rsidRPr="00AD26C7">
        <w:rPr>
          <w:rFonts w:ascii="Arial" w:hAnsi="Arial"/>
          <w:sz w:val="20"/>
          <w:lang w:val="en-GB"/>
        </w:rPr>
        <w:t>. Over Time).</w:t>
      </w:r>
    </w:p>
    <w:p w14:paraId="08F59E98" w14:textId="77777777" w:rsidR="009C75BD" w:rsidRPr="00AD26C7" w:rsidRDefault="009C75BD" w:rsidP="004E6C18">
      <w:pPr>
        <w:spacing w:after="0"/>
        <w:rPr>
          <w:rFonts w:ascii="Arial" w:hAnsi="Arial"/>
          <w:sz w:val="20"/>
          <w:lang w:val="en-GB"/>
        </w:rPr>
      </w:pPr>
    </w:p>
    <w:p w14:paraId="51D1D561" w14:textId="77777777" w:rsidR="00A00C7E" w:rsidRPr="00AD26C7" w:rsidRDefault="00A00C7E" w:rsidP="00E17A4D">
      <w:pPr>
        <w:pStyle w:val="ListParagraph"/>
        <w:numPr>
          <w:ilvl w:val="0"/>
          <w:numId w:val="21"/>
        </w:numPr>
        <w:spacing w:after="0"/>
        <w:rPr>
          <w:rFonts w:ascii="Arial" w:eastAsia="Cambria" w:hAnsi="Arial" w:cs="Arial"/>
          <w:sz w:val="20"/>
          <w:szCs w:val="20"/>
          <w:lang w:val="en-GB"/>
        </w:rPr>
      </w:pPr>
      <w:r w:rsidRPr="00AD26C7">
        <w:rPr>
          <w:rFonts w:ascii="Arial" w:hAnsi="Arial"/>
          <w:sz w:val="20"/>
          <w:lang w:val="en-GB"/>
        </w:rPr>
        <w:t xml:space="preserve">All </w:t>
      </w:r>
      <w:r w:rsidR="00464087" w:rsidRPr="00AD26C7">
        <w:rPr>
          <w:rFonts w:ascii="Arial" w:eastAsia="Cambria" w:hAnsi="Arial" w:cs="Arial"/>
          <w:sz w:val="20"/>
          <w:szCs w:val="20"/>
          <w:lang w:val="en-GB"/>
        </w:rPr>
        <w:t xml:space="preserve">NBA and NCAA </w:t>
      </w:r>
      <w:r w:rsidRPr="00AD26C7">
        <w:rPr>
          <w:rFonts w:ascii="Arial" w:eastAsia="Cambria" w:hAnsi="Arial" w:cs="Arial"/>
          <w:sz w:val="20"/>
          <w:szCs w:val="20"/>
          <w:lang w:val="en-GB"/>
        </w:rPr>
        <w:t>‘match’ offers will only be considered valid should there be less than 5 minutes of scheduled play left in the 4th Quarter/2nd Half, as applicable. Exception will be done for those the outcome of which have been decided prior to the abandonment and could not possibly be changed regardless of future events, which will be settled according to the decided outcome.</w:t>
      </w:r>
    </w:p>
    <w:p w14:paraId="79F3D1DC" w14:textId="77777777" w:rsidR="00DB282A" w:rsidRPr="00AD26C7" w:rsidRDefault="00A00C7E" w:rsidP="00A45EE9">
      <w:pPr>
        <w:rPr>
          <w:rFonts w:ascii="Arial" w:hAnsi="Arial" w:cs="Arial"/>
          <w:sz w:val="20"/>
          <w:szCs w:val="20"/>
        </w:rPr>
      </w:pPr>
      <w:r w:rsidRPr="00AD26C7">
        <w:rPr>
          <w:rFonts w:ascii="Arial" w:hAnsi="Arial" w:cs="Arial"/>
          <w:sz w:val="20"/>
          <w:szCs w:val="20"/>
        </w:rPr>
        <w:t xml:space="preserve"> </w:t>
      </w:r>
    </w:p>
    <w:p w14:paraId="19C6ED25" w14:textId="77777777" w:rsidR="00DB282A" w:rsidRPr="004E6C18" w:rsidRDefault="00DB282A" w:rsidP="00E17A4D">
      <w:pPr>
        <w:pStyle w:val="ListParagraph"/>
        <w:numPr>
          <w:ilvl w:val="0"/>
          <w:numId w:val="21"/>
        </w:numPr>
        <w:spacing w:after="0"/>
        <w:rPr>
          <w:rFonts w:ascii="Arial" w:hAnsi="Arial"/>
          <w:sz w:val="20"/>
          <w:lang w:val="en-GB"/>
        </w:rPr>
      </w:pPr>
      <w:r w:rsidRPr="004E6C18">
        <w:rPr>
          <w:rFonts w:ascii="Arial" w:hAnsi="Arial"/>
          <w:sz w:val="20"/>
          <w:lang w:val="en-GB"/>
        </w:rPr>
        <w:t>Unless specifically stated or implied in the offer characteristics, settlement of Season bets will be based as per the classifications, definitions and tie-breaking rules as per NBA.com, or the official website of the competit</w:t>
      </w:r>
      <w:r w:rsidR="006A6590" w:rsidRPr="004E6C18">
        <w:rPr>
          <w:rFonts w:ascii="Arial" w:hAnsi="Arial"/>
          <w:sz w:val="20"/>
          <w:lang w:val="en-GB"/>
        </w:rPr>
        <w:t>i</w:t>
      </w:r>
      <w:r w:rsidRPr="004E6C18">
        <w:rPr>
          <w:rFonts w:ascii="Arial" w:hAnsi="Arial"/>
          <w:sz w:val="20"/>
          <w:lang w:val="en-GB"/>
        </w:rPr>
        <w:t>on (as applicable).</w:t>
      </w:r>
    </w:p>
    <w:p w14:paraId="7F84609B" w14:textId="77777777" w:rsidR="00DB282A" w:rsidRPr="00AD26C7" w:rsidRDefault="00DB282A" w:rsidP="00A45EE9">
      <w:pPr>
        <w:pStyle w:val="ListParagraph"/>
        <w:spacing w:after="0"/>
        <w:rPr>
          <w:rFonts w:ascii="Arial" w:eastAsia="Cambria" w:hAnsi="Arial" w:cs="Arial"/>
          <w:sz w:val="20"/>
          <w:szCs w:val="20"/>
          <w:lang w:val="en-GB"/>
        </w:rPr>
      </w:pPr>
    </w:p>
    <w:p w14:paraId="147B150B" w14:textId="77777777" w:rsidR="00DB282A" w:rsidRPr="004E6C18" w:rsidRDefault="00541471" w:rsidP="00E17A4D">
      <w:pPr>
        <w:pStyle w:val="ListParagraph"/>
        <w:numPr>
          <w:ilvl w:val="0"/>
          <w:numId w:val="21"/>
        </w:numPr>
        <w:spacing w:after="0"/>
        <w:rPr>
          <w:rFonts w:ascii="Arial" w:hAnsi="Arial"/>
          <w:sz w:val="20"/>
          <w:lang w:val="en-GB"/>
        </w:rPr>
      </w:pPr>
      <w:r w:rsidRPr="00AD26C7">
        <w:rPr>
          <w:rFonts w:ascii="Arial" w:eastAsia="Cambria" w:hAnsi="Arial" w:cs="Arial"/>
          <w:sz w:val="20"/>
          <w:szCs w:val="20"/>
          <w:lang w:val="en-GB"/>
        </w:rPr>
        <w:t>Season bets, regardless whether these include outcomes obtained during Playoffs or otherwise, as well as</w:t>
      </w:r>
      <w:r w:rsidRPr="004E6C18">
        <w:rPr>
          <w:rFonts w:ascii="Arial" w:hAnsi="Arial"/>
          <w:sz w:val="20"/>
          <w:lang w:val="en-GB"/>
        </w:rPr>
        <w:t xml:space="preserve"> offers referring to </w:t>
      </w:r>
      <w:r w:rsidRPr="00AD26C7">
        <w:rPr>
          <w:rFonts w:ascii="Arial" w:eastAsia="Cambria" w:hAnsi="Arial" w:cs="Arial"/>
          <w:sz w:val="20"/>
          <w:szCs w:val="20"/>
          <w:lang w:val="en-GB"/>
        </w:rPr>
        <w:t xml:space="preserve">particular teams or </w:t>
      </w:r>
      <w:r w:rsidRPr="004E6C18">
        <w:rPr>
          <w:rFonts w:ascii="Arial" w:hAnsi="Arial"/>
          <w:sz w:val="20"/>
          <w:lang w:val="en-GB"/>
        </w:rPr>
        <w:t xml:space="preserve">player performances </w:t>
      </w:r>
      <w:r w:rsidRPr="00AD26C7">
        <w:rPr>
          <w:rFonts w:ascii="Arial" w:eastAsia="Cambria" w:hAnsi="Arial" w:cs="Arial"/>
          <w:sz w:val="20"/>
          <w:szCs w:val="20"/>
          <w:lang w:val="en-GB"/>
        </w:rPr>
        <w:t xml:space="preserve">will </w:t>
      </w:r>
      <w:r w:rsidRPr="004E6C18">
        <w:rPr>
          <w:rFonts w:ascii="Arial" w:hAnsi="Arial"/>
          <w:sz w:val="20"/>
          <w:lang w:val="en-GB"/>
        </w:rPr>
        <w:t xml:space="preserve">remain valid </w:t>
      </w:r>
      <w:r w:rsidRPr="00AD26C7">
        <w:rPr>
          <w:rFonts w:ascii="Arial" w:eastAsia="Cambria" w:hAnsi="Arial" w:cs="Arial"/>
          <w:sz w:val="20"/>
          <w:szCs w:val="20"/>
          <w:lang w:val="en-GB"/>
        </w:rPr>
        <w:t>irrespective</w:t>
      </w:r>
      <w:r w:rsidRPr="004E6C18">
        <w:rPr>
          <w:rFonts w:ascii="Arial" w:hAnsi="Arial"/>
          <w:sz w:val="20"/>
          <w:lang w:val="en-GB"/>
        </w:rPr>
        <w:t xml:space="preserve"> of eventual player trades</w:t>
      </w:r>
      <w:r w:rsidRPr="00AD26C7">
        <w:rPr>
          <w:rFonts w:ascii="Arial" w:eastAsia="Cambria" w:hAnsi="Arial" w:cs="Arial"/>
          <w:sz w:val="20"/>
          <w:szCs w:val="20"/>
          <w:lang w:val="en-GB"/>
        </w:rPr>
        <w:t>, team movements, name changes, season length or playoff format changes</w:t>
      </w:r>
      <w:r w:rsidRPr="004E6C18">
        <w:rPr>
          <w:rFonts w:ascii="Arial" w:hAnsi="Arial"/>
          <w:sz w:val="20"/>
          <w:lang w:val="en-GB"/>
        </w:rPr>
        <w:t xml:space="preserve"> during any point in the season.</w:t>
      </w:r>
    </w:p>
    <w:p w14:paraId="50E30EDA" w14:textId="77777777" w:rsidR="00DB282A" w:rsidRPr="00AD26C7" w:rsidRDefault="00DB282A" w:rsidP="00A45EE9">
      <w:pPr>
        <w:pStyle w:val="ListParagraph"/>
        <w:spacing w:after="0"/>
        <w:rPr>
          <w:rFonts w:ascii="Arial" w:eastAsia="Cambria" w:hAnsi="Arial" w:cs="Arial"/>
          <w:sz w:val="20"/>
          <w:szCs w:val="20"/>
          <w:lang w:val="en-GB"/>
        </w:rPr>
      </w:pPr>
    </w:p>
    <w:p w14:paraId="31BDA274" w14:textId="6896A1C1" w:rsidR="00DB282A" w:rsidRPr="00AD26C7" w:rsidRDefault="00422539" w:rsidP="00E17A4D">
      <w:pPr>
        <w:pStyle w:val="ListParagraph"/>
        <w:numPr>
          <w:ilvl w:val="0"/>
          <w:numId w:val="21"/>
        </w:numPr>
        <w:spacing w:after="0"/>
        <w:rPr>
          <w:rFonts w:ascii="Arial" w:eastAsia="Cambria" w:hAnsi="Arial" w:cs="Arial"/>
          <w:sz w:val="20"/>
          <w:szCs w:val="20"/>
          <w:lang w:val="en-GB"/>
        </w:rPr>
      </w:pPr>
      <w:r w:rsidRPr="004E6C18">
        <w:rPr>
          <w:rFonts w:ascii="Arial" w:hAnsi="Arial"/>
          <w:sz w:val="20"/>
          <w:lang w:val="en-GB"/>
        </w:rPr>
        <w:t>Offers referring to individual player performances' (example: Total Points Scored by Player X</w:t>
      </w:r>
      <w:r w:rsidRPr="00AD26C7">
        <w:rPr>
          <w:rFonts w:ascii="Arial" w:eastAsia="Cambria" w:hAnsi="Arial" w:cs="Arial"/>
          <w:sz w:val="20"/>
          <w:szCs w:val="20"/>
          <w:lang w:val="en-GB"/>
        </w:rPr>
        <w:t xml:space="preserve"> during the Playoffs</w:t>
      </w:r>
      <w:r w:rsidRPr="004E6C18">
        <w:rPr>
          <w:rFonts w:ascii="Arial" w:hAnsi="Arial"/>
          <w:sz w:val="20"/>
          <w:lang w:val="en-GB"/>
        </w:rPr>
        <w:t>) or confronting performances from 2 individual players over a particular period</w:t>
      </w:r>
      <w:r w:rsidRPr="00AD26C7">
        <w:rPr>
          <w:rFonts w:ascii="Arial" w:eastAsia="Cambria" w:hAnsi="Arial" w:cs="Arial"/>
          <w:sz w:val="20"/>
          <w:szCs w:val="20"/>
          <w:lang w:val="en-GB"/>
        </w:rPr>
        <w:t>/tournament/</w:t>
      </w:r>
      <w:r w:rsidRPr="004E6C18">
        <w:rPr>
          <w:rFonts w:ascii="Arial" w:hAnsi="Arial"/>
          <w:sz w:val="20"/>
          <w:lang w:val="en-GB"/>
        </w:rPr>
        <w:t xml:space="preserve">season (example: Which of Player X or Player Y will </w:t>
      </w:r>
      <w:r w:rsidRPr="00AD26C7">
        <w:rPr>
          <w:rFonts w:ascii="Arial" w:eastAsia="Cambria" w:hAnsi="Arial" w:cs="Arial"/>
          <w:sz w:val="20"/>
          <w:szCs w:val="20"/>
          <w:lang w:val="en-GB"/>
        </w:rPr>
        <w:t>win</w:t>
      </w:r>
      <w:r w:rsidRPr="004E6C18">
        <w:rPr>
          <w:rFonts w:ascii="Arial" w:hAnsi="Arial"/>
          <w:sz w:val="20"/>
          <w:lang w:val="en-GB"/>
        </w:rPr>
        <w:t xml:space="preserve"> most </w:t>
      </w:r>
      <w:r w:rsidRPr="00AD26C7">
        <w:rPr>
          <w:rFonts w:ascii="Arial" w:eastAsia="Cambria" w:hAnsi="Arial" w:cs="Arial"/>
          <w:sz w:val="20"/>
          <w:szCs w:val="20"/>
          <w:lang w:val="en-GB"/>
        </w:rPr>
        <w:t>rebounds</w:t>
      </w:r>
      <w:r w:rsidRPr="004E6C18">
        <w:rPr>
          <w:rFonts w:ascii="Arial" w:hAnsi="Arial"/>
          <w:sz w:val="20"/>
          <w:lang w:val="en-GB"/>
        </w:rPr>
        <w:t xml:space="preserve"> during the Regular Season), require </w:t>
      </w:r>
      <w:r w:rsidRPr="00AD26C7">
        <w:rPr>
          <w:rFonts w:ascii="Arial" w:eastAsia="Cambria" w:hAnsi="Arial" w:cs="Arial"/>
          <w:sz w:val="20"/>
          <w:szCs w:val="20"/>
          <w:lang w:val="en-GB"/>
        </w:rPr>
        <w:t xml:space="preserve">that </w:t>
      </w:r>
      <w:r w:rsidRPr="004E6C18">
        <w:rPr>
          <w:rFonts w:ascii="Arial" w:hAnsi="Arial"/>
          <w:sz w:val="20"/>
          <w:lang w:val="en-GB"/>
        </w:rPr>
        <w:t xml:space="preserve">all listed individuals </w:t>
      </w:r>
      <w:r w:rsidRPr="00AD26C7">
        <w:rPr>
          <w:rFonts w:ascii="Arial" w:eastAsia="Cambria" w:hAnsi="Arial" w:cs="Arial"/>
          <w:sz w:val="20"/>
          <w:szCs w:val="20"/>
          <w:lang w:val="en-GB"/>
        </w:rPr>
        <w:t>must</w:t>
      </w:r>
      <w:r w:rsidRPr="004E6C18">
        <w:rPr>
          <w:rFonts w:ascii="Arial" w:hAnsi="Arial"/>
          <w:sz w:val="20"/>
          <w:lang w:val="en-GB"/>
        </w:rPr>
        <w:t xml:space="preserve"> be an active participant in at least one more </w:t>
      </w:r>
      <w:r w:rsidR="005437F9">
        <w:rPr>
          <w:rFonts w:ascii="Arial" w:hAnsi="Arial"/>
          <w:sz w:val="20"/>
          <w:lang w:val="en-GB"/>
        </w:rPr>
        <w:t xml:space="preserve">game or event </w:t>
      </w:r>
      <w:r w:rsidRPr="004E6C18">
        <w:rPr>
          <w:rFonts w:ascii="Arial" w:hAnsi="Arial"/>
          <w:sz w:val="20"/>
          <w:lang w:val="en-GB"/>
        </w:rPr>
        <w:t>applicable for the offer after bet acceptance for bets to stand.</w:t>
      </w:r>
      <w:r w:rsidRPr="00AD26C7">
        <w:rPr>
          <w:rFonts w:ascii="Arial" w:eastAsia="Cambria" w:hAnsi="Arial" w:cs="Arial"/>
          <w:sz w:val="20"/>
          <w:szCs w:val="20"/>
          <w:lang w:val="en-GB"/>
        </w:rPr>
        <w:t xml:space="preserve"> Bets placed after any news which can even potentially reduce the number of </w:t>
      </w:r>
      <w:r w:rsidR="005437F9">
        <w:rPr>
          <w:rFonts w:ascii="Arial" w:eastAsia="Cambria" w:hAnsi="Arial" w:cs="Arial"/>
          <w:sz w:val="20"/>
          <w:szCs w:val="20"/>
          <w:lang w:val="en-GB"/>
        </w:rPr>
        <w:t xml:space="preserve">games or events </w:t>
      </w:r>
      <w:r w:rsidRPr="00AD26C7">
        <w:rPr>
          <w:rFonts w:ascii="Arial" w:eastAsia="Cambria" w:hAnsi="Arial" w:cs="Arial"/>
          <w:sz w:val="20"/>
          <w:szCs w:val="20"/>
          <w:lang w:val="en-GB"/>
        </w:rPr>
        <w:t>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r w:rsidR="00DB282A" w:rsidRPr="00AD26C7">
        <w:rPr>
          <w:rFonts w:ascii="Arial" w:eastAsia="Cambria" w:hAnsi="Arial" w:cs="Arial"/>
          <w:sz w:val="20"/>
          <w:szCs w:val="20"/>
          <w:lang w:val="en-GB"/>
        </w:rPr>
        <w:t>.</w:t>
      </w:r>
    </w:p>
    <w:p w14:paraId="530E0D23" w14:textId="77777777" w:rsidR="00DB282A" w:rsidRPr="004E6C18" w:rsidRDefault="00DB282A" w:rsidP="004E6C18">
      <w:pPr>
        <w:pStyle w:val="ListParagraph"/>
        <w:spacing w:after="0"/>
        <w:rPr>
          <w:rFonts w:ascii="Arial" w:hAnsi="Arial"/>
          <w:sz w:val="20"/>
          <w:lang w:val="en-GB"/>
        </w:rPr>
      </w:pPr>
    </w:p>
    <w:p w14:paraId="5D1ADF1D" w14:textId="77777777" w:rsidR="00DB282A" w:rsidRPr="004E6C18" w:rsidRDefault="00DB282A" w:rsidP="00E17A4D">
      <w:pPr>
        <w:pStyle w:val="ListParagraph"/>
        <w:numPr>
          <w:ilvl w:val="0"/>
          <w:numId w:val="21"/>
        </w:numPr>
        <w:spacing w:after="0"/>
        <w:rPr>
          <w:rFonts w:ascii="Arial" w:hAnsi="Arial"/>
          <w:sz w:val="20"/>
          <w:lang w:val="en-GB"/>
        </w:rPr>
      </w:pPr>
      <w:r w:rsidRPr="004E6C18">
        <w:rPr>
          <w:rFonts w:ascii="Arial" w:hAnsi="Arial"/>
          <w:sz w:val="20"/>
          <w:lang w:val="en-GB"/>
        </w:rPr>
        <w:t>Bets on Double Result (ie. predicting the outcome at Half Time combined with the result at the end of the 4</w:t>
      </w:r>
      <w:r w:rsidRPr="004E6C18">
        <w:rPr>
          <w:rFonts w:ascii="Arial" w:hAnsi="Arial"/>
          <w:sz w:val="20"/>
          <w:vertAlign w:val="superscript"/>
          <w:lang w:val="en-GB"/>
        </w:rPr>
        <w:t>th</w:t>
      </w:r>
      <w:r w:rsidRPr="004E6C18">
        <w:rPr>
          <w:rFonts w:ascii="Arial" w:hAnsi="Arial"/>
          <w:sz w:val="20"/>
          <w:lang w:val="en-GB"/>
        </w:rPr>
        <w:t xml:space="preserve"> Quarter) will not take into account any outcomes deriving from Overtime.</w:t>
      </w:r>
    </w:p>
    <w:p w14:paraId="6AEE4ED9" w14:textId="77777777" w:rsidR="00FE13CB" w:rsidRPr="004E6C18" w:rsidRDefault="00FE13CB" w:rsidP="004E6C18">
      <w:pPr>
        <w:pStyle w:val="ListParagraph"/>
        <w:spacing w:after="0"/>
        <w:rPr>
          <w:rFonts w:ascii="Arial" w:hAnsi="Arial"/>
          <w:sz w:val="20"/>
          <w:lang w:val="en-GB"/>
        </w:rPr>
      </w:pPr>
    </w:p>
    <w:p w14:paraId="5353C993" w14:textId="77777777" w:rsidR="00FE13CB" w:rsidRPr="00AD26C7" w:rsidRDefault="00FE13CB" w:rsidP="00E17A4D">
      <w:pPr>
        <w:pStyle w:val="ListParagraph"/>
        <w:numPr>
          <w:ilvl w:val="0"/>
          <w:numId w:val="21"/>
        </w:numPr>
        <w:spacing w:after="0"/>
        <w:rPr>
          <w:rFonts w:ascii="Arial" w:eastAsia="Cambria" w:hAnsi="Arial" w:cs="Arial"/>
          <w:sz w:val="20"/>
          <w:szCs w:val="20"/>
          <w:lang w:val="en-GB"/>
        </w:rPr>
      </w:pPr>
      <w:r w:rsidRPr="00AD26C7">
        <w:rPr>
          <w:rFonts w:ascii="Arial" w:eastAsia="Cambria" w:hAnsi="Arial" w:cs="Arial"/>
          <w:sz w:val="20"/>
          <w:szCs w:val="20"/>
          <w:lang w:val="en-GB"/>
        </w:rPr>
        <w:t>Unless otherwise specified in conjunction with the bet offer, bets on outcomes related to 2</w:t>
      </w:r>
      <w:r w:rsidRPr="00AD26C7">
        <w:rPr>
          <w:rFonts w:ascii="Arial" w:eastAsia="Cambria" w:hAnsi="Arial" w:cs="Arial"/>
          <w:sz w:val="20"/>
          <w:szCs w:val="20"/>
          <w:vertAlign w:val="superscript"/>
          <w:lang w:val="en-GB"/>
        </w:rPr>
        <w:t>nd</w:t>
      </w:r>
      <w:r w:rsidRPr="00AD26C7">
        <w:rPr>
          <w:rFonts w:ascii="Arial" w:eastAsia="Cambria" w:hAnsi="Arial" w:cs="Arial"/>
          <w:sz w:val="20"/>
          <w:szCs w:val="20"/>
          <w:lang w:val="en-GB"/>
        </w:rPr>
        <w:t xml:space="preserve"> Half, will only take into consideration points and occurrences tallied/obtained during the specified timeframe and will not consider any points and occurrences tallied/obtained during eventual Overtime.</w:t>
      </w:r>
    </w:p>
    <w:p w14:paraId="5068F839" w14:textId="77777777" w:rsidR="0085652D" w:rsidRPr="00AD26C7" w:rsidRDefault="0085652D" w:rsidP="00A45EE9">
      <w:pPr>
        <w:pStyle w:val="ListParagraph"/>
        <w:spacing w:after="0"/>
        <w:rPr>
          <w:rFonts w:ascii="Arial" w:eastAsia="Cambria" w:hAnsi="Arial" w:cs="Arial"/>
          <w:sz w:val="20"/>
          <w:szCs w:val="20"/>
          <w:lang w:val="en-GB"/>
        </w:rPr>
      </w:pPr>
    </w:p>
    <w:p w14:paraId="66078B28" w14:textId="77777777" w:rsidR="00BC3EDB" w:rsidRPr="00AD26C7" w:rsidRDefault="00BC3EDB" w:rsidP="000B258F">
      <w:pPr>
        <w:spacing w:after="0"/>
        <w:rPr>
          <w:rFonts w:ascii="Arial" w:eastAsia="Cambria" w:hAnsi="Arial" w:cs="Arial"/>
          <w:sz w:val="20"/>
          <w:szCs w:val="20"/>
          <w:lang w:val="en-GB"/>
        </w:rPr>
      </w:pPr>
    </w:p>
    <w:p w14:paraId="4A725F50" w14:textId="77777777" w:rsidR="00BC3EDB" w:rsidRPr="00AD26C7" w:rsidRDefault="00BC3EDB" w:rsidP="00E17A4D">
      <w:pPr>
        <w:pStyle w:val="ListParagraph"/>
        <w:numPr>
          <w:ilvl w:val="0"/>
          <w:numId w:val="21"/>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For settlement purposes a ‘double-double’ is considered to have occurred should </w:t>
      </w:r>
      <w:r w:rsidR="00303DD5" w:rsidRPr="00AD26C7">
        <w:rPr>
          <w:rFonts w:ascii="Arial" w:eastAsia="Cambria" w:hAnsi="Arial" w:cs="Arial"/>
          <w:sz w:val="20"/>
          <w:szCs w:val="20"/>
          <w:lang w:val="en-GB"/>
        </w:rPr>
        <w:t>the</w:t>
      </w:r>
      <w:r w:rsidRPr="00AD26C7">
        <w:rPr>
          <w:rFonts w:ascii="Arial" w:eastAsia="Cambria" w:hAnsi="Arial" w:cs="Arial"/>
          <w:sz w:val="20"/>
          <w:szCs w:val="20"/>
          <w:lang w:val="en-GB"/>
        </w:rPr>
        <w:t xml:space="preserve"> player register 10 or more in at least 2 of these categories in a single match (including during eventual overtime): </w:t>
      </w:r>
      <w:r w:rsidR="00303DD5" w:rsidRPr="00AD26C7">
        <w:rPr>
          <w:rFonts w:ascii="Arial" w:eastAsia="Cambria" w:hAnsi="Arial" w:cs="Arial"/>
          <w:sz w:val="20"/>
          <w:szCs w:val="20"/>
          <w:lang w:val="en-GB"/>
        </w:rPr>
        <w:t xml:space="preserve">Points Scored, Any Rebounds Won, Assists, Steals and/or Blocked Shots. A ‘triple-double’ is considered to have occurred should the player register 10 or more in at least 3 of the aforementioned categories in a single match (including during eventual overtime). </w:t>
      </w:r>
    </w:p>
    <w:p w14:paraId="20BF5B7A" w14:textId="77777777" w:rsidR="00BC3EDB" w:rsidRPr="00AD26C7" w:rsidRDefault="00BC3EDB" w:rsidP="00A45EE9">
      <w:pPr>
        <w:pStyle w:val="ListParagraph"/>
        <w:spacing w:after="0"/>
        <w:ind w:left="786"/>
        <w:rPr>
          <w:rFonts w:ascii="Arial" w:eastAsia="Cambria" w:hAnsi="Arial" w:cs="Arial"/>
          <w:sz w:val="20"/>
          <w:szCs w:val="20"/>
          <w:highlight w:val="yellow"/>
          <w:lang w:val="en-GB"/>
        </w:rPr>
      </w:pPr>
    </w:p>
    <w:p w14:paraId="682521DF"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lastRenderedPageBreak/>
        <w:t>Beach Volleyball</w:t>
      </w:r>
    </w:p>
    <w:p w14:paraId="73915DF2" w14:textId="77777777" w:rsidR="005B6229" w:rsidRPr="00AD26C7" w:rsidRDefault="005B6229" w:rsidP="004E6C18">
      <w:pPr>
        <w:rPr>
          <w:rFonts w:ascii="Arial" w:hAnsi="Arial" w:cs="Arial"/>
          <w:sz w:val="20"/>
          <w:szCs w:val="20"/>
        </w:rPr>
      </w:pPr>
    </w:p>
    <w:p w14:paraId="2ACE095F" w14:textId="77777777" w:rsidR="00303FE2" w:rsidRPr="004E6C18" w:rsidRDefault="00303FE2" w:rsidP="00E17A4D">
      <w:pPr>
        <w:pStyle w:val="ListParagraph"/>
        <w:numPr>
          <w:ilvl w:val="0"/>
          <w:numId w:val="61"/>
        </w:numPr>
        <w:spacing w:after="0"/>
        <w:rPr>
          <w:rFonts w:ascii="Arial" w:hAnsi="Arial"/>
          <w:sz w:val="20"/>
          <w:lang w:val="en-GB"/>
        </w:rPr>
      </w:pPr>
      <w:r w:rsidRPr="004E6C18">
        <w:rPr>
          <w:rFonts w:ascii="Arial" w:hAnsi="Arial"/>
          <w:sz w:val="20"/>
          <w:lang w:val="en-GB"/>
        </w:rPr>
        <w:t>All bets will remain valid as far as the match/offer is played within the tournament framework regardless of any changes</w:t>
      </w:r>
      <w:r w:rsidR="00440512" w:rsidRPr="004E6C18">
        <w:rPr>
          <w:rFonts w:ascii="Arial" w:hAnsi="Arial"/>
          <w:sz w:val="20"/>
          <w:lang w:val="en-GB"/>
        </w:rPr>
        <w:t xml:space="preserve"> in schedule, conditions, etc., </w:t>
      </w:r>
      <w:r w:rsidRPr="004E6C18">
        <w:rPr>
          <w:rFonts w:ascii="Arial" w:hAnsi="Arial"/>
          <w:sz w:val="20"/>
          <w:lang w:val="en-GB"/>
        </w:rPr>
        <w:t>unless other arrangements have been agreed.</w:t>
      </w:r>
    </w:p>
    <w:p w14:paraId="3D4A501D" w14:textId="77777777" w:rsidR="00303FE2" w:rsidRPr="00AD26C7" w:rsidRDefault="00303FE2" w:rsidP="00A45EE9">
      <w:pPr>
        <w:pStyle w:val="ListParagraph"/>
        <w:spacing w:after="0"/>
        <w:ind w:left="786"/>
        <w:rPr>
          <w:rFonts w:ascii="Arial" w:eastAsia="Cambria" w:hAnsi="Arial" w:cs="Arial"/>
          <w:sz w:val="20"/>
          <w:szCs w:val="20"/>
          <w:lang w:val="en-GB"/>
        </w:rPr>
      </w:pPr>
    </w:p>
    <w:p w14:paraId="66F030C4" w14:textId="77777777" w:rsidR="00303FE2" w:rsidRPr="004E6C18" w:rsidRDefault="00303FE2" w:rsidP="00E17A4D">
      <w:pPr>
        <w:pStyle w:val="ListParagraph"/>
        <w:numPr>
          <w:ilvl w:val="0"/>
          <w:numId w:val="61"/>
        </w:numPr>
        <w:spacing w:after="0"/>
        <w:rPr>
          <w:rFonts w:ascii="Arial" w:hAnsi="Arial"/>
          <w:sz w:val="20"/>
          <w:lang w:val="en-GB"/>
        </w:rPr>
      </w:pPr>
      <w:r w:rsidRPr="004E6C18">
        <w:rPr>
          <w:rFonts w:ascii="Arial" w:hAnsi="Arial"/>
          <w:sz w:val="20"/>
          <w:lang w:val="en-GB"/>
        </w:rPr>
        <w:t>“Match” bet offers are based on the general principle of tournament progress or tournament win, depending on which phase of the competition the match refers to. The team progressing to the next round or winning the tournament is to be considered the winner of the bet regardless of match duration, withdrawals, disqualifications, etc. These bets require at least one set to be completed for bets to stand.</w:t>
      </w:r>
    </w:p>
    <w:p w14:paraId="278BACF1" w14:textId="77777777" w:rsidR="00303FE2" w:rsidRPr="00AD26C7" w:rsidRDefault="00303FE2" w:rsidP="00A45EE9">
      <w:pPr>
        <w:pStyle w:val="ListParagraph"/>
        <w:spacing w:after="0"/>
        <w:ind w:left="786"/>
        <w:rPr>
          <w:rFonts w:ascii="Arial" w:eastAsia="Cambria" w:hAnsi="Arial" w:cs="Arial"/>
          <w:sz w:val="20"/>
          <w:szCs w:val="20"/>
          <w:lang w:val="en-GB"/>
        </w:rPr>
      </w:pPr>
    </w:p>
    <w:p w14:paraId="347655F2" w14:textId="77777777" w:rsidR="00303FE2" w:rsidRPr="004E6C18" w:rsidRDefault="00303FE2" w:rsidP="00E17A4D">
      <w:pPr>
        <w:pStyle w:val="ListParagraph"/>
        <w:numPr>
          <w:ilvl w:val="0"/>
          <w:numId w:val="61"/>
        </w:numPr>
        <w:spacing w:after="0"/>
        <w:rPr>
          <w:rFonts w:ascii="Arial" w:hAnsi="Arial"/>
          <w:sz w:val="20"/>
          <w:lang w:val="en-GB"/>
        </w:rPr>
      </w:pPr>
      <w:r w:rsidRPr="004E6C18">
        <w:rPr>
          <w:rFonts w:ascii="Arial" w:hAnsi="Arial"/>
          <w:sz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amount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such. See examples from the </w:t>
      </w:r>
      <w:r w:rsidR="00440512" w:rsidRPr="004E6C18">
        <w:rPr>
          <w:rFonts w:ascii="Arial" w:hAnsi="Arial"/>
          <w:sz w:val="20"/>
          <w:lang w:val="en-GB"/>
        </w:rPr>
        <w:t>T</w:t>
      </w:r>
      <w:r w:rsidRPr="004E6C18">
        <w:rPr>
          <w:rFonts w:ascii="Arial" w:hAnsi="Arial"/>
          <w:sz w:val="20"/>
          <w:lang w:val="en-GB"/>
        </w:rPr>
        <w:t>ennis</w:t>
      </w:r>
      <w:r w:rsidR="00440512" w:rsidRPr="004E6C18">
        <w:rPr>
          <w:rFonts w:ascii="Arial" w:hAnsi="Arial"/>
          <w:sz w:val="20"/>
          <w:lang w:val="en-GB"/>
        </w:rPr>
        <w:t xml:space="preserve"> </w:t>
      </w:r>
      <w:r w:rsidRPr="004E6C18">
        <w:rPr>
          <w:rFonts w:ascii="Arial" w:hAnsi="Arial"/>
          <w:sz w:val="20"/>
          <w:lang w:val="en-GB"/>
        </w:rPr>
        <w:t>section for reference.</w:t>
      </w:r>
    </w:p>
    <w:p w14:paraId="3ACBE7D3" w14:textId="77777777" w:rsidR="00303FE2" w:rsidRPr="00AD26C7" w:rsidRDefault="00303FE2" w:rsidP="00A45EE9">
      <w:pPr>
        <w:pStyle w:val="ListParagraph"/>
        <w:spacing w:after="0"/>
        <w:ind w:left="786"/>
        <w:rPr>
          <w:rFonts w:ascii="Arial" w:eastAsia="Cambria" w:hAnsi="Arial" w:cs="Arial"/>
          <w:sz w:val="20"/>
          <w:szCs w:val="20"/>
          <w:lang w:val="en-GB"/>
        </w:rPr>
      </w:pPr>
    </w:p>
    <w:p w14:paraId="3B896B5C" w14:textId="77777777" w:rsidR="00303FE2" w:rsidRPr="004E6C18" w:rsidRDefault="000B258F" w:rsidP="00E17A4D">
      <w:pPr>
        <w:pStyle w:val="ListParagraph"/>
        <w:numPr>
          <w:ilvl w:val="0"/>
          <w:numId w:val="61"/>
        </w:numPr>
        <w:spacing w:after="0"/>
        <w:rPr>
          <w:rFonts w:ascii="Arial" w:hAnsi="Arial"/>
          <w:sz w:val="20"/>
          <w:lang w:val="en-GB"/>
        </w:rPr>
      </w:pPr>
      <w:r w:rsidRPr="00AD26C7">
        <w:rPr>
          <w:rFonts w:ascii="Arial" w:hAnsi="Arial"/>
          <w:sz w:val="20"/>
          <w:lang w:val="en-GB"/>
        </w:rPr>
        <w:t xml:space="preserve">“Spread” or </w:t>
      </w:r>
      <w:r w:rsidR="00303FE2" w:rsidRPr="004E6C18">
        <w:rPr>
          <w:rFonts w:ascii="Arial" w:hAnsi="Arial"/>
          <w:sz w:val="20"/>
          <w:lang w:val="en-GB"/>
        </w:rPr>
        <w:t xml:space="preserve">“Handicap” offers require all scheduled sets to be completed for bets to stand except in those events the outcome of which is already determined before the interruption and/or any further continuance of play could not possibly produce a different outcome to said offers which will be settled accordingly. See examples from the </w:t>
      </w:r>
      <w:r w:rsidR="00440512" w:rsidRPr="004E6C18">
        <w:rPr>
          <w:rFonts w:ascii="Arial" w:hAnsi="Arial"/>
          <w:sz w:val="20"/>
          <w:lang w:val="en-GB"/>
        </w:rPr>
        <w:t>T</w:t>
      </w:r>
      <w:r w:rsidR="00303FE2" w:rsidRPr="004E6C18">
        <w:rPr>
          <w:rFonts w:ascii="Arial" w:hAnsi="Arial"/>
          <w:sz w:val="20"/>
          <w:lang w:val="en-GB"/>
        </w:rPr>
        <w:t>ennis</w:t>
      </w:r>
      <w:r w:rsidR="00440512" w:rsidRPr="004E6C18">
        <w:rPr>
          <w:rFonts w:ascii="Arial" w:hAnsi="Arial"/>
          <w:sz w:val="20"/>
          <w:lang w:val="en-GB"/>
        </w:rPr>
        <w:t xml:space="preserve"> s</w:t>
      </w:r>
      <w:r w:rsidR="00303FE2" w:rsidRPr="004E6C18">
        <w:rPr>
          <w:rFonts w:ascii="Arial" w:hAnsi="Arial"/>
          <w:sz w:val="20"/>
          <w:lang w:val="en-GB"/>
        </w:rPr>
        <w:t>ection for reference.</w:t>
      </w:r>
    </w:p>
    <w:p w14:paraId="21E87CDE" w14:textId="77777777" w:rsidR="00303FE2" w:rsidRPr="00AD26C7" w:rsidRDefault="00303FE2" w:rsidP="00A45EE9">
      <w:pPr>
        <w:pStyle w:val="ListParagraph"/>
        <w:spacing w:after="0"/>
        <w:ind w:left="786"/>
        <w:rPr>
          <w:rFonts w:ascii="Arial" w:eastAsia="Cambria" w:hAnsi="Arial" w:cs="Arial"/>
          <w:sz w:val="20"/>
          <w:szCs w:val="20"/>
          <w:lang w:val="en-GB"/>
        </w:rPr>
      </w:pPr>
    </w:p>
    <w:p w14:paraId="6F0B1F52" w14:textId="77777777" w:rsidR="00303FE2" w:rsidRPr="004E6C18" w:rsidRDefault="00303FE2" w:rsidP="00E17A4D">
      <w:pPr>
        <w:pStyle w:val="ListParagraph"/>
        <w:numPr>
          <w:ilvl w:val="0"/>
          <w:numId w:val="61"/>
        </w:numPr>
        <w:spacing w:after="0"/>
        <w:rPr>
          <w:rFonts w:ascii="Arial" w:hAnsi="Arial"/>
          <w:sz w:val="20"/>
          <w:lang w:val="en-GB"/>
        </w:rPr>
      </w:pPr>
      <w:r w:rsidRPr="004E6C18">
        <w:rPr>
          <w:rFonts w:ascii="Arial" w:hAnsi="Arial"/>
          <w:sz w:val="20"/>
          <w:lang w:val="en-GB"/>
        </w:rPr>
        <w:t>All “Correct Score”, “Odd/Even” and those offers which refer to the winner of a particular period in the match (example “E.g. Team to win the first set”) require the relevant part of the match to be completed.</w:t>
      </w:r>
    </w:p>
    <w:p w14:paraId="18BD825B" w14:textId="77777777" w:rsidR="0069257A" w:rsidRPr="004E6C18" w:rsidRDefault="0069257A" w:rsidP="004E6C18">
      <w:pPr>
        <w:pStyle w:val="ListParagraph"/>
        <w:spacing w:after="0"/>
        <w:ind w:left="786"/>
        <w:rPr>
          <w:rFonts w:ascii="Arial" w:hAnsi="Arial"/>
          <w:sz w:val="20"/>
          <w:lang w:val="en-GB"/>
        </w:rPr>
      </w:pPr>
    </w:p>
    <w:p w14:paraId="393E9063"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Boxing</w:t>
      </w:r>
    </w:p>
    <w:p w14:paraId="3035E9B4" w14:textId="77777777" w:rsidR="005B6229" w:rsidRPr="004E6C18" w:rsidRDefault="005B6229" w:rsidP="004E6C18">
      <w:pPr>
        <w:pStyle w:val="ListParagraph"/>
        <w:spacing w:after="0"/>
        <w:ind w:left="786"/>
        <w:rPr>
          <w:rFonts w:ascii="Arial" w:hAnsi="Arial"/>
          <w:sz w:val="20"/>
          <w:lang w:val="en-GB"/>
        </w:rPr>
      </w:pPr>
    </w:p>
    <w:p w14:paraId="1F5359A9" w14:textId="77777777" w:rsidR="00104847" w:rsidRPr="00AD26C7" w:rsidRDefault="00CF1870" w:rsidP="00E17A4D">
      <w:pPr>
        <w:pStyle w:val="ListParagraph"/>
        <w:numPr>
          <w:ilvl w:val="0"/>
          <w:numId w:val="62"/>
        </w:numPr>
        <w:spacing w:after="0"/>
        <w:rPr>
          <w:rFonts w:ascii="Arial" w:eastAsia="Cambria" w:hAnsi="Arial" w:cs="Arial"/>
          <w:sz w:val="20"/>
          <w:szCs w:val="20"/>
          <w:lang w:val="en-GB"/>
        </w:rPr>
      </w:pPr>
      <w:r w:rsidRPr="004E6C18">
        <w:rPr>
          <w:rFonts w:ascii="Arial" w:hAnsi="Arial"/>
          <w:sz w:val="20"/>
          <w:lang w:val="en-GB"/>
        </w:rPr>
        <w:t>All offers will be settled according to the official result of the relevant governing body immediately as declared by the ring announcer at the end of the fight</w:t>
      </w:r>
      <w:r w:rsidR="00F96131" w:rsidRPr="004E6C18">
        <w:rPr>
          <w:rFonts w:ascii="Arial" w:hAnsi="Arial"/>
          <w:sz w:val="20"/>
          <w:lang w:val="en-GB"/>
        </w:rPr>
        <w:t>.</w:t>
      </w:r>
      <w:r w:rsidR="00F96131" w:rsidRPr="00AD26C7">
        <w:rPr>
          <w:rFonts w:ascii="Arial" w:eastAsia="Cambria" w:hAnsi="Arial" w:cs="Arial"/>
          <w:sz w:val="20"/>
          <w:szCs w:val="20"/>
          <w:lang w:val="en-GB"/>
        </w:rPr>
        <w:t xml:space="preserve"> No amendments made to the official result after being first announced will be taken into consideration except for those which the official organization effects to rectify clear cases of human errors by the ring announcer.</w:t>
      </w:r>
    </w:p>
    <w:p w14:paraId="5BA375DE" w14:textId="77777777" w:rsidR="00AA6975" w:rsidRPr="004E6C18" w:rsidRDefault="00AA6975" w:rsidP="004E6C18">
      <w:pPr>
        <w:pStyle w:val="ListParagraph"/>
        <w:spacing w:after="0"/>
        <w:ind w:left="786"/>
        <w:rPr>
          <w:rFonts w:ascii="Arial" w:hAnsi="Arial"/>
          <w:sz w:val="20"/>
          <w:lang w:val="en-GB"/>
        </w:rPr>
      </w:pPr>
    </w:p>
    <w:p w14:paraId="28EDBECF" w14:textId="77777777" w:rsidR="00AA6975" w:rsidRPr="004E6C18" w:rsidRDefault="00AA6975" w:rsidP="00E17A4D">
      <w:pPr>
        <w:pStyle w:val="ListParagraph"/>
        <w:numPr>
          <w:ilvl w:val="0"/>
          <w:numId w:val="62"/>
        </w:numPr>
        <w:spacing w:after="0"/>
        <w:rPr>
          <w:rFonts w:ascii="Arial" w:hAnsi="Arial"/>
          <w:sz w:val="20"/>
          <w:lang w:val="en-GB"/>
        </w:rPr>
      </w:pPr>
      <w:r w:rsidRPr="004E6C18">
        <w:rPr>
          <w:rFonts w:ascii="Arial" w:hAnsi="Arial"/>
          <w:sz w:val="20"/>
          <w:lang w:val="en-GB"/>
        </w:rPr>
        <w:t>F</w:t>
      </w:r>
      <w:r w:rsidR="00CF1870" w:rsidRPr="004E6C18">
        <w:rPr>
          <w:rFonts w:ascii="Arial" w:hAnsi="Arial"/>
          <w:sz w:val="20"/>
          <w:lang w:val="en-GB"/>
        </w:rPr>
        <w:t>or settlement purposes, in case the match is interrupted for any reason in between rounds</w:t>
      </w:r>
      <w:r w:rsidR="009E0CE2" w:rsidRPr="004E6C18">
        <w:rPr>
          <w:rFonts w:ascii="Arial" w:hAnsi="Arial"/>
          <w:sz w:val="20"/>
          <w:lang w:val="en-GB"/>
        </w:rPr>
        <w:t>, e</w:t>
      </w:r>
      <w:r w:rsidR="00A22C11" w:rsidRPr="004E6C18">
        <w:rPr>
          <w:rFonts w:ascii="Arial" w:hAnsi="Arial"/>
          <w:sz w:val="20"/>
          <w:lang w:val="en-GB"/>
        </w:rPr>
        <w:t>.g</w:t>
      </w:r>
      <w:r w:rsidR="009E0CE2" w:rsidRPr="004E6C18">
        <w:rPr>
          <w:rFonts w:ascii="Arial" w:hAnsi="Arial"/>
          <w:sz w:val="20"/>
          <w:lang w:val="en-GB"/>
        </w:rPr>
        <w:t>. retirement before the start of a round, disqualification, failure to answer the bell</w:t>
      </w:r>
      <w:r w:rsidR="00CF1870" w:rsidRPr="004E6C18">
        <w:rPr>
          <w:rFonts w:ascii="Arial" w:hAnsi="Arial"/>
          <w:sz w:val="20"/>
          <w:lang w:val="en-GB"/>
        </w:rPr>
        <w:t>, the fight will be deemed to have finished at the end of the previous round.</w:t>
      </w:r>
    </w:p>
    <w:p w14:paraId="43BDDA06" w14:textId="77777777" w:rsidR="00AA6975" w:rsidRPr="00AD26C7" w:rsidRDefault="00AA6975" w:rsidP="00A45EE9">
      <w:pPr>
        <w:pStyle w:val="ListParagraph"/>
        <w:spacing w:after="0"/>
        <w:ind w:left="786"/>
        <w:rPr>
          <w:rFonts w:ascii="Arial" w:eastAsia="Cambria" w:hAnsi="Arial" w:cs="Arial"/>
          <w:sz w:val="20"/>
          <w:szCs w:val="20"/>
          <w:lang w:val="en-GB"/>
        </w:rPr>
      </w:pPr>
    </w:p>
    <w:p w14:paraId="6561F550" w14:textId="77777777" w:rsidR="00CF1870" w:rsidRPr="004E6C18" w:rsidRDefault="00CF1870" w:rsidP="00E17A4D">
      <w:pPr>
        <w:pStyle w:val="ListParagraph"/>
        <w:numPr>
          <w:ilvl w:val="0"/>
          <w:numId w:val="62"/>
        </w:numPr>
        <w:spacing w:after="0"/>
        <w:rPr>
          <w:rFonts w:ascii="Arial" w:hAnsi="Arial"/>
          <w:sz w:val="20"/>
          <w:lang w:val="en-GB"/>
        </w:rPr>
      </w:pPr>
      <w:r w:rsidRPr="004E6C18">
        <w:rPr>
          <w:rFonts w:ascii="Arial" w:hAnsi="Arial"/>
          <w:sz w:val="20"/>
          <w:lang w:val="en-GB"/>
        </w:rPr>
        <w:t>O</w:t>
      </w:r>
      <w:r w:rsidR="003D649F" w:rsidRPr="004E6C18">
        <w:rPr>
          <w:rFonts w:ascii="Arial" w:hAnsi="Arial"/>
          <w:sz w:val="20"/>
          <w:lang w:val="en-GB"/>
        </w:rPr>
        <w:t>ffers on fights declared as a "N</w:t>
      </w:r>
      <w:r w:rsidRPr="004E6C18">
        <w:rPr>
          <w:rFonts w:ascii="Arial" w:hAnsi="Arial"/>
          <w:sz w:val="20"/>
          <w:lang w:val="en-GB"/>
        </w:rPr>
        <w:t xml:space="preserve">o </w:t>
      </w:r>
      <w:r w:rsidR="003D649F" w:rsidRPr="004E6C18">
        <w:rPr>
          <w:rFonts w:ascii="Arial" w:hAnsi="Arial"/>
          <w:sz w:val="20"/>
          <w:lang w:val="en-GB"/>
        </w:rPr>
        <w:t>C</w:t>
      </w:r>
      <w:r w:rsidRPr="004E6C18">
        <w:rPr>
          <w:rFonts w:ascii="Arial" w:hAnsi="Arial"/>
          <w:sz w:val="20"/>
          <w:lang w:val="en-GB"/>
        </w:rPr>
        <w:t xml:space="preserve">ontest" </w:t>
      </w:r>
      <w:r w:rsidR="004D5C69" w:rsidRPr="004E6C18">
        <w:rPr>
          <w:rFonts w:ascii="Arial" w:hAnsi="Arial"/>
          <w:sz w:val="20"/>
          <w:lang w:val="en-GB"/>
        </w:rPr>
        <w:t xml:space="preserve">or "Technical draw" </w:t>
      </w:r>
      <w:r w:rsidRPr="004E6C18">
        <w:rPr>
          <w:rFonts w:ascii="Arial" w:hAnsi="Arial"/>
          <w:sz w:val="20"/>
          <w:lang w:val="en-GB"/>
        </w:rPr>
        <w:t>will be settl</w:t>
      </w:r>
      <w:r w:rsidR="00F723A9" w:rsidRPr="004E6C18">
        <w:rPr>
          <w:rFonts w:ascii="Arial" w:hAnsi="Arial"/>
          <w:sz w:val="20"/>
          <w:lang w:val="en-GB"/>
        </w:rPr>
        <w:t xml:space="preserve">ed as void, except for those offers </w:t>
      </w:r>
      <w:r w:rsidR="00A22C11" w:rsidRPr="004E6C18">
        <w:rPr>
          <w:rFonts w:ascii="Arial" w:hAnsi="Arial"/>
          <w:sz w:val="20"/>
          <w:lang w:val="en-GB"/>
        </w:rPr>
        <w:t>the</w:t>
      </w:r>
      <w:r w:rsidR="00F723A9" w:rsidRPr="004E6C18">
        <w:rPr>
          <w:rFonts w:ascii="Arial" w:hAnsi="Arial"/>
          <w:sz w:val="20"/>
          <w:lang w:val="en-GB"/>
        </w:rPr>
        <w:t xml:space="preserve"> outcome </w:t>
      </w:r>
      <w:r w:rsidR="00A22C11" w:rsidRPr="004E6C18">
        <w:rPr>
          <w:rFonts w:ascii="Arial" w:hAnsi="Arial"/>
          <w:sz w:val="20"/>
          <w:lang w:val="en-GB"/>
        </w:rPr>
        <w:t xml:space="preserve">of which </w:t>
      </w:r>
      <w:r w:rsidR="00F723A9" w:rsidRPr="004E6C18">
        <w:rPr>
          <w:rFonts w:ascii="Arial" w:hAnsi="Arial"/>
          <w:sz w:val="20"/>
          <w:lang w:val="en-GB"/>
        </w:rPr>
        <w:t>has been decided prior to the decision and could</w:t>
      </w:r>
      <w:r w:rsidR="00A22C11" w:rsidRPr="004E6C18">
        <w:rPr>
          <w:rFonts w:ascii="Arial" w:hAnsi="Arial"/>
          <w:sz w:val="20"/>
          <w:lang w:val="en-GB"/>
        </w:rPr>
        <w:t xml:space="preserve"> no</w:t>
      </w:r>
      <w:r w:rsidR="00F723A9" w:rsidRPr="004E6C18">
        <w:rPr>
          <w:rFonts w:ascii="Arial" w:hAnsi="Arial"/>
          <w:sz w:val="20"/>
          <w:lang w:val="en-GB"/>
        </w:rPr>
        <w:t>t possibly be changed regardless of future events, which will be settled according to the decided outcome.</w:t>
      </w:r>
    </w:p>
    <w:p w14:paraId="7A0CF5CB" w14:textId="77777777" w:rsidR="00AA6975" w:rsidRPr="00AD26C7" w:rsidRDefault="00AA6975" w:rsidP="00A45EE9">
      <w:pPr>
        <w:pStyle w:val="ListParagraph"/>
        <w:spacing w:after="0"/>
        <w:ind w:left="786"/>
        <w:rPr>
          <w:rFonts w:ascii="Arial" w:eastAsia="Cambria" w:hAnsi="Arial" w:cs="Arial"/>
          <w:sz w:val="20"/>
          <w:szCs w:val="20"/>
          <w:lang w:val="en-GB"/>
        </w:rPr>
      </w:pPr>
    </w:p>
    <w:p w14:paraId="5E3E76FD" w14:textId="77777777" w:rsidR="00185633" w:rsidRPr="004E6C18" w:rsidRDefault="00185633" w:rsidP="00E17A4D">
      <w:pPr>
        <w:pStyle w:val="ListParagraph"/>
        <w:numPr>
          <w:ilvl w:val="0"/>
          <w:numId w:val="62"/>
        </w:numPr>
        <w:spacing w:after="0"/>
        <w:rPr>
          <w:rFonts w:ascii="Arial" w:hAnsi="Arial"/>
          <w:sz w:val="20"/>
          <w:lang w:val="en-GB"/>
        </w:rPr>
      </w:pPr>
      <w:r w:rsidRPr="004E6C18">
        <w:rPr>
          <w:rFonts w:ascii="Arial" w:hAnsi="Arial"/>
          <w:sz w:val="20"/>
          <w:lang w:val="en-GB"/>
        </w:rPr>
        <w:t>If for any reason, the number of rounds in a fight is changed</w:t>
      </w:r>
      <w:r w:rsidR="00F96131" w:rsidRPr="00AD26C7">
        <w:rPr>
          <w:rFonts w:ascii="Arial" w:eastAsia="Cambria" w:hAnsi="Arial" w:cs="Arial"/>
          <w:sz w:val="20"/>
          <w:szCs w:val="20"/>
          <w:lang w:val="en-GB"/>
        </w:rPr>
        <w:t xml:space="preserve"> between the time of bet acceptance and the actual fight</w:t>
      </w:r>
      <w:r w:rsidR="00F96131" w:rsidRPr="004E6C18">
        <w:rPr>
          <w:rFonts w:ascii="Arial" w:hAnsi="Arial"/>
          <w:sz w:val="20"/>
          <w:lang w:val="en-GB"/>
        </w:rPr>
        <w:t xml:space="preserve">, </w:t>
      </w:r>
      <w:r w:rsidRPr="004E6C18">
        <w:rPr>
          <w:rFonts w:ascii="Arial" w:hAnsi="Arial"/>
          <w:sz w:val="20"/>
          <w:lang w:val="en-GB"/>
        </w:rPr>
        <w:t>offers which make specific reference to rounds, such as "Round betting", "Group of Rounds", "Over/Under", "Method of Victory" and “To go the distance” will be declared void.</w:t>
      </w:r>
    </w:p>
    <w:p w14:paraId="1D67A6B2" w14:textId="77777777" w:rsidR="00AA6975" w:rsidRPr="00AD26C7" w:rsidRDefault="00AA6975" w:rsidP="00A45EE9">
      <w:pPr>
        <w:pStyle w:val="ListParagraph"/>
        <w:spacing w:after="0"/>
        <w:ind w:left="786"/>
        <w:rPr>
          <w:rFonts w:ascii="Arial" w:eastAsia="Cambria" w:hAnsi="Arial" w:cs="Arial"/>
          <w:sz w:val="20"/>
          <w:szCs w:val="20"/>
          <w:lang w:val="en-GB"/>
        </w:rPr>
      </w:pPr>
    </w:p>
    <w:p w14:paraId="2C72CBE3" w14:textId="77777777" w:rsidR="00CF1870" w:rsidRPr="004E6C18" w:rsidRDefault="00CF1870" w:rsidP="00E17A4D">
      <w:pPr>
        <w:pStyle w:val="ListParagraph"/>
        <w:numPr>
          <w:ilvl w:val="0"/>
          <w:numId w:val="62"/>
        </w:numPr>
        <w:spacing w:after="0"/>
        <w:rPr>
          <w:rFonts w:ascii="Arial" w:hAnsi="Arial"/>
          <w:sz w:val="20"/>
          <w:lang w:val="en-GB"/>
        </w:rPr>
      </w:pPr>
      <w:r w:rsidRPr="004E6C18">
        <w:rPr>
          <w:rFonts w:ascii="Arial" w:hAnsi="Arial"/>
          <w:sz w:val="20"/>
          <w:lang w:val="en-GB"/>
        </w:rPr>
        <w:t xml:space="preserve">For settlement purposes, betting on rounds or groups of rounds refers </w:t>
      </w:r>
      <w:r w:rsidR="00EF5FCC" w:rsidRPr="004E6C18">
        <w:rPr>
          <w:rFonts w:ascii="Arial" w:hAnsi="Arial"/>
          <w:sz w:val="20"/>
          <w:lang w:val="en-GB"/>
        </w:rPr>
        <w:t>to</w:t>
      </w:r>
      <w:r w:rsidRPr="004E6C18">
        <w:rPr>
          <w:rFonts w:ascii="Arial" w:hAnsi="Arial"/>
          <w:sz w:val="20"/>
          <w:lang w:val="en-GB"/>
        </w:rPr>
        <w:t xml:space="preserve"> a fighter to win by KO (Knockout), TKO (Technical Knockout), or disqualification during that round or group of rounds. If for any reason, a </w:t>
      </w:r>
      <w:proofErr w:type="gramStart"/>
      <w:r w:rsidRPr="004E6C18">
        <w:rPr>
          <w:rFonts w:ascii="Arial" w:hAnsi="Arial"/>
          <w:sz w:val="20"/>
          <w:lang w:val="en-GB"/>
        </w:rPr>
        <w:t>points</w:t>
      </w:r>
      <w:proofErr w:type="gramEnd"/>
      <w:r w:rsidRPr="004E6C18">
        <w:rPr>
          <w:rFonts w:ascii="Arial" w:hAnsi="Arial"/>
          <w:sz w:val="20"/>
          <w:lang w:val="en-GB"/>
        </w:rPr>
        <w:t xml:space="preserve"> decision is awarded before the full number of scheduled rounds </w:t>
      </w:r>
      <w:r w:rsidR="001C77AE" w:rsidRPr="004E6C18">
        <w:rPr>
          <w:rFonts w:ascii="Arial" w:hAnsi="Arial"/>
          <w:sz w:val="20"/>
          <w:lang w:val="en-GB"/>
        </w:rPr>
        <w:t>is</w:t>
      </w:r>
      <w:r w:rsidRPr="004E6C18">
        <w:rPr>
          <w:rFonts w:ascii="Arial" w:hAnsi="Arial"/>
          <w:sz w:val="20"/>
          <w:lang w:val="en-GB"/>
        </w:rPr>
        <w:t xml:space="preserve"> completed, or a boxer </w:t>
      </w:r>
      <w:r w:rsidRPr="004E6C18">
        <w:rPr>
          <w:rFonts w:ascii="Arial" w:hAnsi="Arial"/>
          <w:sz w:val="20"/>
          <w:lang w:val="en-GB"/>
        </w:rPr>
        <w:lastRenderedPageBreak/>
        <w:t xml:space="preserve">is disqualified, bets will be settled on the round in which the fight was stopped. Bets which nominate 'to win on points' will only be deemed winners if the full number of rounds </w:t>
      </w:r>
      <w:r w:rsidR="00001E1D" w:rsidRPr="004E6C18">
        <w:rPr>
          <w:rFonts w:ascii="Arial" w:hAnsi="Arial"/>
          <w:sz w:val="20"/>
          <w:lang w:val="en-GB"/>
        </w:rPr>
        <w:t>is</w:t>
      </w:r>
      <w:r w:rsidRPr="004E6C18">
        <w:rPr>
          <w:rFonts w:ascii="Arial" w:hAnsi="Arial"/>
          <w:sz w:val="20"/>
          <w:lang w:val="en-GB"/>
        </w:rPr>
        <w:t xml:space="preserve"> completed.</w:t>
      </w:r>
    </w:p>
    <w:p w14:paraId="4B049968" w14:textId="77777777" w:rsidR="00527E25" w:rsidRPr="00AD26C7" w:rsidRDefault="00527E25" w:rsidP="00A45EE9">
      <w:pPr>
        <w:pStyle w:val="ListParagraph"/>
        <w:spacing w:after="0"/>
        <w:ind w:left="786"/>
        <w:rPr>
          <w:rFonts w:ascii="Arial" w:eastAsia="Cambria" w:hAnsi="Arial" w:cs="Arial"/>
          <w:sz w:val="20"/>
          <w:szCs w:val="20"/>
          <w:lang w:val="en-GB"/>
        </w:rPr>
      </w:pPr>
    </w:p>
    <w:p w14:paraId="0A7E11BC" w14:textId="77777777" w:rsidR="00F75385" w:rsidRPr="004E6C18" w:rsidRDefault="00F75385" w:rsidP="00E17A4D">
      <w:pPr>
        <w:pStyle w:val="ListParagraph"/>
        <w:numPr>
          <w:ilvl w:val="0"/>
          <w:numId w:val="62"/>
        </w:numPr>
        <w:spacing w:after="0"/>
        <w:rPr>
          <w:rFonts w:ascii="Arial" w:hAnsi="Arial"/>
          <w:sz w:val="20"/>
          <w:lang w:val="en-GB"/>
        </w:rPr>
      </w:pPr>
      <w:r w:rsidRPr="004E6C18">
        <w:rPr>
          <w:rFonts w:ascii="Arial" w:hAnsi="Arial"/>
          <w:sz w:val="20"/>
          <w:lang w:val="en-GB"/>
        </w:rPr>
        <w:t xml:space="preserve">For a match to be declared as having been decided by </w:t>
      </w:r>
      <w:r w:rsidR="004D5C69" w:rsidRPr="004E6C18">
        <w:rPr>
          <w:rFonts w:ascii="Arial" w:hAnsi="Arial"/>
          <w:sz w:val="20"/>
          <w:lang w:val="en-GB"/>
        </w:rPr>
        <w:t>"</w:t>
      </w:r>
      <w:r w:rsidRPr="004E6C18">
        <w:rPr>
          <w:rFonts w:ascii="Arial" w:hAnsi="Arial"/>
          <w:sz w:val="20"/>
          <w:lang w:val="en-GB"/>
        </w:rPr>
        <w:t>points</w:t>
      </w:r>
      <w:r w:rsidR="004D5C69" w:rsidRPr="004E6C18">
        <w:rPr>
          <w:rFonts w:ascii="Arial" w:hAnsi="Arial"/>
          <w:sz w:val="20"/>
          <w:lang w:val="en-GB"/>
        </w:rPr>
        <w:t>", (e</w:t>
      </w:r>
      <w:r w:rsidR="00122F96" w:rsidRPr="004E6C18">
        <w:rPr>
          <w:rFonts w:ascii="Arial" w:hAnsi="Arial"/>
          <w:sz w:val="20"/>
          <w:lang w:val="en-GB"/>
        </w:rPr>
        <w:t>.g</w:t>
      </w:r>
      <w:r w:rsidR="004D5C69" w:rsidRPr="004E6C18">
        <w:rPr>
          <w:rFonts w:ascii="Arial" w:hAnsi="Arial"/>
          <w:sz w:val="20"/>
          <w:lang w:val="en-GB"/>
        </w:rPr>
        <w:t xml:space="preserve">. the different definition of "decision"), </w:t>
      </w:r>
      <w:r w:rsidRPr="004E6C18">
        <w:rPr>
          <w:rFonts w:ascii="Arial" w:hAnsi="Arial"/>
          <w:sz w:val="20"/>
          <w:lang w:val="en-GB"/>
        </w:rPr>
        <w:t xml:space="preserve">all scheduled rounds </w:t>
      </w:r>
      <w:r w:rsidR="004D5C69" w:rsidRPr="004E6C18">
        <w:rPr>
          <w:rFonts w:ascii="Arial" w:hAnsi="Arial"/>
          <w:sz w:val="20"/>
          <w:lang w:val="en-GB"/>
        </w:rPr>
        <w:t>must be completed. All other decisions (e</w:t>
      </w:r>
      <w:r w:rsidR="00122F96" w:rsidRPr="004E6C18">
        <w:rPr>
          <w:rFonts w:ascii="Arial" w:hAnsi="Arial"/>
          <w:sz w:val="20"/>
          <w:lang w:val="en-GB"/>
        </w:rPr>
        <w:t>.g</w:t>
      </w:r>
      <w:r w:rsidR="004D5C69" w:rsidRPr="004E6C18">
        <w:rPr>
          <w:rFonts w:ascii="Arial" w:hAnsi="Arial"/>
          <w:sz w:val="20"/>
          <w:lang w:val="en-GB"/>
        </w:rPr>
        <w:t xml:space="preserve">. KO, TKO, withdrawal, disqualification, failure to answer the bell, clash of heads, low blow, </w:t>
      </w:r>
      <w:r w:rsidR="00946599" w:rsidRPr="004E6C18">
        <w:rPr>
          <w:rFonts w:ascii="Arial" w:hAnsi="Arial"/>
          <w:sz w:val="20"/>
          <w:lang w:val="en-GB"/>
        </w:rPr>
        <w:t>etc.</w:t>
      </w:r>
      <w:r w:rsidR="004D5C69" w:rsidRPr="004E6C18">
        <w:rPr>
          <w:rFonts w:ascii="Arial" w:hAnsi="Arial"/>
          <w:sz w:val="20"/>
          <w:lang w:val="en-GB"/>
        </w:rPr>
        <w:t>) will be settled as if the boxer has won the fight without the need of a decision, aka "before the bell".</w:t>
      </w:r>
    </w:p>
    <w:p w14:paraId="217B22CE" w14:textId="77777777" w:rsidR="00AD1402" w:rsidRPr="00AD26C7" w:rsidRDefault="00AD1402" w:rsidP="00A45EE9">
      <w:pPr>
        <w:pStyle w:val="ListParagraph"/>
        <w:spacing w:after="0"/>
        <w:ind w:left="786"/>
        <w:rPr>
          <w:rFonts w:ascii="Arial" w:eastAsia="Cambria" w:hAnsi="Arial" w:cs="Arial"/>
          <w:sz w:val="20"/>
          <w:szCs w:val="20"/>
          <w:lang w:val="en-GB"/>
        </w:rPr>
      </w:pPr>
    </w:p>
    <w:p w14:paraId="0BF2F395" w14:textId="162FCA12" w:rsidR="00CF1870" w:rsidRPr="004E6C18" w:rsidRDefault="00AD1402" w:rsidP="00E17A4D">
      <w:pPr>
        <w:pStyle w:val="ListParagraph"/>
        <w:numPr>
          <w:ilvl w:val="0"/>
          <w:numId w:val="62"/>
        </w:numPr>
        <w:spacing w:after="0"/>
        <w:rPr>
          <w:rFonts w:ascii="Arial" w:hAnsi="Arial"/>
          <w:sz w:val="20"/>
          <w:lang w:val="en-GB"/>
        </w:rPr>
      </w:pPr>
      <w:r w:rsidRPr="004E6C18">
        <w:rPr>
          <w:rFonts w:ascii="Arial" w:hAnsi="Arial"/>
          <w:sz w:val="20"/>
          <w:lang w:val="en-GB"/>
        </w:rPr>
        <w:t>Bets referring to round/fight duration represents the actual time passed in the round/fight, as applicable, depending on the scheduled round/fight duration. For example</w:t>
      </w:r>
      <w:r w:rsidR="0031024C">
        <w:rPr>
          <w:rFonts w:ascii="Arial" w:hAnsi="Arial"/>
          <w:sz w:val="20"/>
          <w:lang w:val="en-GB"/>
        </w:rPr>
        <w:t>,</w:t>
      </w:r>
      <w:r w:rsidRPr="004E6C18">
        <w:rPr>
          <w:rFonts w:ascii="Arial" w:hAnsi="Arial"/>
          <w:sz w:val="20"/>
          <w:lang w:val="en-GB"/>
        </w:rPr>
        <w:t xml:space="preserve"> a bet on Over 4.5 Total Rounds in a Boxing fight will be settled as </w:t>
      </w:r>
      <w:proofErr w:type="gramStart"/>
      <w:r w:rsidRPr="004E6C18">
        <w:rPr>
          <w:rFonts w:ascii="Arial" w:hAnsi="Arial"/>
          <w:sz w:val="20"/>
          <w:lang w:val="en-GB"/>
        </w:rPr>
        <w:t>Over</w:t>
      </w:r>
      <w:proofErr w:type="gramEnd"/>
      <w:r w:rsidRPr="004E6C18">
        <w:rPr>
          <w:rFonts w:ascii="Arial" w:hAnsi="Arial"/>
          <w:sz w:val="20"/>
          <w:lang w:val="en-GB"/>
        </w:rPr>
        <w:t xml:space="preserve"> once a minute and a half in the 5th Round has passed.</w:t>
      </w:r>
    </w:p>
    <w:p w14:paraId="02775E32" w14:textId="77777777" w:rsidR="00675967" w:rsidRPr="004E6C18" w:rsidRDefault="00675967" w:rsidP="004E6C18">
      <w:pPr>
        <w:pStyle w:val="ListParagraph"/>
        <w:spacing w:after="0"/>
        <w:rPr>
          <w:rFonts w:ascii="Arial" w:hAnsi="Arial"/>
          <w:sz w:val="20"/>
          <w:lang w:val="en-GB"/>
        </w:rPr>
      </w:pPr>
    </w:p>
    <w:p w14:paraId="38654715" w14:textId="77777777" w:rsidR="00675967" w:rsidRPr="00AD26C7" w:rsidRDefault="00675967" w:rsidP="00E17A4D">
      <w:pPr>
        <w:pStyle w:val="ListParagraph"/>
        <w:numPr>
          <w:ilvl w:val="0"/>
          <w:numId w:val="62"/>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Any confirmed fight must be completed </w:t>
      </w:r>
      <w:r w:rsidR="00B05E31" w:rsidRPr="00AD26C7">
        <w:rPr>
          <w:rFonts w:ascii="Arial" w:eastAsia="Cambria" w:hAnsi="Arial" w:cs="Arial"/>
          <w:sz w:val="20"/>
          <w:szCs w:val="20"/>
          <w:lang w:val="en-GB"/>
        </w:rPr>
        <w:t>by 23:59 local time of the following day for bets to stand. Any changes in venue, location will not be deemed valid grounds for voiding of the offers.</w:t>
      </w:r>
    </w:p>
    <w:p w14:paraId="2064BCD6" w14:textId="77777777" w:rsidR="00B05E31" w:rsidRPr="00AD26C7" w:rsidRDefault="00B05E31" w:rsidP="00A45EE9">
      <w:pPr>
        <w:pStyle w:val="ListParagraph"/>
        <w:spacing w:after="0"/>
        <w:rPr>
          <w:rFonts w:ascii="Arial" w:eastAsia="Cambria" w:hAnsi="Arial" w:cs="Arial"/>
          <w:sz w:val="20"/>
          <w:szCs w:val="20"/>
          <w:lang w:val="en-GB"/>
        </w:rPr>
      </w:pPr>
    </w:p>
    <w:p w14:paraId="53AD1DCE" w14:textId="77777777" w:rsidR="00B05E31" w:rsidRPr="00AD26C7" w:rsidRDefault="00B05E31" w:rsidP="00E17A4D">
      <w:pPr>
        <w:pStyle w:val="ListParagraph"/>
        <w:numPr>
          <w:ilvl w:val="0"/>
          <w:numId w:val="62"/>
        </w:numPr>
        <w:spacing w:after="0"/>
        <w:rPr>
          <w:rFonts w:ascii="Arial" w:eastAsia="Cambria" w:hAnsi="Arial" w:cs="Arial"/>
          <w:sz w:val="20"/>
          <w:szCs w:val="20"/>
          <w:lang w:val="en-GB"/>
        </w:rPr>
      </w:pPr>
      <w:r w:rsidRPr="00AD26C7">
        <w:rPr>
          <w:rFonts w:ascii="Arial" w:eastAsia="Cambria" w:hAnsi="Arial" w:cs="Arial"/>
          <w:sz w:val="20"/>
          <w:szCs w:val="20"/>
          <w:lang w:val="en-GB"/>
        </w:rPr>
        <w:t>In offers where a draw/tie is possible and odds have not been offered for such outcome,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335D4D4A" w14:textId="77777777" w:rsidR="00B05E31" w:rsidRPr="004E6C18" w:rsidRDefault="00B05E31" w:rsidP="004E6C18">
      <w:pPr>
        <w:pStyle w:val="ListParagraph"/>
        <w:spacing w:after="0"/>
        <w:rPr>
          <w:rFonts w:ascii="Arial" w:hAnsi="Arial"/>
          <w:sz w:val="20"/>
          <w:lang w:val="en-GB"/>
        </w:rPr>
      </w:pPr>
    </w:p>
    <w:p w14:paraId="1D6AE77A" w14:textId="77777777" w:rsidR="00B05E31" w:rsidRPr="00AD26C7" w:rsidRDefault="00B05E31" w:rsidP="00E17A4D">
      <w:pPr>
        <w:pStyle w:val="ListParagraph"/>
        <w:numPr>
          <w:ilvl w:val="0"/>
          <w:numId w:val="62"/>
        </w:numPr>
        <w:spacing w:after="0"/>
        <w:rPr>
          <w:rFonts w:ascii="Arial" w:eastAsia="Cambria" w:hAnsi="Arial" w:cs="Arial"/>
          <w:sz w:val="20"/>
          <w:szCs w:val="20"/>
          <w:lang w:val="en-GB"/>
        </w:rPr>
      </w:pPr>
      <w:r w:rsidRPr="004E6C18">
        <w:rPr>
          <w:rFonts w:ascii="Arial" w:hAnsi="Arial"/>
          <w:sz w:val="20"/>
          <w:lang w:val="en-GB"/>
        </w:rPr>
        <w:t xml:space="preserve">Settlement of </w:t>
      </w:r>
      <w:r w:rsidRPr="00AD26C7">
        <w:rPr>
          <w:rFonts w:ascii="Arial" w:eastAsia="Cambria" w:hAnsi="Arial" w:cs="Arial"/>
          <w:sz w:val="20"/>
          <w:szCs w:val="20"/>
          <w:lang w:val="en-GB"/>
        </w:rPr>
        <w:t>statistics-based offers such as "Boxer X to be knocked down" or similar will be settled based on the results declared by the referee and no personal interpretation will be acknowledged.</w:t>
      </w:r>
    </w:p>
    <w:p w14:paraId="293EF3C3" w14:textId="77777777" w:rsidR="00AD1402" w:rsidRPr="00AD26C7" w:rsidRDefault="00AD1402" w:rsidP="00A45EE9">
      <w:pPr>
        <w:pStyle w:val="ListParagraph"/>
        <w:spacing w:after="0"/>
        <w:ind w:left="786"/>
        <w:rPr>
          <w:rFonts w:ascii="Arial" w:hAnsi="Arial" w:cs="Arial"/>
          <w:sz w:val="20"/>
          <w:szCs w:val="20"/>
        </w:rPr>
      </w:pPr>
    </w:p>
    <w:p w14:paraId="6F1A3B68" w14:textId="77777777" w:rsidR="00E96CEA" w:rsidRPr="004E6C18" w:rsidRDefault="00E96CEA"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Cricket</w:t>
      </w:r>
    </w:p>
    <w:p w14:paraId="5C65EE21" w14:textId="77777777" w:rsidR="0054085A" w:rsidRPr="00AD26C7" w:rsidRDefault="0054085A" w:rsidP="004E6C18">
      <w:pPr>
        <w:rPr>
          <w:rFonts w:ascii="Arial" w:hAnsi="Arial" w:cs="Arial"/>
          <w:sz w:val="20"/>
          <w:szCs w:val="20"/>
        </w:rPr>
      </w:pPr>
    </w:p>
    <w:p w14:paraId="4D6D50D0" w14:textId="77777777" w:rsidR="00880E27" w:rsidRPr="004E6C18" w:rsidRDefault="00880E27" w:rsidP="00E17A4D">
      <w:pPr>
        <w:pStyle w:val="ListParagraph"/>
        <w:numPr>
          <w:ilvl w:val="1"/>
          <w:numId w:val="3"/>
        </w:numPr>
        <w:shd w:val="clear" w:color="auto" w:fill="F4F4F4"/>
        <w:spacing w:after="0"/>
        <w:ind w:right="600"/>
        <w:rPr>
          <w:rFonts w:ascii="Arial" w:hAnsi="Arial"/>
          <w:b/>
          <w:sz w:val="20"/>
        </w:rPr>
      </w:pPr>
      <w:r w:rsidRPr="004E6C18">
        <w:rPr>
          <w:rFonts w:ascii="Arial" w:hAnsi="Arial"/>
          <w:b/>
          <w:sz w:val="20"/>
        </w:rPr>
        <w:t>General Cricket Rules</w:t>
      </w:r>
    </w:p>
    <w:p w14:paraId="75C219D2" w14:textId="77777777" w:rsidR="00B768BB" w:rsidRPr="004E6C18" w:rsidRDefault="00B768BB" w:rsidP="004E6C18">
      <w:pPr>
        <w:pStyle w:val="ListParagraph"/>
        <w:spacing w:after="0"/>
        <w:ind w:left="786"/>
        <w:rPr>
          <w:rFonts w:ascii="Arial" w:hAnsi="Arial"/>
          <w:b/>
          <w:sz w:val="20"/>
        </w:rPr>
      </w:pPr>
    </w:p>
    <w:p w14:paraId="32657A76" w14:textId="77777777" w:rsidR="00880E27" w:rsidRPr="004E6C18" w:rsidRDefault="00FF4B21" w:rsidP="00E17A4D">
      <w:pPr>
        <w:pStyle w:val="ListParagraph"/>
        <w:numPr>
          <w:ilvl w:val="0"/>
          <w:numId w:val="34"/>
        </w:numPr>
        <w:spacing w:after="0"/>
        <w:rPr>
          <w:rFonts w:ascii="Arial" w:hAnsi="Arial"/>
          <w:sz w:val="20"/>
          <w:lang w:val="en-GB"/>
        </w:rPr>
      </w:pPr>
      <w:r w:rsidRPr="004E6C18">
        <w:rPr>
          <w:rFonts w:ascii="Arial" w:hAnsi="Arial"/>
          <w:sz w:val="20"/>
          <w:lang w:val="en-GB"/>
        </w:rPr>
        <w:t xml:space="preserve">In cases where no odds have been offered for a tie and the match/offer ends in a tie, bets would be settled according to the so-called “dead-heat” rule where the payout would be calculated after the odds are divided and multiplied by the stake, irrespective whether the net payout is lower than the </w:t>
      </w:r>
      <w:r w:rsidR="005E78C1" w:rsidRPr="00AD26C7">
        <w:rPr>
          <w:rFonts w:ascii="Arial" w:hAnsi="Arial"/>
          <w:sz w:val="20"/>
          <w:lang w:val="en-GB"/>
        </w:rPr>
        <w:t>Customer</w:t>
      </w:r>
      <w:r w:rsidRPr="004E6C18">
        <w:rPr>
          <w:rFonts w:ascii="Arial" w:hAnsi="Arial"/>
          <w:sz w:val="20"/>
          <w:lang w:val="en-GB"/>
        </w:rPr>
        <w:t xml:space="preserve">'s stake. In competitions where other means are used to determine a winner after a tie </w:t>
      </w:r>
      <w:r w:rsidRPr="00AD26C7">
        <w:rPr>
          <w:rFonts w:ascii="Arial" w:eastAsia="Cambria" w:hAnsi="Arial" w:cs="Arial"/>
          <w:sz w:val="20"/>
          <w:szCs w:val="20"/>
          <w:lang w:val="en-GB"/>
        </w:rPr>
        <w:t>(</w:t>
      </w:r>
      <w:r w:rsidR="00FC7258" w:rsidRPr="00AD26C7">
        <w:rPr>
          <w:rFonts w:ascii="Arial" w:eastAsia="Cambria" w:hAnsi="Arial" w:cs="Arial"/>
          <w:sz w:val="20"/>
          <w:szCs w:val="20"/>
          <w:lang w:val="en-GB"/>
        </w:rPr>
        <w:t xml:space="preserve">for example: </w:t>
      </w:r>
      <w:r w:rsidRPr="00AD26C7">
        <w:rPr>
          <w:rFonts w:ascii="Arial" w:eastAsia="Cambria" w:hAnsi="Arial" w:cs="Arial"/>
          <w:sz w:val="20"/>
          <w:szCs w:val="20"/>
          <w:lang w:val="en-GB"/>
        </w:rPr>
        <w:t>‘</w:t>
      </w:r>
      <w:r w:rsidRPr="004E6C18">
        <w:rPr>
          <w:rFonts w:ascii="Arial" w:hAnsi="Arial"/>
          <w:sz w:val="20"/>
          <w:lang w:val="en-GB"/>
        </w:rPr>
        <w:t>Bowl out’ or ‘Super over’) then offers will be settled based on the result after such prolongations are completed.</w:t>
      </w:r>
      <w:r w:rsidRPr="00AD26C7">
        <w:rPr>
          <w:rFonts w:ascii="Arial" w:eastAsia="Cambria" w:hAnsi="Arial" w:cs="Arial"/>
          <w:sz w:val="20"/>
          <w:szCs w:val="20"/>
          <w:lang w:val="en-GB"/>
        </w:rPr>
        <w:t xml:space="preserve"> The only exception to this rule is for “Match Odds” betting in Test/First Class/3, 4 or 5 day matches where in the event of a tie (where both teams have completed two innings each and have the same score) bets on “Match Odds” will be settled as void</w:t>
      </w:r>
      <w:r w:rsidRPr="00AD26C7">
        <w:rPr>
          <w:rFonts w:ascii="Arial" w:hAnsi="Arial" w:cs="Arial"/>
          <w:sz w:val="20"/>
          <w:szCs w:val="20"/>
        </w:rPr>
        <w:t>.</w:t>
      </w:r>
    </w:p>
    <w:p w14:paraId="7A17CD5E" w14:textId="77777777" w:rsidR="00880E27" w:rsidRPr="004E6C18" w:rsidRDefault="00880E27" w:rsidP="004E6C18">
      <w:pPr>
        <w:pStyle w:val="ListParagraph"/>
        <w:spacing w:after="0"/>
        <w:ind w:left="786"/>
        <w:rPr>
          <w:rFonts w:ascii="Arial" w:hAnsi="Arial"/>
          <w:sz w:val="20"/>
          <w:lang w:val="en-GB"/>
        </w:rPr>
      </w:pPr>
    </w:p>
    <w:p w14:paraId="7E2E7A71" w14:textId="77777777" w:rsidR="00FF4B21" w:rsidRPr="00AD26C7" w:rsidRDefault="00FF4B21" w:rsidP="00E17A4D">
      <w:pPr>
        <w:pStyle w:val="ListParagraph"/>
        <w:numPr>
          <w:ilvl w:val="0"/>
          <w:numId w:val="34"/>
        </w:numPr>
        <w:spacing w:after="0"/>
        <w:rPr>
          <w:rFonts w:ascii="Arial" w:hAnsi="Arial"/>
          <w:sz w:val="20"/>
          <w:lang w:val="en-AU"/>
        </w:rPr>
      </w:pPr>
      <w:r w:rsidRPr="004E6C18">
        <w:rPr>
          <w:rFonts w:ascii="Arial" w:hAnsi="Arial"/>
          <w:sz w:val="20"/>
          <w:lang w:val="en-AU"/>
        </w:rPr>
        <w:t>For “Total Runs</w:t>
      </w:r>
      <w:r w:rsidRPr="00AD26C7">
        <w:rPr>
          <w:rFonts w:ascii="Arial" w:hAnsi="Arial" w:cs="Arial"/>
          <w:sz w:val="20"/>
          <w:szCs w:val="20"/>
          <w:lang w:val="en-AU"/>
        </w:rPr>
        <w:t xml:space="preserve"> </w:t>
      </w:r>
      <w:proofErr w:type="gramStart"/>
      <w:r w:rsidRPr="00AD26C7">
        <w:rPr>
          <w:rFonts w:ascii="Arial" w:hAnsi="Arial" w:cs="Arial"/>
          <w:sz w:val="20"/>
          <w:szCs w:val="20"/>
          <w:lang w:val="en-AU"/>
        </w:rPr>
        <w:t>Over</w:t>
      </w:r>
      <w:proofErr w:type="gramEnd"/>
      <w:r w:rsidRPr="00AD26C7">
        <w:rPr>
          <w:rFonts w:ascii="Arial" w:hAnsi="Arial" w:cs="Arial"/>
          <w:sz w:val="20"/>
          <w:szCs w:val="20"/>
          <w:lang w:val="en-AU"/>
        </w:rPr>
        <w:t xml:space="preserve"> X</w:t>
      </w:r>
      <w:r w:rsidRPr="004E6C18">
        <w:rPr>
          <w:rFonts w:ascii="Arial" w:hAnsi="Arial"/>
          <w:sz w:val="20"/>
          <w:lang w:val="en-AU"/>
        </w:rPr>
        <w:t>” (Over/Under &amp; Odd/Even</w:t>
      </w:r>
      <w:r w:rsidRPr="00AD26C7">
        <w:rPr>
          <w:rFonts w:ascii="Arial" w:hAnsi="Arial" w:cs="Arial"/>
          <w:sz w:val="20"/>
          <w:szCs w:val="20"/>
          <w:lang w:val="en-AU"/>
        </w:rPr>
        <w:t>) betting, “</w:t>
      </w:r>
      <w:r w:rsidRPr="004E6C18">
        <w:rPr>
          <w:rFonts w:ascii="Arial" w:hAnsi="Arial"/>
          <w:sz w:val="20"/>
          <w:lang w:val="en-AU"/>
        </w:rPr>
        <w:t>extras</w:t>
      </w:r>
      <w:r w:rsidRPr="00AD26C7">
        <w:rPr>
          <w:rFonts w:ascii="Arial" w:hAnsi="Arial" w:cs="Arial"/>
          <w:sz w:val="20"/>
          <w:szCs w:val="20"/>
          <w:lang w:val="en-AU"/>
        </w:rPr>
        <w:t>” and “penalty runs” (as per match scorecards)</w:t>
      </w:r>
      <w:r w:rsidRPr="004E6C18">
        <w:rPr>
          <w:rFonts w:ascii="Arial" w:hAnsi="Arial"/>
          <w:sz w:val="20"/>
          <w:lang w:val="en-AU"/>
        </w:rPr>
        <w:t xml:space="preserve"> are included for settlement purposes. Bets will be void if the </w:t>
      </w:r>
      <w:r w:rsidRPr="00AD26C7">
        <w:rPr>
          <w:rFonts w:ascii="Arial" w:hAnsi="Arial" w:cs="Arial"/>
          <w:sz w:val="20"/>
          <w:szCs w:val="20"/>
          <w:lang w:val="en-AU"/>
        </w:rPr>
        <w:t>over</w:t>
      </w:r>
      <w:r w:rsidRPr="004E6C18">
        <w:rPr>
          <w:rFonts w:ascii="Arial" w:hAnsi="Arial"/>
          <w:sz w:val="20"/>
          <w:lang w:val="en-AU"/>
        </w:rPr>
        <w:t xml:space="preserve"> is not completed unless a result has already been determined</w:t>
      </w:r>
      <w:r w:rsidRPr="00AD26C7">
        <w:rPr>
          <w:rFonts w:ascii="Arial" w:hAnsi="Arial" w:cs="Arial"/>
          <w:sz w:val="20"/>
          <w:szCs w:val="20"/>
          <w:lang w:val="en-AU"/>
        </w:rPr>
        <w:t xml:space="preserve"> or the over has reached its ‘natural conclusion’ (e.g. innings end/declaration). The market</w:t>
      </w:r>
      <w:r w:rsidRPr="00AD26C7">
        <w:rPr>
          <w:rFonts w:ascii="Arial" w:hAnsi="Arial"/>
          <w:sz w:val="20"/>
          <w:lang w:val="en-AU"/>
        </w:rPr>
        <w:t xml:space="preserve"> refers only to the listed </w:t>
      </w:r>
      <w:r w:rsidRPr="00AD26C7">
        <w:rPr>
          <w:rFonts w:ascii="Arial" w:hAnsi="Arial" w:cs="Arial"/>
          <w:sz w:val="20"/>
          <w:szCs w:val="20"/>
          <w:lang w:val="en-AU"/>
        </w:rPr>
        <w:t>over</w:t>
      </w:r>
      <w:r w:rsidRPr="00AD26C7">
        <w:rPr>
          <w:rFonts w:ascii="Arial" w:hAnsi="Arial"/>
          <w:sz w:val="20"/>
          <w:lang w:val="en-AU"/>
        </w:rPr>
        <w:t xml:space="preserve"> (e.g. “5</w:t>
      </w:r>
      <w:r w:rsidRPr="00AD26C7">
        <w:rPr>
          <w:rFonts w:ascii="Arial" w:hAnsi="Arial"/>
          <w:sz w:val="20"/>
          <w:vertAlign w:val="superscript"/>
          <w:lang w:val="en-AU"/>
        </w:rPr>
        <w:t>th</w:t>
      </w:r>
      <w:r w:rsidRPr="00AD26C7">
        <w:rPr>
          <w:rFonts w:ascii="Arial" w:hAnsi="Arial"/>
          <w:sz w:val="20"/>
          <w:lang w:val="en-AU"/>
        </w:rPr>
        <w:t xml:space="preserve"> </w:t>
      </w:r>
      <w:r w:rsidRPr="00AD26C7">
        <w:rPr>
          <w:rFonts w:ascii="Arial" w:hAnsi="Arial" w:cs="Arial"/>
          <w:sz w:val="20"/>
          <w:szCs w:val="20"/>
          <w:lang w:val="en-AU"/>
        </w:rPr>
        <w:t>over</w:t>
      </w:r>
      <w:r w:rsidRPr="00AD26C7">
        <w:rPr>
          <w:rFonts w:ascii="Arial" w:hAnsi="Arial"/>
          <w:sz w:val="20"/>
          <w:lang w:val="en-AU"/>
        </w:rPr>
        <w:t xml:space="preserve">” refers to </w:t>
      </w:r>
      <w:r w:rsidRPr="00AD26C7">
        <w:rPr>
          <w:rFonts w:ascii="Arial" w:hAnsi="Arial" w:cs="Arial"/>
          <w:sz w:val="20"/>
          <w:szCs w:val="20"/>
          <w:lang w:val="en-AU"/>
        </w:rPr>
        <w:t>over</w:t>
      </w:r>
      <w:r w:rsidRPr="00AD26C7">
        <w:rPr>
          <w:rFonts w:ascii="Arial" w:hAnsi="Arial"/>
          <w:sz w:val="20"/>
          <w:lang w:val="en-AU"/>
        </w:rPr>
        <w:t xml:space="preserve"> number 5, i.e. the </w:t>
      </w:r>
      <w:r w:rsidRPr="00AD26C7">
        <w:rPr>
          <w:rFonts w:ascii="Arial" w:hAnsi="Arial" w:cs="Arial"/>
          <w:sz w:val="20"/>
          <w:szCs w:val="20"/>
          <w:lang w:val="en-AU"/>
        </w:rPr>
        <w:t>over</w:t>
      </w:r>
      <w:r w:rsidRPr="00AD26C7">
        <w:rPr>
          <w:rFonts w:ascii="Arial" w:hAnsi="Arial"/>
          <w:sz w:val="20"/>
          <w:lang w:val="en-AU"/>
        </w:rPr>
        <w:t xml:space="preserve"> directly following </w:t>
      </w:r>
      <w:r w:rsidRPr="00AD26C7">
        <w:rPr>
          <w:rFonts w:ascii="Arial" w:hAnsi="Arial" w:cs="Arial"/>
          <w:sz w:val="20"/>
          <w:szCs w:val="20"/>
          <w:lang w:val="en-AU"/>
        </w:rPr>
        <w:t>over number</w:t>
      </w:r>
      <w:r w:rsidRPr="00AD26C7">
        <w:rPr>
          <w:rFonts w:ascii="Arial" w:hAnsi="Arial"/>
          <w:sz w:val="20"/>
          <w:lang w:val="en-AU"/>
        </w:rPr>
        <w:t xml:space="preserve"> 4).</w:t>
      </w:r>
    </w:p>
    <w:p w14:paraId="581C4573" w14:textId="77777777" w:rsidR="00FC7258" w:rsidRPr="00AD26C7" w:rsidRDefault="00FC7258" w:rsidP="00A45EE9">
      <w:pPr>
        <w:pStyle w:val="ListParagraph"/>
        <w:spacing w:after="0"/>
        <w:rPr>
          <w:rFonts w:ascii="Arial" w:hAnsi="Arial" w:cs="Arial"/>
          <w:sz w:val="20"/>
          <w:szCs w:val="20"/>
          <w:lang w:val="en-AU"/>
        </w:rPr>
      </w:pPr>
    </w:p>
    <w:p w14:paraId="4FA1251E" w14:textId="77777777" w:rsidR="00FF4B21" w:rsidRPr="00AD26C7" w:rsidRDefault="00FF4B21" w:rsidP="00E17A4D">
      <w:pPr>
        <w:pStyle w:val="ListParagraph"/>
        <w:numPr>
          <w:ilvl w:val="0"/>
          <w:numId w:val="34"/>
        </w:numPr>
        <w:spacing w:after="0"/>
        <w:rPr>
          <w:rFonts w:ascii="Arial" w:hAnsi="Arial" w:cs="Arial"/>
          <w:sz w:val="20"/>
          <w:szCs w:val="20"/>
          <w:lang w:val="en-AU"/>
        </w:rPr>
      </w:pPr>
      <w:r w:rsidRPr="00AD26C7">
        <w:rPr>
          <w:rFonts w:ascii="Arial" w:hAnsi="Arial" w:cs="Arial"/>
          <w:sz w:val="20"/>
          <w:szCs w:val="20"/>
          <w:lang w:val="en-AU"/>
        </w:rPr>
        <w:t xml:space="preserve">For “Total Runs Delivery X” (Over/Under &amp; Odd/Even) betting, “extras” (but not “penalty runs”) as per match scorecard are included for settlement purposes. Deliveries are counted from the start of the over, and additional deliveries (resulting from ‘extras’) will be counted consecutively and separately (e.g. If delivery 1 is a wide, the next ball is considered delivery 2). </w:t>
      </w:r>
    </w:p>
    <w:p w14:paraId="7419CFA7" w14:textId="77777777" w:rsidR="00FF4B21" w:rsidRPr="00AD26C7" w:rsidRDefault="00FF4B21" w:rsidP="000B258F">
      <w:pPr>
        <w:pStyle w:val="ListParagraph"/>
        <w:spacing w:after="0"/>
        <w:ind w:left="786"/>
        <w:rPr>
          <w:rFonts w:ascii="Arial" w:hAnsi="Arial"/>
          <w:sz w:val="20"/>
          <w:lang w:val="en-AU"/>
        </w:rPr>
      </w:pPr>
    </w:p>
    <w:p w14:paraId="1D403F1E" w14:textId="77777777" w:rsidR="00FF4B21" w:rsidRPr="00AD26C7" w:rsidRDefault="00FF4B21" w:rsidP="00E17A4D">
      <w:pPr>
        <w:pStyle w:val="ListParagraph"/>
        <w:numPr>
          <w:ilvl w:val="0"/>
          <w:numId w:val="34"/>
        </w:numPr>
        <w:spacing w:after="0"/>
        <w:rPr>
          <w:rFonts w:ascii="Arial" w:hAnsi="Arial" w:cs="Arial"/>
          <w:sz w:val="20"/>
          <w:szCs w:val="20"/>
          <w:lang w:val="en-AU"/>
        </w:rPr>
      </w:pPr>
      <w:r w:rsidRPr="00AD26C7">
        <w:rPr>
          <w:rFonts w:ascii="Arial" w:hAnsi="Arial"/>
          <w:sz w:val="20"/>
          <w:lang w:val="en-AU"/>
        </w:rPr>
        <w:lastRenderedPageBreak/>
        <w:t>For “</w:t>
      </w:r>
      <w:r w:rsidRPr="00AD26C7">
        <w:rPr>
          <w:rFonts w:ascii="Arial" w:hAnsi="Arial" w:cs="Arial"/>
          <w:sz w:val="20"/>
          <w:szCs w:val="20"/>
          <w:lang w:val="en-AU"/>
        </w:rPr>
        <w:t xml:space="preserve">Boundary </w:t>
      </w:r>
      <w:proofErr w:type="gramStart"/>
      <w:r w:rsidRPr="00AD26C7">
        <w:rPr>
          <w:rFonts w:ascii="Arial" w:hAnsi="Arial" w:cs="Arial"/>
          <w:sz w:val="20"/>
          <w:szCs w:val="20"/>
          <w:lang w:val="en-AU"/>
        </w:rPr>
        <w:t>Over</w:t>
      </w:r>
      <w:proofErr w:type="gramEnd"/>
      <w:r w:rsidRPr="00AD26C7">
        <w:rPr>
          <w:rFonts w:ascii="Arial" w:hAnsi="Arial" w:cs="Arial"/>
          <w:sz w:val="20"/>
          <w:szCs w:val="20"/>
          <w:lang w:val="en-AU"/>
        </w:rPr>
        <w:t xml:space="preserve"> X” (Yes/No) betting, any instance of the ball striking or clearing the boundary regardless of whether the ball comes off the bat shall be deemed a boundary. This includes wides, byes, leg byes &amp; overthrows (e.g. any instance of an in play ball that hits or clears the boundary shall be settled as yes for that over). 4 runs that are “all run” between the wicket shall not be counted as a boundary.</w:t>
      </w:r>
      <w:r w:rsidR="00F07584" w:rsidRPr="00AD26C7">
        <w:rPr>
          <w:rFonts w:ascii="Arial" w:hAnsi="Arial" w:cs="Arial"/>
          <w:sz w:val="20"/>
          <w:szCs w:val="20"/>
          <w:lang w:val="en-AU"/>
        </w:rPr>
        <w:t xml:space="preserve"> </w:t>
      </w:r>
      <w:r w:rsidRPr="00AD26C7">
        <w:rPr>
          <w:rFonts w:ascii="Arial" w:hAnsi="Arial" w:cs="Arial"/>
          <w:sz w:val="20"/>
          <w:szCs w:val="20"/>
          <w:lang w:val="en-AU"/>
        </w:rPr>
        <w:t>Bets will be void if the over is not completed unless a result has already been determined or the over has reached its ‘natural conclusion’ (e.g. innings end, declaration). The market refers only to the listed over (e.g. “5</w:t>
      </w:r>
      <w:r w:rsidRPr="00AD26C7">
        <w:rPr>
          <w:rFonts w:ascii="Arial" w:hAnsi="Arial" w:cs="Arial"/>
          <w:sz w:val="20"/>
          <w:szCs w:val="20"/>
          <w:vertAlign w:val="superscript"/>
          <w:lang w:val="en-AU"/>
        </w:rPr>
        <w:t>th</w:t>
      </w:r>
      <w:r w:rsidRPr="00AD26C7">
        <w:rPr>
          <w:rFonts w:ascii="Arial" w:hAnsi="Arial" w:cs="Arial"/>
          <w:sz w:val="20"/>
          <w:szCs w:val="20"/>
          <w:lang w:val="en-AU"/>
        </w:rPr>
        <w:t xml:space="preserve"> Over” refers to over number 5, i.e. the over directly following over number 4).</w:t>
      </w:r>
    </w:p>
    <w:p w14:paraId="44C228B5" w14:textId="77777777" w:rsidR="00F07584" w:rsidRPr="00AD26C7" w:rsidRDefault="00F07584" w:rsidP="00A45EE9">
      <w:pPr>
        <w:pStyle w:val="ListParagraph"/>
        <w:spacing w:after="0"/>
        <w:rPr>
          <w:rFonts w:ascii="Arial" w:hAnsi="Arial" w:cs="Arial"/>
          <w:sz w:val="20"/>
          <w:szCs w:val="20"/>
          <w:lang w:val="en-AU"/>
        </w:rPr>
      </w:pPr>
    </w:p>
    <w:p w14:paraId="67A0742E" w14:textId="77777777" w:rsidR="00FF4B21" w:rsidRPr="00AD26C7" w:rsidRDefault="00FF4B21" w:rsidP="00E17A4D">
      <w:pPr>
        <w:pStyle w:val="ListParagraph"/>
        <w:numPr>
          <w:ilvl w:val="0"/>
          <w:numId w:val="34"/>
        </w:numPr>
        <w:spacing w:after="0"/>
        <w:rPr>
          <w:rFonts w:ascii="Arial" w:hAnsi="Arial"/>
          <w:sz w:val="20"/>
          <w:lang w:val="en-AU"/>
        </w:rPr>
      </w:pPr>
      <w:r w:rsidRPr="00AD26C7">
        <w:rPr>
          <w:rFonts w:ascii="Arial" w:hAnsi="Arial" w:cs="Arial"/>
          <w:sz w:val="20"/>
          <w:szCs w:val="20"/>
          <w:lang w:val="en-AU"/>
        </w:rPr>
        <w:t>For</w:t>
      </w:r>
      <w:r w:rsidRPr="00AD26C7">
        <w:rPr>
          <w:rFonts w:ascii="Arial" w:hAnsi="Arial"/>
          <w:sz w:val="20"/>
          <w:lang w:val="en-AU"/>
        </w:rPr>
        <w:t xml:space="preserve"> “Wicket </w:t>
      </w:r>
      <w:proofErr w:type="gramStart"/>
      <w:r w:rsidRPr="00AD26C7">
        <w:rPr>
          <w:rFonts w:ascii="Arial" w:hAnsi="Arial"/>
          <w:sz w:val="20"/>
          <w:lang w:val="en-AU"/>
        </w:rPr>
        <w:t>Over</w:t>
      </w:r>
      <w:proofErr w:type="gramEnd"/>
      <w:r w:rsidRPr="00AD26C7">
        <w:rPr>
          <w:rFonts w:ascii="Arial" w:hAnsi="Arial" w:cs="Arial"/>
          <w:sz w:val="20"/>
          <w:szCs w:val="20"/>
          <w:lang w:val="en-AU"/>
        </w:rPr>
        <w:t xml:space="preserve"> X” (Yes/No) betting, the over</w:t>
      </w:r>
      <w:r w:rsidRPr="00AD26C7">
        <w:rPr>
          <w:rFonts w:ascii="Arial" w:hAnsi="Arial"/>
          <w:sz w:val="20"/>
          <w:lang w:val="en-AU"/>
        </w:rPr>
        <w:t xml:space="preserve"> must be completed for bets to stand, unless a wicket has already fallen</w:t>
      </w:r>
      <w:r w:rsidRPr="00AD26C7">
        <w:rPr>
          <w:rFonts w:ascii="Arial" w:hAnsi="Arial" w:cs="Arial"/>
          <w:sz w:val="20"/>
          <w:szCs w:val="20"/>
          <w:lang w:val="en-AU"/>
        </w:rPr>
        <w:t xml:space="preserve"> or the innings reaches its natural conclusion (e.g. innings end, declaration).</w:t>
      </w:r>
    </w:p>
    <w:p w14:paraId="1195ED0B" w14:textId="77777777" w:rsidR="00FC7258" w:rsidRPr="00AD26C7" w:rsidRDefault="00FC7258" w:rsidP="00A45EE9">
      <w:pPr>
        <w:pStyle w:val="ListParagraph"/>
        <w:spacing w:after="0"/>
        <w:rPr>
          <w:rFonts w:ascii="Arial" w:hAnsi="Arial" w:cs="Arial"/>
          <w:sz w:val="20"/>
          <w:szCs w:val="20"/>
          <w:lang w:val="en-AU"/>
        </w:rPr>
      </w:pPr>
    </w:p>
    <w:p w14:paraId="3FB37ACA" w14:textId="77777777" w:rsidR="00FF4B21" w:rsidRPr="00AD26C7" w:rsidRDefault="00FF4B21" w:rsidP="00E17A4D">
      <w:pPr>
        <w:pStyle w:val="ListParagraph"/>
        <w:numPr>
          <w:ilvl w:val="0"/>
          <w:numId w:val="34"/>
        </w:numPr>
        <w:spacing w:after="0"/>
        <w:rPr>
          <w:rFonts w:ascii="Arial" w:hAnsi="Arial" w:cs="Arial"/>
          <w:sz w:val="20"/>
          <w:szCs w:val="20"/>
          <w:lang w:val="en-AU"/>
        </w:rPr>
      </w:pPr>
      <w:r w:rsidRPr="00AD26C7">
        <w:rPr>
          <w:rFonts w:ascii="Arial" w:hAnsi="Arial" w:cs="Arial"/>
          <w:sz w:val="20"/>
          <w:szCs w:val="20"/>
          <w:lang w:val="en-AU"/>
        </w:rPr>
        <w:t xml:space="preserve">For </w:t>
      </w:r>
      <w:r w:rsidR="00FC7258" w:rsidRPr="00AD26C7">
        <w:rPr>
          <w:rFonts w:ascii="Arial" w:hAnsi="Arial" w:cs="Arial"/>
          <w:sz w:val="20"/>
          <w:szCs w:val="20"/>
          <w:lang w:val="en-AU"/>
        </w:rPr>
        <w:t>“</w:t>
      </w:r>
      <w:r w:rsidRPr="00AD26C7">
        <w:rPr>
          <w:rFonts w:ascii="Arial" w:hAnsi="Arial" w:cs="Arial"/>
          <w:sz w:val="20"/>
          <w:szCs w:val="20"/>
          <w:lang w:val="en-AU"/>
        </w:rPr>
        <w:t>Total Wides” (Over/Under)</w:t>
      </w:r>
      <w:r w:rsidRPr="00AD26C7">
        <w:rPr>
          <w:rFonts w:ascii="Arial" w:hAnsi="Arial"/>
          <w:sz w:val="20"/>
          <w:lang w:val="en-AU"/>
        </w:rPr>
        <w:t xml:space="preserve"> betting</w:t>
      </w:r>
      <w:r w:rsidRPr="00AD26C7">
        <w:rPr>
          <w:rFonts w:ascii="Arial" w:hAnsi="Arial" w:cs="Arial"/>
          <w:sz w:val="20"/>
          <w:szCs w:val="20"/>
          <w:lang w:val="en-AU"/>
        </w:rPr>
        <w:t xml:space="preserve">, settlement will be based on the </w:t>
      </w:r>
      <w:r w:rsidR="00FC7258" w:rsidRPr="00AD26C7">
        <w:rPr>
          <w:rFonts w:ascii="Arial" w:hAnsi="Arial" w:cs="Arial"/>
          <w:sz w:val="20"/>
          <w:szCs w:val="20"/>
          <w:lang w:val="en-AU"/>
        </w:rPr>
        <w:t>“</w:t>
      </w:r>
      <w:r w:rsidRPr="00AD26C7">
        <w:rPr>
          <w:rFonts w:ascii="Arial" w:hAnsi="Arial" w:cs="Arial"/>
          <w:sz w:val="20"/>
          <w:szCs w:val="20"/>
          <w:lang w:val="en-AU"/>
        </w:rPr>
        <w:t>Runs</w:t>
      </w:r>
      <w:r w:rsidR="00FC7258" w:rsidRPr="00AD26C7">
        <w:rPr>
          <w:rFonts w:ascii="Arial" w:hAnsi="Arial" w:cs="Arial"/>
          <w:sz w:val="20"/>
          <w:szCs w:val="20"/>
          <w:lang w:val="en-AU"/>
        </w:rPr>
        <w:t>”</w:t>
      </w:r>
      <w:r w:rsidRPr="00AD26C7">
        <w:rPr>
          <w:rFonts w:ascii="Arial" w:hAnsi="Arial" w:cs="Arial"/>
          <w:sz w:val="20"/>
          <w:szCs w:val="20"/>
          <w:lang w:val="en-AU"/>
        </w:rPr>
        <w:t xml:space="preserve"> scored from </w:t>
      </w:r>
      <w:r w:rsidR="00FC7258" w:rsidRPr="00AD26C7">
        <w:rPr>
          <w:rFonts w:ascii="Arial" w:hAnsi="Arial" w:cs="Arial"/>
          <w:sz w:val="20"/>
          <w:szCs w:val="20"/>
          <w:lang w:val="en-AU"/>
        </w:rPr>
        <w:t>“</w:t>
      </w:r>
      <w:r w:rsidRPr="00AD26C7">
        <w:rPr>
          <w:rFonts w:ascii="Arial" w:hAnsi="Arial" w:cs="Arial"/>
          <w:sz w:val="20"/>
          <w:szCs w:val="20"/>
          <w:lang w:val="en-AU"/>
        </w:rPr>
        <w:t>Wides</w:t>
      </w:r>
      <w:r w:rsidR="00FC7258" w:rsidRPr="00AD26C7">
        <w:rPr>
          <w:rFonts w:ascii="Arial" w:hAnsi="Arial" w:cs="Arial"/>
          <w:sz w:val="20"/>
          <w:szCs w:val="20"/>
          <w:lang w:val="en-AU"/>
        </w:rPr>
        <w:t>”</w:t>
      </w:r>
      <w:r w:rsidRPr="00AD26C7">
        <w:rPr>
          <w:rFonts w:ascii="Arial" w:hAnsi="Arial" w:cs="Arial"/>
          <w:sz w:val="20"/>
          <w:szCs w:val="20"/>
          <w:lang w:val="en-AU"/>
        </w:rPr>
        <w:t xml:space="preserve"> and not the number of </w:t>
      </w:r>
      <w:r w:rsidR="00FC7258" w:rsidRPr="00AD26C7">
        <w:rPr>
          <w:rFonts w:ascii="Arial" w:hAnsi="Arial" w:cs="Arial"/>
          <w:sz w:val="20"/>
          <w:szCs w:val="20"/>
          <w:lang w:val="en-AU"/>
        </w:rPr>
        <w:t>“</w:t>
      </w:r>
      <w:r w:rsidRPr="00AD26C7">
        <w:rPr>
          <w:rFonts w:ascii="Arial" w:hAnsi="Arial" w:cs="Arial"/>
          <w:sz w:val="20"/>
          <w:szCs w:val="20"/>
          <w:lang w:val="en-AU"/>
        </w:rPr>
        <w:t>Wides</w:t>
      </w:r>
      <w:r w:rsidR="00FC7258" w:rsidRPr="00AD26C7">
        <w:rPr>
          <w:rFonts w:ascii="Arial" w:hAnsi="Arial" w:cs="Arial"/>
          <w:sz w:val="20"/>
          <w:szCs w:val="20"/>
          <w:lang w:val="en-AU"/>
        </w:rPr>
        <w:t>”</w:t>
      </w:r>
      <w:r w:rsidRPr="00AD26C7">
        <w:rPr>
          <w:rFonts w:ascii="Arial" w:hAnsi="Arial" w:cs="Arial"/>
          <w:sz w:val="20"/>
          <w:szCs w:val="20"/>
          <w:lang w:val="en-AU"/>
        </w:rPr>
        <w:t xml:space="preserve"> bowled. </w:t>
      </w:r>
      <w:r w:rsidRPr="00AD26C7">
        <w:rPr>
          <w:rFonts w:ascii="Arial" w:hAnsi="Arial"/>
          <w:sz w:val="20"/>
          <w:lang w:val="en-AU"/>
        </w:rPr>
        <w:t xml:space="preserve">E.g. </w:t>
      </w:r>
      <w:r w:rsidRPr="00AD26C7">
        <w:rPr>
          <w:rFonts w:ascii="Arial" w:hAnsi="Arial" w:cs="Arial"/>
          <w:sz w:val="20"/>
          <w:szCs w:val="20"/>
          <w:lang w:val="en-AU"/>
        </w:rPr>
        <w:t xml:space="preserve">If a single wide delivery reaches the boundary it shall count </w:t>
      </w:r>
      <w:r w:rsidRPr="00AD26C7">
        <w:rPr>
          <w:rFonts w:ascii="Arial" w:hAnsi="Arial"/>
          <w:sz w:val="20"/>
          <w:lang w:val="en-AU"/>
        </w:rPr>
        <w:t xml:space="preserve">as </w:t>
      </w:r>
      <w:r w:rsidRPr="00AD26C7">
        <w:rPr>
          <w:rFonts w:ascii="Arial" w:hAnsi="Arial" w:cs="Arial"/>
          <w:sz w:val="20"/>
          <w:szCs w:val="20"/>
          <w:lang w:val="en-AU"/>
        </w:rPr>
        <w:t>5 total wides.</w:t>
      </w:r>
    </w:p>
    <w:p w14:paraId="637A6F46" w14:textId="77777777" w:rsidR="00FF4B21" w:rsidRPr="00AD26C7" w:rsidRDefault="00FF4B21" w:rsidP="00A45EE9">
      <w:pPr>
        <w:pStyle w:val="ListParagraph"/>
        <w:spacing w:after="0"/>
        <w:ind w:left="786"/>
        <w:rPr>
          <w:rFonts w:ascii="Arial" w:hAnsi="Arial" w:cs="Arial"/>
          <w:sz w:val="20"/>
          <w:szCs w:val="20"/>
          <w:lang w:val="en-AU"/>
        </w:rPr>
      </w:pPr>
    </w:p>
    <w:p w14:paraId="6B0BACBD" w14:textId="77777777" w:rsidR="00FF4B21" w:rsidRPr="00AD26C7" w:rsidRDefault="00FF4B21" w:rsidP="00E17A4D">
      <w:pPr>
        <w:pStyle w:val="ListParagraph"/>
        <w:numPr>
          <w:ilvl w:val="0"/>
          <w:numId w:val="34"/>
        </w:numPr>
        <w:spacing w:after="0"/>
        <w:rPr>
          <w:rFonts w:ascii="Arial" w:hAnsi="Arial"/>
          <w:sz w:val="20"/>
          <w:lang w:val="en-AU"/>
        </w:rPr>
      </w:pPr>
      <w:r w:rsidRPr="00AD26C7">
        <w:rPr>
          <w:rFonts w:ascii="Arial" w:hAnsi="Arial" w:cs="Arial"/>
          <w:sz w:val="20"/>
          <w:szCs w:val="20"/>
          <w:lang w:val="en-AU"/>
        </w:rPr>
        <w:t xml:space="preserve">For “Method of Dismissal” betting, bets will be </w:t>
      </w:r>
      <w:r w:rsidRPr="00AD26C7">
        <w:rPr>
          <w:rFonts w:ascii="Arial" w:hAnsi="Arial"/>
          <w:sz w:val="20"/>
          <w:lang w:val="en-AU"/>
        </w:rPr>
        <w:t xml:space="preserve">void if either player retires </w:t>
      </w:r>
      <w:r w:rsidR="00FC7258" w:rsidRPr="00AD26C7">
        <w:rPr>
          <w:rFonts w:ascii="Arial" w:hAnsi="Arial"/>
          <w:sz w:val="20"/>
          <w:lang w:val="en-AU"/>
        </w:rPr>
        <w:t xml:space="preserve">due to injury </w:t>
      </w:r>
      <w:r w:rsidR="00FC7258" w:rsidRPr="00AD26C7">
        <w:rPr>
          <w:rFonts w:ascii="Arial" w:hAnsi="Arial" w:cs="Arial"/>
          <w:sz w:val="20"/>
          <w:szCs w:val="20"/>
          <w:lang w:val="en-AU"/>
        </w:rPr>
        <w:t>or any other reason</w:t>
      </w:r>
      <w:r w:rsidRPr="00AD26C7">
        <w:rPr>
          <w:rFonts w:ascii="Arial" w:hAnsi="Arial" w:cs="Arial"/>
          <w:sz w:val="20"/>
          <w:szCs w:val="20"/>
          <w:lang w:val="en-AU"/>
        </w:rPr>
        <w:t xml:space="preserve"> or any other reason, </w:t>
      </w:r>
      <w:r w:rsidRPr="00AD26C7">
        <w:rPr>
          <w:rFonts w:ascii="Arial" w:hAnsi="Arial"/>
          <w:sz w:val="20"/>
          <w:lang w:val="en-AU"/>
        </w:rPr>
        <w:t>before the wicket falls o</w:t>
      </w:r>
      <w:r w:rsidR="00F07584" w:rsidRPr="00AD26C7">
        <w:rPr>
          <w:rFonts w:ascii="Arial" w:hAnsi="Arial"/>
          <w:sz w:val="20"/>
          <w:lang w:val="en-AU"/>
        </w:rPr>
        <w:t xml:space="preserve">r there </w:t>
      </w:r>
      <w:r w:rsidR="00F07584" w:rsidRPr="00AD26C7">
        <w:rPr>
          <w:rFonts w:ascii="Arial" w:hAnsi="Arial" w:cs="Arial"/>
          <w:sz w:val="20"/>
          <w:szCs w:val="20"/>
          <w:lang w:val="en-AU"/>
        </w:rPr>
        <w:t>are</w:t>
      </w:r>
      <w:r w:rsidR="00F07584" w:rsidRPr="00AD26C7">
        <w:rPr>
          <w:rFonts w:ascii="Arial" w:hAnsi="Arial"/>
          <w:sz w:val="20"/>
          <w:lang w:val="en-AU"/>
        </w:rPr>
        <w:t xml:space="preserve"> no further wickets.</w:t>
      </w:r>
    </w:p>
    <w:p w14:paraId="39EEC679" w14:textId="77777777" w:rsidR="00FC7258" w:rsidRPr="00AD26C7" w:rsidRDefault="00FC7258" w:rsidP="00A45EE9">
      <w:pPr>
        <w:pStyle w:val="ListParagraph"/>
        <w:spacing w:after="0"/>
        <w:rPr>
          <w:rFonts w:ascii="Arial" w:hAnsi="Arial" w:cs="Arial"/>
          <w:sz w:val="20"/>
          <w:szCs w:val="20"/>
          <w:lang w:val="en-AU"/>
        </w:rPr>
      </w:pPr>
    </w:p>
    <w:p w14:paraId="1840D485" w14:textId="77777777" w:rsidR="0085652D" w:rsidRPr="004E6C18" w:rsidRDefault="00FF4B21" w:rsidP="00E17A4D">
      <w:pPr>
        <w:pStyle w:val="ListParagraph"/>
        <w:numPr>
          <w:ilvl w:val="0"/>
          <w:numId w:val="34"/>
        </w:numPr>
        <w:spacing w:after="0"/>
        <w:rPr>
          <w:rFonts w:ascii="Arial" w:hAnsi="Arial"/>
          <w:sz w:val="20"/>
          <w:lang w:val="en-AU"/>
        </w:rPr>
      </w:pPr>
      <w:r w:rsidRPr="00AD26C7">
        <w:rPr>
          <w:rFonts w:ascii="Arial" w:hAnsi="Arial"/>
          <w:sz w:val="20"/>
          <w:lang w:val="en-AU"/>
        </w:rPr>
        <w:t xml:space="preserve">For </w:t>
      </w:r>
      <w:r w:rsidR="00FC7258" w:rsidRPr="00AD26C7">
        <w:rPr>
          <w:rFonts w:ascii="Arial" w:hAnsi="Arial"/>
          <w:sz w:val="20"/>
          <w:lang w:val="en-AU"/>
        </w:rPr>
        <w:t>“</w:t>
      </w:r>
      <w:r w:rsidRPr="00AD26C7">
        <w:rPr>
          <w:rFonts w:ascii="Arial" w:hAnsi="Arial" w:cs="Arial"/>
          <w:sz w:val="20"/>
          <w:szCs w:val="20"/>
          <w:lang w:val="en-AU"/>
        </w:rPr>
        <w:t>Most Run Outs</w:t>
      </w:r>
      <w:r w:rsidRPr="00AD26C7">
        <w:rPr>
          <w:rFonts w:ascii="Arial" w:hAnsi="Arial"/>
          <w:sz w:val="20"/>
          <w:lang w:val="en-AU"/>
        </w:rPr>
        <w:t>” betting</w:t>
      </w:r>
      <w:r w:rsidRPr="00AD26C7">
        <w:rPr>
          <w:rFonts w:ascii="Arial" w:hAnsi="Arial" w:cs="Arial"/>
          <w:sz w:val="20"/>
          <w:szCs w:val="20"/>
          <w:lang w:val="en-AU"/>
        </w:rPr>
        <w:t>, settlement</w:t>
      </w:r>
      <w:r w:rsidRPr="00AD26C7">
        <w:rPr>
          <w:rFonts w:ascii="Arial" w:hAnsi="Arial"/>
          <w:sz w:val="20"/>
          <w:lang w:val="en-AU"/>
        </w:rPr>
        <w:t xml:space="preserve"> will be </w:t>
      </w:r>
      <w:r w:rsidRPr="00AD26C7">
        <w:rPr>
          <w:rFonts w:ascii="Arial" w:hAnsi="Arial" w:cs="Arial"/>
          <w:sz w:val="20"/>
          <w:szCs w:val="20"/>
          <w:lang w:val="en-AU"/>
        </w:rPr>
        <w:t>based on</w:t>
      </w:r>
      <w:r w:rsidRPr="00AD26C7">
        <w:rPr>
          <w:rFonts w:ascii="Arial" w:hAnsi="Arial"/>
          <w:sz w:val="20"/>
          <w:lang w:val="en-AU"/>
        </w:rPr>
        <w:t xml:space="preserve"> the </w:t>
      </w:r>
      <w:r w:rsidRPr="00AD26C7">
        <w:rPr>
          <w:rFonts w:ascii="Arial" w:hAnsi="Arial" w:cs="Arial"/>
          <w:sz w:val="20"/>
          <w:szCs w:val="20"/>
          <w:lang w:val="en-AU"/>
        </w:rPr>
        <w:t>batting team not</w:t>
      </w:r>
      <w:r w:rsidRPr="00AD26C7">
        <w:rPr>
          <w:rFonts w:ascii="Arial" w:hAnsi="Arial"/>
          <w:sz w:val="20"/>
          <w:lang w:val="en-AU"/>
        </w:rPr>
        <w:t xml:space="preserve"> the </w:t>
      </w:r>
      <w:r w:rsidRPr="00AD26C7">
        <w:rPr>
          <w:rFonts w:ascii="Arial" w:hAnsi="Arial" w:cs="Arial"/>
          <w:sz w:val="20"/>
          <w:szCs w:val="20"/>
          <w:lang w:val="en-AU"/>
        </w:rPr>
        <w:t>fielding team. (E.g. run outs count for</w:t>
      </w:r>
      <w:r w:rsidRPr="00AD26C7">
        <w:rPr>
          <w:rFonts w:ascii="Arial" w:hAnsi="Arial"/>
          <w:sz w:val="20"/>
          <w:lang w:val="en-AU"/>
        </w:rPr>
        <w:t xml:space="preserve"> the </w:t>
      </w:r>
      <w:r w:rsidRPr="00AD26C7">
        <w:rPr>
          <w:rFonts w:ascii="Arial" w:hAnsi="Arial" w:cs="Arial"/>
          <w:sz w:val="20"/>
          <w:szCs w:val="20"/>
          <w:lang w:val="en-AU"/>
        </w:rPr>
        <w:t>team of the player that is dismissed).</w:t>
      </w:r>
    </w:p>
    <w:p w14:paraId="0A25AD83" w14:textId="77777777" w:rsidR="0085652D" w:rsidRPr="00AD26C7" w:rsidRDefault="0085652D" w:rsidP="00A45EE9">
      <w:pPr>
        <w:pStyle w:val="ListParagraph"/>
        <w:spacing w:after="0"/>
        <w:ind w:left="786"/>
        <w:rPr>
          <w:rFonts w:ascii="Arial" w:hAnsi="Arial" w:cs="Arial"/>
          <w:sz w:val="20"/>
          <w:szCs w:val="20"/>
          <w:lang w:val="en-AU"/>
        </w:rPr>
      </w:pPr>
    </w:p>
    <w:p w14:paraId="627E4118" w14:textId="77777777" w:rsidR="00FF4B21" w:rsidRPr="00AD26C7" w:rsidRDefault="00FF4B21" w:rsidP="00E17A4D">
      <w:pPr>
        <w:pStyle w:val="ListParagraph"/>
        <w:numPr>
          <w:ilvl w:val="0"/>
          <w:numId w:val="34"/>
        </w:numPr>
        <w:spacing w:after="0"/>
        <w:rPr>
          <w:rFonts w:ascii="Arial" w:hAnsi="Arial"/>
          <w:sz w:val="20"/>
          <w:lang w:val="en-AU"/>
        </w:rPr>
      </w:pPr>
      <w:r w:rsidRPr="00AD26C7">
        <w:rPr>
          <w:rFonts w:ascii="Arial" w:hAnsi="Arial"/>
          <w:sz w:val="20"/>
          <w:lang w:val="en-AU"/>
        </w:rPr>
        <w:t xml:space="preserve">For </w:t>
      </w:r>
      <w:r w:rsidRPr="00AD26C7">
        <w:rPr>
          <w:rFonts w:ascii="Arial" w:hAnsi="Arial" w:cs="Arial"/>
          <w:sz w:val="20"/>
          <w:szCs w:val="20"/>
          <w:lang w:val="en-AU"/>
        </w:rPr>
        <w:t>“</w:t>
      </w:r>
      <w:r w:rsidRPr="00AD26C7">
        <w:rPr>
          <w:rFonts w:ascii="Arial" w:hAnsi="Arial"/>
          <w:sz w:val="20"/>
          <w:lang w:val="en-AU"/>
        </w:rPr>
        <w:t>Odd/Even</w:t>
      </w:r>
      <w:r w:rsidRPr="00AD26C7">
        <w:rPr>
          <w:rFonts w:ascii="Arial" w:hAnsi="Arial" w:cs="Arial"/>
          <w:sz w:val="20"/>
          <w:szCs w:val="20"/>
          <w:lang w:val="en-AU"/>
        </w:rPr>
        <w:t>”</w:t>
      </w:r>
      <w:r w:rsidRPr="00AD26C7">
        <w:rPr>
          <w:rFonts w:ascii="Arial" w:hAnsi="Arial"/>
          <w:sz w:val="20"/>
          <w:lang w:val="en-AU"/>
        </w:rPr>
        <w:t xml:space="preserve"> betting</w:t>
      </w:r>
      <w:r w:rsidRPr="00AD26C7">
        <w:rPr>
          <w:rFonts w:ascii="Arial" w:hAnsi="Arial" w:cs="Arial"/>
          <w:sz w:val="20"/>
          <w:szCs w:val="20"/>
          <w:lang w:val="en-AU"/>
        </w:rPr>
        <w:t>,</w:t>
      </w:r>
      <w:r w:rsidRPr="00AD26C7">
        <w:rPr>
          <w:rFonts w:ascii="Arial" w:hAnsi="Arial"/>
          <w:sz w:val="20"/>
          <w:lang w:val="en-AU"/>
        </w:rPr>
        <w:t xml:space="preserve"> a ball must be bowled for bets to stand.</w:t>
      </w:r>
    </w:p>
    <w:p w14:paraId="20943300" w14:textId="77777777" w:rsidR="00F07584" w:rsidRPr="00AD26C7" w:rsidRDefault="00F07584" w:rsidP="00A45EE9">
      <w:pPr>
        <w:pStyle w:val="ListParagraph"/>
        <w:spacing w:after="0"/>
        <w:ind w:left="786"/>
        <w:rPr>
          <w:rFonts w:ascii="Arial" w:hAnsi="Arial" w:cs="Arial"/>
          <w:sz w:val="20"/>
          <w:szCs w:val="20"/>
          <w:lang w:val="en-AU"/>
        </w:rPr>
      </w:pPr>
    </w:p>
    <w:p w14:paraId="70755573" w14:textId="77777777" w:rsidR="00FF4B21" w:rsidRPr="00AD26C7" w:rsidRDefault="00FF4B21" w:rsidP="00E17A4D">
      <w:pPr>
        <w:pStyle w:val="ListParagraph"/>
        <w:numPr>
          <w:ilvl w:val="0"/>
          <w:numId w:val="34"/>
        </w:numPr>
        <w:spacing w:after="0"/>
        <w:rPr>
          <w:rFonts w:ascii="Arial" w:hAnsi="Arial" w:cs="Arial"/>
          <w:sz w:val="20"/>
          <w:szCs w:val="20"/>
          <w:lang w:val="en-AU"/>
        </w:rPr>
      </w:pPr>
      <w:r w:rsidRPr="00AD26C7">
        <w:rPr>
          <w:rFonts w:ascii="Arial" w:hAnsi="Arial" w:cs="Arial"/>
          <w:sz w:val="20"/>
          <w:szCs w:val="20"/>
          <w:lang w:val="en-AU"/>
        </w:rPr>
        <w:t>For any betting involving “ducks”, a “duck” is defined as when a player is dismissed for a score of zero runs. Any player not-out for zero runs is not considered a duck.</w:t>
      </w:r>
    </w:p>
    <w:p w14:paraId="605BFD6F" w14:textId="77777777" w:rsidR="0085652D" w:rsidRPr="00AD26C7" w:rsidRDefault="0085652D" w:rsidP="00A45EE9">
      <w:pPr>
        <w:pStyle w:val="ListParagraph"/>
        <w:spacing w:after="0"/>
        <w:rPr>
          <w:rFonts w:ascii="Arial" w:hAnsi="Arial" w:cs="Arial"/>
          <w:sz w:val="20"/>
          <w:szCs w:val="20"/>
          <w:lang w:val="en-AU"/>
        </w:rPr>
      </w:pPr>
    </w:p>
    <w:p w14:paraId="44167174" w14:textId="77777777" w:rsidR="0085652D" w:rsidRPr="00AD26C7" w:rsidRDefault="0085652D" w:rsidP="00E17A4D">
      <w:pPr>
        <w:pStyle w:val="ListParagraph"/>
        <w:numPr>
          <w:ilvl w:val="0"/>
          <w:numId w:val="34"/>
        </w:numPr>
        <w:spacing w:after="0"/>
        <w:rPr>
          <w:rFonts w:ascii="Arial" w:hAnsi="Arial" w:cs="Arial"/>
          <w:sz w:val="20"/>
          <w:szCs w:val="20"/>
          <w:lang w:val="en-AU"/>
        </w:rPr>
      </w:pPr>
      <w:r w:rsidRPr="00AD26C7">
        <w:rPr>
          <w:rFonts w:ascii="Arial" w:hAnsi="Arial" w:cs="Arial"/>
          <w:sz w:val="20"/>
          <w:szCs w:val="20"/>
          <w:lang w:val="en-AU"/>
        </w:rPr>
        <w:t>For “Maiden in Match” betting, a maiden is considered any over bowled with no runs scored. Only completed overs with zero runs count. A minimum of 1over must be bowled for bets to stand. For settlement purposes leg-byes and byes are not applied to this bet offer, as per the match scorecard.</w:t>
      </w:r>
    </w:p>
    <w:p w14:paraId="2C0B38B9" w14:textId="77777777" w:rsidR="00F07584" w:rsidRPr="00AD26C7" w:rsidRDefault="00F07584" w:rsidP="00A45EE9">
      <w:pPr>
        <w:pStyle w:val="ListParagraph"/>
        <w:spacing w:after="0"/>
        <w:rPr>
          <w:rFonts w:ascii="Arial" w:hAnsi="Arial" w:cs="Arial"/>
          <w:sz w:val="20"/>
          <w:szCs w:val="20"/>
          <w:lang w:val="en-AU"/>
        </w:rPr>
      </w:pPr>
    </w:p>
    <w:p w14:paraId="458BD2EB" w14:textId="77777777" w:rsidR="00FF4B21" w:rsidRPr="00AD26C7" w:rsidRDefault="00F51A25" w:rsidP="00E17A4D">
      <w:pPr>
        <w:pStyle w:val="ListParagraph"/>
        <w:numPr>
          <w:ilvl w:val="0"/>
          <w:numId w:val="80"/>
        </w:numPr>
        <w:spacing w:after="0"/>
        <w:rPr>
          <w:rFonts w:ascii="Arial" w:hAnsi="Arial" w:cs="Arial"/>
          <w:sz w:val="20"/>
          <w:szCs w:val="20"/>
          <w:lang w:val="en-AU"/>
        </w:rPr>
      </w:pPr>
      <w:r w:rsidRPr="00AD26C7">
        <w:rPr>
          <w:rFonts w:ascii="Arial" w:hAnsi="Arial" w:cs="Arial"/>
          <w:sz w:val="20"/>
          <w:szCs w:val="20"/>
          <w:lang w:val="en-AU"/>
        </w:rPr>
        <w:t>For all “4s” betting including but not limited to total 4s, most 4s &amp; player’s total 4s; any ‘all run’ 4s will not count towards the total. Over-throws that reach the boundary and are awarded to the batsman will be counted. No-balls that reach the boundary off the bat and are awarded to the batsman will be counted. Leg-byes &amp; byes that reach the boundary are not included. Wides that reach the boundary are not included.</w:t>
      </w:r>
    </w:p>
    <w:p w14:paraId="202766AD" w14:textId="77777777" w:rsidR="00F07584" w:rsidRPr="00AD26C7" w:rsidRDefault="00F07584" w:rsidP="00A45EE9">
      <w:pPr>
        <w:pStyle w:val="ListParagraph"/>
        <w:spacing w:after="0"/>
        <w:rPr>
          <w:rFonts w:ascii="Arial" w:hAnsi="Arial" w:cs="Arial"/>
          <w:sz w:val="20"/>
          <w:szCs w:val="20"/>
          <w:lang w:val="en-AU"/>
        </w:rPr>
      </w:pPr>
    </w:p>
    <w:p w14:paraId="229AC481" w14:textId="77777777" w:rsidR="00FF4B21" w:rsidRPr="00AD26C7" w:rsidRDefault="00FF4B21" w:rsidP="00E17A4D">
      <w:pPr>
        <w:pStyle w:val="ListParagraph"/>
        <w:numPr>
          <w:ilvl w:val="0"/>
          <w:numId w:val="80"/>
        </w:numPr>
        <w:spacing w:after="0"/>
        <w:rPr>
          <w:rFonts w:ascii="Arial" w:hAnsi="Arial" w:cs="Arial"/>
          <w:sz w:val="20"/>
          <w:szCs w:val="20"/>
          <w:lang w:val="en-AU"/>
        </w:rPr>
      </w:pPr>
      <w:r w:rsidRPr="00AD26C7">
        <w:rPr>
          <w:rFonts w:ascii="Arial" w:hAnsi="Arial" w:cs="Arial"/>
          <w:sz w:val="20"/>
          <w:szCs w:val="20"/>
          <w:lang w:val="en-AU"/>
        </w:rPr>
        <w:t xml:space="preserve">Penalty runs awarded will be counted towards the over, interval and innings for settlement purposes, as per match scorecard. If penalty runs are not awarded to a specific over, they will only count towards innings runs. </w:t>
      </w:r>
    </w:p>
    <w:p w14:paraId="2671518C" w14:textId="77777777" w:rsidR="005E03E6" w:rsidRPr="00AD26C7" w:rsidRDefault="005E03E6" w:rsidP="00A45EE9">
      <w:pPr>
        <w:pStyle w:val="ListParagraph"/>
        <w:spacing w:after="0"/>
        <w:rPr>
          <w:rFonts w:ascii="Arial" w:eastAsia="Cambria" w:hAnsi="Arial" w:cs="Arial"/>
          <w:sz w:val="20"/>
          <w:szCs w:val="20"/>
          <w:lang w:val="en-GB"/>
        </w:rPr>
      </w:pPr>
    </w:p>
    <w:p w14:paraId="645222AD" w14:textId="77777777" w:rsidR="005E03E6" w:rsidRPr="00AD26C7" w:rsidRDefault="005E03E6" w:rsidP="00A45EE9">
      <w:pPr>
        <w:pStyle w:val="ListParagraph"/>
        <w:spacing w:after="0"/>
        <w:ind w:left="786"/>
        <w:rPr>
          <w:rFonts w:ascii="Arial" w:eastAsia="Cambria" w:hAnsi="Arial" w:cs="Arial"/>
          <w:sz w:val="20"/>
          <w:szCs w:val="20"/>
          <w:lang w:val="en-GB"/>
        </w:rPr>
      </w:pPr>
    </w:p>
    <w:p w14:paraId="3E09373E" w14:textId="77777777" w:rsidR="005E03E6" w:rsidRPr="00AD26C7" w:rsidRDefault="005E03E6" w:rsidP="00A45EE9">
      <w:pPr>
        <w:shd w:val="clear" w:color="auto" w:fill="F4F4F4"/>
        <w:ind w:left="1080" w:right="600"/>
        <w:rPr>
          <w:rFonts w:ascii="Arial" w:hAnsi="Arial" w:cs="Arial"/>
          <w:b/>
          <w:sz w:val="20"/>
          <w:szCs w:val="20"/>
        </w:rPr>
      </w:pPr>
      <w:r w:rsidRPr="00AD26C7">
        <w:rPr>
          <w:rFonts w:ascii="Arial" w:hAnsi="Arial" w:cs="Arial"/>
          <w:b/>
          <w:sz w:val="20"/>
          <w:szCs w:val="20"/>
        </w:rPr>
        <w:t>b. Player Cricket Rules</w:t>
      </w:r>
    </w:p>
    <w:p w14:paraId="02990AB0" w14:textId="77777777" w:rsidR="00D57B10" w:rsidRPr="00AD26C7" w:rsidRDefault="00D57B10" w:rsidP="00A45EE9">
      <w:pPr>
        <w:pStyle w:val="ListParagraph"/>
        <w:spacing w:after="0"/>
        <w:ind w:left="786"/>
        <w:rPr>
          <w:rFonts w:ascii="Arial" w:hAnsi="Arial" w:cs="Arial"/>
          <w:b/>
          <w:sz w:val="20"/>
          <w:szCs w:val="20"/>
        </w:rPr>
      </w:pPr>
    </w:p>
    <w:p w14:paraId="443BA827" w14:textId="77777777" w:rsidR="00B348BC" w:rsidRPr="00AD26C7" w:rsidRDefault="00B348BC" w:rsidP="00E17A4D">
      <w:pPr>
        <w:pStyle w:val="ListParagraph"/>
        <w:numPr>
          <w:ilvl w:val="0"/>
          <w:numId w:val="35"/>
        </w:numPr>
        <w:spacing w:after="0"/>
        <w:rPr>
          <w:rFonts w:ascii="Arial" w:hAnsi="Arial"/>
          <w:sz w:val="20"/>
          <w:lang w:val="en-GB"/>
        </w:rPr>
      </w:pPr>
      <w:r w:rsidRPr="00AD26C7">
        <w:rPr>
          <w:rFonts w:ascii="Arial" w:eastAsia="Cambria" w:hAnsi="Arial" w:cs="Arial"/>
          <w:sz w:val="20"/>
          <w:szCs w:val="20"/>
          <w:lang w:val="en-GB"/>
        </w:rPr>
        <w:t>"Top Run Scorer" and "Top Wicket Taker" bets (including all variants by “Home Team”, Away Team”, “1st Innings” &amp; “2nd Innings”)</w:t>
      </w:r>
      <w:r w:rsidRPr="00AD26C7">
        <w:rPr>
          <w:rFonts w:ascii="Arial" w:hAnsi="Arial"/>
          <w:sz w:val="20"/>
          <w:lang w:val="en-GB"/>
        </w:rPr>
        <w:t xml:space="preserve"> placed on any player not in the starting 11 will be declared void. Bets on players who are selected but do not bat or field will be settled as losers.</w:t>
      </w:r>
      <w:r w:rsidRPr="00AD26C7">
        <w:rPr>
          <w:rFonts w:ascii="Arial" w:eastAsia="Cambria" w:hAnsi="Arial" w:cs="Arial"/>
          <w:sz w:val="20"/>
          <w:szCs w:val="20"/>
          <w:lang w:val="en-GB"/>
        </w:rPr>
        <w:t xml:space="preserve"> </w:t>
      </w:r>
    </w:p>
    <w:p w14:paraId="3FAEAC13" w14:textId="77777777" w:rsidR="00B348BC" w:rsidRPr="00AD26C7" w:rsidRDefault="00B348BC"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 xml:space="preserve">In the event of a tie, dead heat rules as explained in </w:t>
      </w:r>
      <w:r w:rsidRPr="00AD26C7">
        <w:rPr>
          <w:rFonts w:ascii="Arial" w:eastAsia="Cambria" w:hAnsi="Arial" w:cs="Arial"/>
          <w:i/>
          <w:sz w:val="20"/>
          <w:szCs w:val="20"/>
          <w:lang w:val="en-GB"/>
        </w:rPr>
        <w:t>&lt;Section C, Para 10(a).1</w:t>
      </w:r>
      <w:r w:rsidRPr="00AD26C7">
        <w:rPr>
          <w:rFonts w:ascii="Arial" w:eastAsia="Cambria" w:hAnsi="Arial" w:cs="Arial"/>
          <w:sz w:val="20"/>
          <w:szCs w:val="20"/>
          <w:lang w:val="en-GB"/>
        </w:rPr>
        <w:t>&gt; will apply.</w:t>
      </w:r>
    </w:p>
    <w:p w14:paraId="2B0C1F75" w14:textId="77777777" w:rsidR="00B348BC" w:rsidRPr="00AD26C7" w:rsidRDefault="00B348BC" w:rsidP="00E17A4D">
      <w:pPr>
        <w:pStyle w:val="ListParagraph"/>
        <w:numPr>
          <w:ilvl w:val="0"/>
          <w:numId w:val="66"/>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Additionally, for all limited overs matches the following will apply.</w:t>
      </w:r>
    </w:p>
    <w:p w14:paraId="0B1F9B15" w14:textId="77777777" w:rsidR="00B348BC" w:rsidRPr="00AD26C7" w:rsidRDefault="00B348BC" w:rsidP="000B258F">
      <w:pPr>
        <w:pStyle w:val="ListParagraph"/>
        <w:spacing w:after="0" w:line="259" w:lineRule="auto"/>
        <w:ind w:left="1364"/>
        <w:rPr>
          <w:rFonts w:ascii="Arial" w:hAnsi="Arial"/>
          <w:sz w:val="20"/>
          <w:lang w:val="en-GB"/>
        </w:rPr>
      </w:pPr>
      <w:r w:rsidRPr="00AD26C7">
        <w:rPr>
          <w:rFonts w:ascii="Arial" w:eastAsia="Cambria" w:hAnsi="Arial" w:cs="Arial"/>
          <w:sz w:val="20"/>
          <w:szCs w:val="20"/>
          <w:lang w:val="en-GB"/>
        </w:rPr>
        <w:lastRenderedPageBreak/>
        <w:t>Betting</w:t>
      </w:r>
      <w:r w:rsidRPr="00AD26C7">
        <w:rPr>
          <w:rFonts w:ascii="Arial" w:hAnsi="Arial"/>
          <w:sz w:val="20"/>
          <w:lang w:val="en-GB"/>
        </w:rPr>
        <w:t xml:space="preserve"> requires a minimum of 20 overs to be bowled per innings of a One Day </w:t>
      </w:r>
      <w:r w:rsidRPr="00AD26C7">
        <w:rPr>
          <w:rFonts w:ascii="Arial" w:eastAsia="Cambria" w:hAnsi="Arial" w:cs="Arial"/>
          <w:sz w:val="20"/>
          <w:szCs w:val="20"/>
          <w:lang w:val="en-GB"/>
        </w:rPr>
        <w:t>match</w:t>
      </w:r>
      <w:r w:rsidRPr="00AD26C7">
        <w:rPr>
          <w:rFonts w:ascii="Arial" w:hAnsi="Arial"/>
          <w:sz w:val="20"/>
          <w:lang w:val="en-GB"/>
        </w:rPr>
        <w:t xml:space="preserve">, unless a team is </w:t>
      </w:r>
      <w:r w:rsidRPr="00AD26C7">
        <w:rPr>
          <w:rFonts w:ascii="Arial" w:eastAsia="Cambria" w:hAnsi="Arial" w:cs="Arial"/>
          <w:sz w:val="20"/>
          <w:szCs w:val="20"/>
          <w:lang w:val="en-GB"/>
        </w:rPr>
        <w:t>all-out</w:t>
      </w:r>
      <w:r w:rsidRPr="00AD26C7">
        <w:rPr>
          <w:rFonts w:ascii="Arial" w:hAnsi="Arial"/>
          <w:sz w:val="20"/>
          <w:lang w:val="en-GB"/>
        </w:rPr>
        <w:t xml:space="preserve"> or the match is completed, or a minimum of 5 overs to be bowled per innings of a Twenty 20 match, </w:t>
      </w:r>
      <w:r w:rsidR="00FC7258" w:rsidRPr="00AD26C7">
        <w:rPr>
          <w:rFonts w:ascii="Arial" w:eastAsia="Cambria" w:hAnsi="Arial" w:cs="Arial"/>
          <w:sz w:val="20"/>
          <w:szCs w:val="20"/>
          <w:lang w:val="en-GB"/>
        </w:rPr>
        <w:t xml:space="preserve">T10 or Hundred match </w:t>
      </w:r>
      <w:r w:rsidRPr="00AD26C7">
        <w:rPr>
          <w:rFonts w:ascii="Arial" w:hAnsi="Arial"/>
          <w:sz w:val="20"/>
          <w:lang w:val="en-GB"/>
        </w:rPr>
        <w:t xml:space="preserve">unless a team is </w:t>
      </w:r>
      <w:r w:rsidRPr="00AD26C7">
        <w:rPr>
          <w:rFonts w:ascii="Arial" w:eastAsia="Cambria" w:hAnsi="Arial" w:cs="Arial"/>
          <w:sz w:val="20"/>
          <w:szCs w:val="20"/>
          <w:lang w:val="en-GB"/>
        </w:rPr>
        <w:t>all-out</w:t>
      </w:r>
      <w:r w:rsidRPr="00AD26C7">
        <w:rPr>
          <w:rFonts w:ascii="Arial" w:hAnsi="Arial"/>
          <w:sz w:val="20"/>
          <w:lang w:val="en-GB"/>
        </w:rPr>
        <w:t xml:space="preserve"> or the match is completed</w:t>
      </w:r>
    </w:p>
    <w:p w14:paraId="568D245B" w14:textId="77777777" w:rsidR="00B348BC" w:rsidRPr="00AD26C7" w:rsidRDefault="00B348BC" w:rsidP="00E17A4D">
      <w:pPr>
        <w:pStyle w:val="ListParagraph"/>
        <w:numPr>
          <w:ilvl w:val="0"/>
          <w:numId w:val="66"/>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Additionally, for all Test matches &amp; 4/5 day matches the following will apply.</w:t>
      </w:r>
    </w:p>
    <w:p w14:paraId="7FB8ABF1" w14:textId="77777777" w:rsidR="00B348BC" w:rsidRPr="00AD26C7" w:rsidRDefault="00B348BC" w:rsidP="00A45EE9">
      <w:pPr>
        <w:pStyle w:val="ListParagraph"/>
        <w:spacing w:after="0" w:line="259" w:lineRule="auto"/>
        <w:ind w:left="1364"/>
        <w:rPr>
          <w:rFonts w:ascii="Arial" w:eastAsia="Cambria" w:hAnsi="Arial" w:cs="Arial"/>
          <w:sz w:val="20"/>
          <w:szCs w:val="20"/>
          <w:lang w:val="en-GB"/>
        </w:rPr>
      </w:pPr>
      <w:r w:rsidRPr="00AD26C7">
        <w:rPr>
          <w:rFonts w:ascii="Arial" w:eastAsia="Cambria" w:hAnsi="Arial" w:cs="Arial"/>
          <w:sz w:val="20"/>
          <w:szCs w:val="20"/>
          <w:lang w:val="en-GB"/>
        </w:rPr>
        <w:t>Betting requires 50 overs to be completed for bets to stand, unless the Innings has reached its natural conclusion (including ‘Innings declared’).</w:t>
      </w:r>
    </w:p>
    <w:p w14:paraId="6AA94A8A" w14:textId="77777777" w:rsidR="00B348BC" w:rsidRPr="00AD26C7" w:rsidRDefault="00B348BC" w:rsidP="00E17A4D">
      <w:pPr>
        <w:pStyle w:val="ListParagraph"/>
        <w:numPr>
          <w:ilvl w:val="0"/>
          <w:numId w:val="66"/>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All “Top Wicket Taker” bets will be settled solely on the number of wickets taken regardless of the number of runs conceded.</w:t>
      </w:r>
    </w:p>
    <w:p w14:paraId="7B9D7210" w14:textId="77777777" w:rsidR="00B348BC" w:rsidRPr="00AD26C7" w:rsidRDefault="00B348BC" w:rsidP="00E17A4D">
      <w:pPr>
        <w:pStyle w:val="ListParagraph"/>
        <w:numPr>
          <w:ilvl w:val="0"/>
          <w:numId w:val="66"/>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All “Top Wicket Taker” bets will be void if no wicket is taken by any bowler in that innings.</w:t>
      </w:r>
    </w:p>
    <w:p w14:paraId="622DB929" w14:textId="77777777" w:rsidR="005E03E6" w:rsidRPr="00AD26C7" w:rsidRDefault="005E03E6" w:rsidP="00E17A4D">
      <w:pPr>
        <w:pStyle w:val="ListParagraph"/>
        <w:numPr>
          <w:ilvl w:val="0"/>
          <w:numId w:val="66"/>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This rule excludes any Tournament or Series market as covered in &lt;</w:t>
      </w:r>
      <w:r w:rsidRPr="00AD26C7">
        <w:rPr>
          <w:rFonts w:ascii="Arial" w:eastAsia="Cambria" w:hAnsi="Arial" w:cs="Arial"/>
          <w:i/>
          <w:sz w:val="20"/>
          <w:szCs w:val="20"/>
          <w:lang w:val="en-GB"/>
        </w:rPr>
        <w:t>Section C, Para 10</w:t>
      </w:r>
      <w:r w:rsidR="00FC7258" w:rsidRPr="00AD26C7">
        <w:rPr>
          <w:rFonts w:ascii="Arial" w:eastAsia="Cambria" w:hAnsi="Arial" w:cs="Arial"/>
          <w:i/>
          <w:sz w:val="20"/>
          <w:szCs w:val="20"/>
          <w:lang w:val="en-GB"/>
        </w:rPr>
        <w:t>€</w:t>
      </w:r>
      <w:r w:rsidRPr="00AD26C7">
        <w:rPr>
          <w:rFonts w:ascii="Arial" w:eastAsia="Cambria" w:hAnsi="Arial" w:cs="Arial"/>
          <w:i/>
          <w:sz w:val="20"/>
          <w:szCs w:val="20"/>
          <w:lang w:val="en-GB"/>
        </w:rPr>
        <w:t>.5</w:t>
      </w:r>
      <w:r w:rsidRPr="00AD26C7">
        <w:rPr>
          <w:rFonts w:ascii="Arial" w:eastAsia="Cambria" w:hAnsi="Arial" w:cs="Arial"/>
          <w:sz w:val="20"/>
          <w:szCs w:val="20"/>
          <w:lang w:val="en-GB"/>
        </w:rPr>
        <w:t>&gt;</w:t>
      </w:r>
      <w:r w:rsidR="00FC7258" w:rsidRPr="00AD26C7">
        <w:rPr>
          <w:rFonts w:ascii="Arial" w:eastAsia="Cambria" w:hAnsi="Arial" w:cs="Arial"/>
          <w:sz w:val="20"/>
          <w:szCs w:val="20"/>
          <w:lang w:val="en-GB"/>
        </w:rPr>
        <w:t>“</w:t>
      </w:r>
    </w:p>
    <w:p w14:paraId="0F2542B9" w14:textId="77777777" w:rsidR="00AA587B" w:rsidRPr="00AD26C7" w:rsidRDefault="00AA587B" w:rsidP="00A45EE9">
      <w:pPr>
        <w:pStyle w:val="ListParagraph"/>
        <w:spacing w:after="0" w:line="259" w:lineRule="auto"/>
        <w:ind w:left="1146"/>
        <w:rPr>
          <w:rFonts w:ascii="Arial" w:eastAsia="Cambria" w:hAnsi="Arial" w:cs="Arial"/>
          <w:sz w:val="20"/>
          <w:szCs w:val="20"/>
          <w:lang w:val="en-GB"/>
        </w:rPr>
      </w:pPr>
    </w:p>
    <w:p w14:paraId="237D6B1B" w14:textId="77777777" w:rsidR="005E03E6" w:rsidRPr="00AD26C7" w:rsidRDefault="005E03E6" w:rsidP="00E17A4D">
      <w:pPr>
        <w:pStyle w:val="ListParagraph"/>
        <w:numPr>
          <w:ilvl w:val="0"/>
          <w:numId w:val="35"/>
        </w:numPr>
        <w:spacing w:after="0"/>
        <w:rPr>
          <w:rFonts w:ascii="Arial" w:eastAsia="Cambria" w:hAnsi="Arial" w:cs="Arial"/>
          <w:sz w:val="20"/>
          <w:szCs w:val="20"/>
          <w:lang w:val="en-GB"/>
        </w:rPr>
      </w:pPr>
      <w:r w:rsidRPr="00AD26C7">
        <w:rPr>
          <w:rFonts w:ascii="Arial" w:eastAsia="Cambria" w:hAnsi="Arial" w:cs="Arial"/>
          <w:sz w:val="20"/>
          <w:szCs w:val="20"/>
          <w:lang w:val="en-GB"/>
        </w:rPr>
        <w:t>"Man of the Match</w:t>
      </w:r>
      <w:r w:rsidR="00FC7258" w:rsidRPr="00AD26C7">
        <w:rPr>
          <w:rFonts w:ascii="Arial" w:eastAsia="Cambria" w:hAnsi="Arial" w:cs="Arial"/>
          <w:sz w:val="20"/>
          <w:szCs w:val="20"/>
          <w:lang w:val="en-GB"/>
        </w:rPr>
        <w:t>/Player of the Match</w:t>
      </w:r>
      <w:r w:rsidRPr="00AD26C7">
        <w:rPr>
          <w:rFonts w:ascii="Arial" w:eastAsia="Cambria" w:hAnsi="Arial" w:cs="Arial"/>
          <w:sz w:val="20"/>
          <w:szCs w:val="20"/>
          <w:lang w:val="en-GB"/>
        </w:rPr>
        <w:t>” bets placed on any player not in the starting 11 will be declared void. Bets on players who are selected but do not bat or bowl will be settled as losers. In the event of a tie, dead heat rules will apply as explained in &lt;</w:t>
      </w:r>
      <w:r w:rsidRPr="00AD26C7">
        <w:rPr>
          <w:rFonts w:ascii="Arial" w:eastAsia="Cambria" w:hAnsi="Arial" w:cs="Arial"/>
          <w:i/>
          <w:sz w:val="20"/>
          <w:szCs w:val="20"/>
          <w:lang w:val="en-GB"/>
        </w:rPr>
        <w:t>Section C, Para 10(a).1</w:t>
      </w:r>
      <w:r w:rsidRPr="00AD26C7">
        <w:rPr>
          <w:rFonts w:ascii="Arial" w:eastAsia="Cambria" w:hAnsi="Arial" w:cs="Arial"/>
          <w:sz w:val="20"/>
          <w:szCs w:val="20"/>
          <w:lang w:val="en-GB"/>
        </w:rPr>
        <w:t>&gt;.</w:t>
      </w:r>
    </w:p>
    <w:p w14:paraId="1D82B19E" w14:textId="77777777" w:rsidR="005E03E6" w:rsidRPr="00AD26C7" w:rsidRDefault="005E03E6" w:rsidP="00A45EE9">
      <w:pPr>
        <w:pStyle w:val="ListParagraph"/>
        <w:spacing w:after="0" w:line="259" w:lineRule="auto"/>
        <w:ind w:left="1146"/>
        <w:rPr>
          <w:rFonts w:ascii="Arial" w:eastAsia="Cambria" w:hAnsi="Arial" w:cs="Arial"/>
          <w:sz w:val="20"/>
          <w:szCs w:val="20"/>
          <w:lang w:val="en-GB"/>
        </w:rPr>
      </w:pPr>
    </w:p>
    <w:p w14:paraId="39E4C6D3"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3) “Next Man Out” &amp; “First Batsman Dismissed” bets will be settled as void if either player retires </w:t>
      </w:r>
      <w:r w:rsidR="00FC7258" w:rsidRPr="00AD26C7">
        <w:rPr>
          <w:rFonts w:ascii="Arial" w:eastAsia="Cambria" w:hAnsi="Arial" w:cs="Arial"/>
          <w:sz w:val="20"/>
          <w:szCs w:val="20"/>
          <w:lang w:val="en-GB"/>
        </w:rPr>
        <w:t>due to injury or any other reason</w:t>
      </w:r>
      <w:r w:rsidRPr="00AD26C7">
        <w:rPr>
          <w:rFonts w:ascii="Arial" w:eastAsia="Cambria" w:hAnsi="Arial" w:cs="Arial"/>
          <w:sz w:val="20"/>
          <w:szCs w:val="20"/>
          <w:lang w:val="en-GB"/>
        </w:rPr>
        <w:t xml:space="preserve"> before the wicket falls or if there are no further wickets. Both named batsmen must be batting at the fall of the nominated wicket for bets to stand.</w:t>
      </w:r>
    </w:p>
    <w:p w14:paraId="18AC70FC" w14:textId="77777777" w:rsidR="005E03E6" w:rsidRPr="00AD26C7" w:rsidRDefault="005E03E6" w:rsidP="00A45EE9">
      <w:pPr>
        <w:rPr>
          <w:rFonts w:ascii="Arial" w:hAnsi="Arial" w:cs="Arial"/>
          <w:sz w:val="20"/>
          <w:szCs w:val="20"/>
        </w:rPr>
      </w:pPr>
    </w:p>
    <w:p w14:paraId="2A772F57"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4) “Most</w:t>
      </w:r>
      <w:r w:rsidRPr="00AD26C7">
        <w:rPr>
          <w:rFonts w:ascii="Arial" w:hAnsi="Arial"/>
          <w:sz w:val="20"/>
          <w:lang w:val="en-GB"/>
        </w:rPr>
        <w:t xml:space="preserve"> Runs” </w:t>
      </w:r>
      <w:r w:rsidRPr="00AD26C7">
        <w:rPr>
          <w:rFonts w:ascii="Arial" w:eastAsia="Cambria" w:hAnsi="Arial" w:cs="Arial"/>
          <w:sz w:val="20"/>
          <w:szCs w:val="20"/>
          <w:lang w:val="en-GB"/>
        </w:rPr>
        <w:t>(2-way &amp; 3-way) matchups, require that both/all players reach the batting crease while a ball is bowled, though it is not necessary they face a ball nor must the quoted players have batted together, otherwise bets will be void. In the event of a tie, if no draw price was offered, dead heat rules will apply as explained in &lt;</w:t>
      </w:r>
      <w:r w:rsidRPr="00AD26C7">
        <w:rPr>
          <w:rFonts w:ascii="Arial" w:eastAsia="Cambria" w:hAnsi="Arial" w:cs="Arial"/>
          <w:i/>
          <w:sz w:val="20"/>
          <w:szCs w:val="20"/>
          <w:lang w:val="en-GB"/>
        </w:rPr>
        <w:t>Section C, Para 10(a).1</w:t>
      </w:r>
      <w:r w:rsidRPr="00AD26C7">
        <w:rPr>
          <w:rFonts w:ascii="Arial" w:eastAsia="Cambria" w:hAnsi="Arial" w:cs="Arial"/>
          <w:sz w:val="20"/>
          <w:szCs w:val="20"/>
          <w:lang w:val="en-GB"/>
        </w:rPr>
        <w:t>&gt;.</w:t>
      </w:r>
    </w:p>
    <w:p w14:paraId="395FF47F" w14:textId="77777777" w:rsidR="005E03E6" w:rsidRPr="00AD26C7" w:rsidRDefault="005E03E6" w:rsidP="00A45EE9">
      <w:pPr>
        <w:rPr>
          <w:rFonts w:ascii="Arial" w:hAnsi="Arial" w:cs="Arial"/>
          <w:strike/>
          <w:sz w:val="20"/>
          <w:szCs w:val="20"/>
        </w:rPr>
      </w:pPr>
    </w:p>
    <w:p w14:paraId="31338873"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5) “Most Wickets” (2-way &amp; 3-way) matchups, require that both/all players bowl at least 1 ball for bets to stand. In the event of a tie, if no draw price was offered, dead heat rules will apply as explained in &lt;</w:t>
      </w:r>
      <w:r w:rsidRPr="00AD26C7">
        <w:rPr>
          <w:rFonts w:ascii="Arial" w:eastAsia="Cambria" w:hAnsi="Arial" w:cs="Arial"/>
          <w:i/>
          <w:sz w:val="20"/>
          <w:szCs w:val="20"/>
          <w:lang w:val="en-GB"/>
        </w:rPr>
        <w:t>Section C, Para 10(a).1</w:t>
      </w:r>
      <w:r w:rsidRPr="00AD26C7">
        <w:rPr>
          <w:rFonts w:ascii="Arial" w:eastAsia="Cambria" w:hAnsi="Arial" w:cs="Arial"/>
          <w:sz w:val="20"/>
          <w:szCs w:val="20"/>
          <w:lang w:val="en-GB"/>
        </w:rPr>
        <w:t>&gt;.</w:t>
      </w:r>
    </w:p>
    <w:p w14:paraId="2106753A" w14:textId="77777777" w:rsidR="005E03E6" w:rsidRPr="00AD26C7" w:rsidRDefault="005E03E6" w:rsidP="00A45EE9">
      <w:pPr>
        <w:rPr>
          <w:rFonts w:ascii="Arial" w:hAnsi="Arial" w:cs="Arial"/>
          <w:sz w:val="20"/>
          <w:szCs w:val="20"/>
        </w:rPr>
      </w:pPr>
    </w:p>
    <w:p w14:paraId="0FCBF68F"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6) “Player Performance” bets placed on any player not in the starting 11 will be declared void. Settlement is based on the following points based scoring system</w:t>
      </w:r>
      <w:r w:rsidR="00592A63" w:rsidRPr="00AD26C7">
        <w:rPr>
          <w:rFonts w:ascii="Arial" w:eastAsia="Cambria" w:hAnsi="Arial" w:cs="Arial"/>
          <w:sz w:val="20"/>
          <w:szCs w:val="20"/>
          <w:lang w:val="en-GB"/>
        </w:rPr>
        <w:t>:</w:t>
      </w:r>
      <w:r w:rsidRPr="00AD26C7">
        <w:rPr>
          <w:rFonts w:ascii="Arial" w:eastAsia="Cambria" w:hAnsi="Arial" w:cs="Arial"/>
          <w:sz w:val="20"/>
          <w:szCs w:val="20"/>
          <w:lang w:val="en-GB"/>
        </w:rPr>
        <w:t xml:space="preserve"> </w:t>
      </w:r>
    </w:p>
    <w:p w14:paraId="1EBE802D" w14:textId="77777777" w:rsidR="005E03E6" w:rsidRPr="00AD26C7" w:rsidRDefault="005E03E6" w:rsidP="00E17A4D">
      <w:pPr>
        <w:pStyle w:val="ListParagraph"/>
        <w:numPr>
          <w:ilvl w:val="0"/>
          <w:numId w:val="65"/>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1 point per run scored (batsman only)</w:t>
      </w:r>
      <w:r w:rsidR="00592A63" w:rsidRPr="00AD26C7">
        <w:rPr>
          <w:rFonts w:ascii="Arial" w:eastAsia="Cambria" w:hAnsi="Arial" w:cs="Arial"/>
          <w:sz w:val="20"/>
          <w:szCs w:val="20"/>
          <w:lang w:val="en-GB"/>
        </w:rPr>
        <w:t>;</w:t>
      </w:r>
    </w:p>
    <w:p w14:paraId="0D4808FB" w14:textId="77777777" w:rsidR="005E03E6" w:rsidRPr="00AD26C7" w:rsidRDefault="005E03E6" w:rsidP="00E17A4D">
      <w:pPr>
        <w:pStyle w:val="ListParagraph"/>
        <w:numPr>
          <w:ilvl w:val="0"/>
          <w:numId w:val="65"/>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10 points per catch taken (fielder or wicket keeper only)</w:t>
      </w:r>
      <w:r w:rsidR="00592A63" w:rsidRPr="00AD26C7">
        <w:rPr>
          <w:rFonts w:ascii="Arial" w:eastAsia="Cambria" w:hAnsi="Arial" w:cs="Arial"/>
          <w:sz w:val="20"/>
          <w:szCs w:val="20"/>
          <w:lang w:val="en-GB"/>
        </w:rPr>
        <w:t>;</w:t>
      </w:r>
    </w:p>
    <w:p w14:paraId="1F8D355D" w14:textId="77777777" w:rsidR="005E03E6" w:rsidRPr="00AD26C7" w:rsidRDefault="005E03E6" w:rsidP="00E17A4D">
      <w:pPr>
        <w:pStyle w:val="ListParagraph"/>
        <w:numPr>
          <w:ilvl w:val="0"/>
          <w:numId w:val="65"/>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20 points per wicket (bowler only)</w:t>
      </w:r>
      <w:r w:rsidR="00592A63" w:rsidRPr="00AD26C7">
        <w:rPr>
          <w:rFonts w:ascii="Arial" w:eastAsia="Cambria" w:hAnsi="Arial" w:cs="Arial"/>
          <w:sz w:val="20"/>
          <w:szCs w:val="20"/>
          <w:lang w:val="en-GB"/>
        </w:rPr>
        <w:t>;</w:t>
      </w:r>
    </w:p>
    <w:p w14:paraId="074502C3" w14:textId="77777777" w:rsidR="005E03E6" w:rsidRPr="00AD26C7" w:rsidRDefault="005E03E6" w:rsidP="00E17A4D">
      <w:pPr>
        <w:pStyle w:val="ListParagraph"/>
        <w:numPr>
          <w:ilvl w:val="0"/>
          <w:numId w:val="65"/>
        </w:numPr>
        <w:spacing w:after="0" w:line="259" w:lineRule="auto"/>
        <w:rPr>
          <w:rFonts w:ascii="Arial" w:eastAsia="Cambria" w:hAnsi="Arial" w:cs="Arial"/>
          <w:sz w:val="20"/>
          <w:szCs w:val="20"/>
          <w:lang w:val="en-GB"/>
        </w:rPr>
      </w:pPr>
      <w:r w:rsidRPr="00AD26C7">
        <w:rPr>
          <w:rFonts w:ascii="Arial" w:eastAsia="Cambria" w:hAnsi="Arial" w:cs="Arial"/>
          <w:sz w:val="20"/>
          <w:szCs w:val="20"/>
          <w:lang w:val="en-GB"/>
        </w:rPr>
        <w:t>25 points per stumping (wicket keeper only)</w:t>
      </w:r>
      <w:r w:rsidR="00592A63" w:rsidRPr="00AD26C7">
        <w:rPr>
          <w:rFonts w:ascii="Arial" w:eastAsia="Cambria" w:hAnsi="Arial" w:cs="Arial"/>
          <w:sz w:val="20"/>
          <w:szCs w:val="20"/>
          <w:lang w:val="en-GB"/>
        </w:rPr>
        <w:t>.</w:t>
      </w:r>
    </w:p>
    <w:p w14:paraId="7D879B5F" w14:textId="77777777" w:rsidR="005E03E6" w:rsidRPr="00AD26C7" w:rsidRDefault="005E03E6" w:rsidP="00A45EE9">
      <w:pPr>
        <w:pStyle w:val="ListParagraph"/>
        <w:spacing w:after="0"/>
        <w:ind w:left="360"/>
        <w:jc w:val="both"/>
        <w:rPr>
          <w:rFonts w:ascii="Arial" w:hAnsi="Arial" w:cs="Arial"/>
          <w:sz w:val="20"/>
          <w:szCs w:val="20"/>
        </w:rPr>
      </w:pPr>
    </w:p>
    <w:p w14:paraId="566095FA" w14:textId="77777777" w:rsidR="005E03E6" w:rsidRPr="004E6C18" w:rsidRDefault="005E03E6" w:rsidP="000B258F">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Additionally, for all limited overs matches</w:t>
      </w:r>
      <w:r w:rsidR="00592A63" w:rsidRPr="00AD26C7">
        <w:rPr>
          <w:rFonts w:ascii="Arial" w:eastAsia="Cambria" w:hAnsi="Arial" w:cs="Arial"/>
          <w:sz w:val="20"/>
          <w:szCs w:val="20"/>
          <w:lang w:val="en-GB"/>
        </w:rPr>
        <w:t xml:space="preserve">, </w:t>
      </w:r>
      <w:r w:rsidR="00592A63" w:rsidRPr="00AD26C7">
        <w:rPr>
          <w:rFonts w:ascii="Arial" w:hAnsi="Arial"/>
          <w:sz w:val="20"/>
          <w:lang w:val="en-GB"/>
        </w:rPr>
        <w:t>a</w:t>
      </w:r>
      <w:r w:rsidRPr="00AD26C7">
        <w:rPr>
          <w:rFonts w:ascii="Arial" w:hAnsi="Arial"/>
          <w:sz w:val="20"/>
          <w:lang w:val="en-GB"/>
        </w:rPr>
        <w:t xml:space="preserve">ll bets will be declared as void should the number of </w:t>
      </w:r>
      <w:r w:rsidRPr="00AD26C7">
        <w:rPr>
          <w:rFonts w:ascii="Arial" w:eastAsia="Cambria" w:hAnsi="Arial" w:cs="Arial"/>
          <w:sz w:val="20"/>
          <w:szCs w:val="20"/>
          <w:lang w:val="en-GB"/>
        </w:rPr>
        <w:t>overs</w:t>
      </w:r>
      <w:r w:rsidRPr="00AD26C7">
        <w:rPr>
          <w:rFonts w:ascii="Arial" w:hAnsi="Arial"/>
          <w:sz w:val="20"/>
          <w:lang w:val="en-GB"/>
        </w:rPr>
        <w:t xml:space="preserve"> be reduced due to weather</w:t>
      </w:r>
      <w:r w:rsidRPr="00AD26C7">
        <w:rPr>
          <w:rFonts w:ascii="Arial" w:eastAsia="Cambria" w:hAnsi="Arial" w:cs="Arial"/>
          <w:sz w:val="20"/>
          <w:szCs w:val="20"/>
          <w:lang w:val="en-GB"/>
        </w:rPr>
        <w:t xml:space="preserve"> (</w:t>
      </w:r>
      <w:r w:rsidRPr="00AD26C7">
        <w:rPr>
          <w:rFonts w:ascii="Arial" w:hAnsi="Arial"/>
          <w:sz w:val="20"/>
          <w:lang w:val="en-GB"/>
        </w:rPr>
        <w:t>or any other reason</w:t>
      </w:r>
      <w:r w:rsidRPr="00AD26C7">
        <w:rPr>
          <w:rFonts w:ascii="Arial" w:eastAsia="Cambria" w:hAnsi="Arial" w:cs="Arial"/>
          <w:sz w:val="20"/>
          <w:szCs w:val="20"/>
          <w:lang w:val="en-GB"/>
        </w:rPr>
        <w:t>)</w:t>
      </w:r>
      <w:r w:rsidRPr="00AD26C7">
        <w:rPr>
          <w:rFonts w:ascii="Arial" w:hAnsi="Arial"/>
          <w:sz w:val="20"/>
          <w:lang w:val="en-GB"/>
        </w:rPr>
        <w:t xml:space="preserve"> from the standard scheduled number of </w:t>
      </w:r>
      <w:r w:rsidRPr="00AD26C7">
        <w:rPr>
          <w:rFonts w:ascii="Arial" w:eastAsia="Cambria" w:hAnsi="Arial" w:cs="Arial"/>
          <w:sz w:val="20"/>
          <w:szCs w:val="20"/>
          <w:lang w:val="en-GB"/>
        </w:rPr>
        <w:t>overs</w:t>
      </w:r>
      <w:r w:rsidRPr="00AD26C7">
        <w:rPr>
          <w:rFonts w:ascii="Arial" w:hAnsi="Arial"/>
          <w:sz w:val="20"/>
          <w:lang w:val="en-GB"/>
        </w:rPr>
        <w:t xml:space="preserve"> in a Twenty 20 match or any other limited </w:t>
      </w:r>
      <w:r w:rsidRPr="00AD26C7">
        <w:rPr>
          <w:rFonts w:ascii="Arial" w:eastAsia="Cambria" w:hAnsi="Arial" w:cs="Arial"/>
          <w:sz w:val="20"/>
          <w:szCs w:val="20"/>
          <w:lang w:val="en-GB"/>
        </w:rPr>
        <w:t>overs</w:t>
      </w:r>
      <w:r w:rsidRPr="004E6C18">
        <w:rPr>
          <w:rFonts w:ascii="Arial" w:hAnsi="Arial"/>
          <w:sz w:val="20"/>
          <w:lang w:val="en-GB"/>
        </w:rPr>
        <w:t xml:space="preserve"> </w:t>
      </w:r>
      <w:proofErr w:type="gramStart"/>
      <w:r w:rsidRPr="004E6C18">
        <w:rPr>
          <w:rFonts w:ascii="Arial" w:hAnsi="Arial"/>
          <w:sz w:val="20"/>
          <w:lang w:val="en-GB"/>
        </w:rPr>
        <w:t>match.</w:t>
      </w:r>
      <w:proofErr w:type="gramEnd"/>
      <w:r w:rsidRPr="004E6C18">
        <w:rPr>
          <w:rFonts w:ascii="Arial" w:hAnsi="Arial"/>
          <w:sz w:val="20"/>
          <w:lang w:val="en-GB"/>
        </w:rPr>
        <w:t xml:space="preserve"> Should the outcome of such offers be already decided before the interruption and no further play would possibly change the outcome of such bets, then these will be settled accordingly.</w:t>
      </w:r>
    </w:p>
    <w:p w14:paraId="52668B6F" w14:textId="77777777" w:rsidR="00AA452B" w:rsidRPr="00AD26C7" w:rsidRDefault="00AA452B" w:rsidP="00A45EE9">
      <w:pPr>
        <w:pStyle w:val="ListParagraph"/>
        <w:spacing w:after="0" w:line="259" w:lineRule="auto"/>
        <w:ind w:left="426"/>
        <w:rPr>
          <w:rFonts w:ascii="Arial" w:eastAsia="Cambria" w:hAnsi="Arial" w:cs="Arial"/>
          <w:sz w:val="20"/>
          <w:szCs w:val="20"/>
          <w:lang w:val="en-GB"/>
        </w:rPr>
      </w:pPr>
    </w:p>
    <w:p w14:paraId="43000594"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7) </w:t>
      </w:r>
      <w:r w:rsidRPr="00AD26C7">
        <w:rPr>
          <w:rFonts w:ascii="Arial" w:hAnsi="Arial"/>
          <w:sz w:val="20"/>
          <w:lang w:val="en-GB"/>
        </w:rPr>
        <w:t>For “</w:t>
      </w:r>
      <w:r w:rsidRPr="00AD26C7">
        <w:rPr>
          <w:rFonts w:ascii="Arial" w:eastAsia="Cambria" w:hAnsi="Arial" w:cs="Arial"/>
          <w:sz w:val="20"/>
          <w:szCs w:val="20"/>
          <w:lang w:val="en-GB"/>
        </w:rPr>
        <w:t>Player to take 5 or more Wickets/Player’s Total Wickets/Player to take a wicket</w:t>
      </w:r>
      <w:r w:rsidRPr="00AD26C7">
        <w:rPr>
          <w:rFonts w:ascii="Arial" w:hAnsi="Arial"/>
          <w:sz w:val="20"/>
          <w:lang w:val="en-GB"/>
        </w:rPr>
        <w:t xml:space="preserve">” bets </w:t>
      </w:r>
      <w:r w:rsidRPr="00AD26C7">
        <w:rPr>
          <w:rFonts w:ascii="Arial" w:eastAsia="Cambria" w:hAnsi="Arial" w:cs="Arial"/>
          <w:sz w:val="20"/>
          <w:szCs w:val="20"/>
          <w:lang w:val="en-GB"/>
        </w:rPr>
        <w:t xml:space="preserve">placed on any player not in the starting 11 </w:t>
      </w:r>
      <w:r w:rsidRPr="00AD26C7">
        <w:rPr>
          <w:rFonts w:ascii="Arial" w:hAnsi="Arial"/>
          <w:sz w:val="20"/>
          <w:lang w:val="en-GB"/>
        </w:rPr>
        <w:t xml:space="preserve">will be </w:t>
      </w:r>
      <w:r w:rsidRPr="00AD26C7">
        <w:rPr>
          <w:rFonts w:ascii="Arial" w:eastAsia="Cambria" w:hAnsi="Arial" w:cs="Arial"/>
          <w:sz w:val="20"/>
          <w:szCs w:val="20"/>
          <w:lang w:val="en-GB"/>
        </w:rPr>
        <w:t xml:space="preserve">declared void. Bets will also be </w:t>
      </w:r>
      <w:r w:rsidRPr="00AD26C7">
        <w:rPr>
          <w:rFonts w:ascii="Arial" w:hAnsi="Arial"/>
          <w:sz w:val="20"/>
          <w:lang w:val="en-GB"/>
        </w:rPr>
        <w:t xml:space="preserve">void if </w:t>
      </w:r>
      <w:r w:rsidRPr="00AD26C7">
        <w:rPr>
          <w:rFonts w:ascii="Arial" w:eastAsia="Cambria" w:hAnsi="Arial" w:cs="Arial"/>
          <w:sz w:val="20"/>
          <w:szCs w:val="20"/>
          <w:lang w:val="en-GB"/>
        </w:rPr>
        <w:t>the player does</w:t>
      </w:r>
      <w:r w:rsidRPr="00AD26C7">
        <w:rPr>
          <w:rFonts w:ascii="Arial" w:hAnsi="Arial"/>
          <w:sz w:val="20"/>
          <w:lang w:val="en-GB"/>
        </w:rPr>
        <w:t xml:space="preserve"> not </w:t>
      </w:r>
      <w:r w:rsidRPr="00AD26C7">
        <w:rPr>
          <w:rFonts w:ascii="Arial" w:eastAsia="Cambria" w:hAnsi="Arial" w:cs="Arial"/>
          <w:sz w:val="20"/>
          <w:szCs w:val="20"/>
          <w:lang w:val="en-GB"/>
        </w:rPr>
        <w:t>bowl a ball.</w:t>
      </w:r>
    </w:p>
    <w:p w14:paraId="72E2D9F3"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p>
    <w:p w14:paraId="03D041A8"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8) “Player to take make a Duck” (Yes/No) bets require that the player reaches the batting crease while a ball is bowled, though it is not necessary they </w:t>
      </w:r>
      <w:r w:rsidRPr="00AD26C7">
        <w:rPr>
          <w:rFonts w:ascii="Arial" w:hAnsi="Arial"/>
          <w:sz w:val="20"/>
          <w:lang w:val="en-GB"/>
        </w:rPr>
        <w:t xml:space="preserve">face </w:t>
      </w:r>
      <w:r w:rsidRPr="00AD26C7">
        <w:rPr>
          <w:rFonts w:ascii="Arial" w:eastAsia="Cambria" w:hAnsi="Arial" w:cs="Arial"/>
          <w:sz w:val="20"/>
          <w:szCs w:val="20"/>
          <w:lang w:val="en-GB"/>
        </w:rPr>
        <w:t>a ball.</w:t>
      </w:r>
    </w:p>
    <w:p w14:paraId="67737F9A"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p>
    <w:p w14:paraId="54F33247" w14:textId="77777777" w:rsidR="005E03E6" w:rsidRPr="00AD26C7" w:rsidRDefault="005E03E6" w:rsidP="000B258F">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lastRenderedPageBreak/>
        <w:t>9) For “Player to score Fastest 50/Century” betting, settlement is based on the least number</w:t>
      </w:r>
      <w:r w:rsidRPr="00AD26C7">
        <w:rPr>
          <w:rFonts w:ascii="Arial" w:hAnsi="Arial"/>
          <w:sz w:val="20"/>
          <w:lang w:val="en-GB"/>
        </w:rPr>
        <w:t xml:space="preserve"> of </w:t>
      </w:r>
      <w:r w:rsidRPr="00AD26C7">
        <w:rPr>
          <w:rFonts w:ascii="Arial" w:eastAsia="Cambria" w:hAnsi="Arial" w:cs="Arial"/>
          <w:sz w:val="20"/>
          <w:szCs w:val="20"/>
          <w:lang w:val="en-GB"/>
        </w:rPr>
        <w:t>balls faced to reach the milestone (either 50 runs or 100 runs).</w:t>
      </w:r>
      <w:r w:rsidRPr="00AD26C7">
        <w:rPr>
          <w:rFonts w:ascii="Arial" w:hAnsi="Arial"/>
          <w:sz w:val="20"/>
          <w:lang w:val="en-GB"/>
        </w:rPr>
        <w:t xml:space="preserve"> In the event of a tie</w:t>
      </w:r>
      <w:r w:rsidRPr="00AD26C7">
        <w:rPr>
          <w:rFonts w:ascii="Arial" w:eastAsia="Cambria" w:hAnsi="Arial" w:cs="Arial"/>
          <w:sz w:val="20"/>
          <w:szCs w:val="20"/>
          <w:lang w:val="en-GB"/>
        </w:rPr>
        <w:t>,</w:t>
      </w:r>
      <w:r w:rsidRPr="00AD26C7">
        <w:rPr>
          <w:rFonts w:ascii="Arial" w:hAnsi="Arial"/>
          <w:sz w:val="20"/>
          <w:lang w:val="en-GB"/>
        </w:rPr>
        <w:t xml:space="preserve"> dead heat rules </w:t>
      </w:r>
      <w:r w:rsidRPr="00AD26C7">
        <w:rPr>
          <w:rFonts w:ascii="Arial" w:eastAsia="Cambria" w:hAnsi="Arial" w:cs="Arial"/>
          <w:sz w:val="20"/>
          <w:szCs w:val="20"/>
          <w:lang w:val="en-GB"/>
        </w:rPr>
        <w:t xml:space="preserve">will apply </w:t>
      </w:r>
      <w:r w:rsidRPr="00AD26C7">
        <w:rPr>
          <w:rFonts w:ascii="Arial" w:hAnsi="Arial"/>
          <w:sz w:val="20"/>
          <w:lang w:val="en-GB"/>
        </w:rPr>
        <w:t xml:space="preserve">as explained in </w:t>
      </w:r>
      <w:r w:rsidRPr="00AD26C7">
        <w:rPr>
          <w:rFonts w:ascii="Arial" w:eastAsia="Cambria" w:hAnsi="Arial" w:cs="Arial"/>
          <w:sz w:val="20"/>
          <w:szCs w:val="20"/>
          <w:lang w:val="en-GB"/>
        </w:rPr>
        <w:t>&lt;</w:t>
      </w:r>
      <w:r w:rsidRPr="00AD26C7">
        <w:rPr>
          <w:rFonts w:ascii="Arial" w:eastAsia="Cambria" w:hAnsi="Arial" w:cs="Arial"/>
          <w:i/>
          <w:sz w:val="20"/>
          <w:szCs w:val="20"/>
          <w:lang w:val="en-GB"/>
        </w:rPr>
        <w:t>Section C, Para 10(a).1</w:t>
      </w:r>
      <w:r w:rsidRPr="00AD26C7">
        <w:rPr>
          <w:rFonts w:ascii="Arial" w:eastAsia="Cambria" w:hAnsi="Arial" w:cs="Arial"/>
          <w:sz w:val="20"/>
          <w:szCs w:val="20"/>
          <w:lang w:val="en-GB"/>
        </w:rPr>
        <w:t>&gt;.</w:t>
      </w:r>
    </w:p>
    <w:p w14:paraId="10DCA6E3"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p>
    <w:p w14:paraId="7BFB04D0" w14:textId="77777777" w:rsidR="005E03E6"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10) For “Race to X Runs” bets, both players must open the batting for bets to stand.</w:t>
      </w:r>
    </w:p>
    <w:p w14:paraId="67F4A229" w14:textId="77777777" w:rsidR="00D57F4E" w:rsidRPr="00AD26C7" w:rsidRDefault="00D57F4E" w:rsidP="00A45EE9">
      <w:pPr>
        <w:pStyle w:val="ListParagraph"/>
        <w:spacing w:after="0" w:line="259" w:lineRule="auto"/>
        <w:ind w:left="426"/>
        <w:rPr>
          <w:rFonts w:ascii="Arial" w:eastAsia="Cambria" w:hAnsi="Arial" w:cs="Arial"/>
          <w:sz w:val="20"/>
          <w:szCs w:val="20"/>
          <w:lang w:val="en-GB"/>
        </w:rPr>
      </w:pPr>
    </w:p>
    <w:p w14:paraId="2EFDEFD0" w14:textId="77777777" w:rsidR="00AA452B" w:rsidRPr="00AD26C7" w:rsidRDefault="005E03E6" w:rsidP="000B258F">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11) “Player’s Total Runs/Player’s Total 4s/Player’s Total 6s” (Over/Under)</w:t>
      </w:r>
      <w:r w:rsidRPr="00AD26C7">
        <w:rPr>
          <w:rFonts w:ascii="Arial" w:hAnsi="Arial"/>
          <w:sz w:val="20"/>
          <w:lang w:val="en-GB"/>
        </w:rPr>
        <w:t xml:space="preserve"> betting</w:t>
      </w:r>
      <w:r w:rsidRPr="00AD26C7">
        <w:rPr>
          <w:rFonts w:ascii="Arial" w:eastAsia="Cambria" w:hAnsi="Arial" w:cs="Arial"/>
          <w:sz w:val="20"/>
          <w:szCs w:val="20"/>
          <w:lang w:val="en-GB"/>
        </w:rPr>
        <w:t xml:space="preserve"> requires that the player reach the batting crease while a ball is bowled, though it is not necessary they face a ball.</w:t>
      </w:r>
      <w:r w:rsidRPr="00AD26C7">
        <w:rPr>
          <w:rFonts w:ascii="Arial" w:hAnsi="Arial"/>
          <w:sz w:val="20"/>
          <w:lang w:val="en-GB"/>
        </w:rPr>
        <w:t xml:space="preserve"> In cases where a batsman's innings is ended by weather or bad light, all bets where a result has not been determined will be declared void. </w:t>
      </w:r>
      <w:r w:rsidRPr="00AD26C7">
        <w:rPr>
          <w:rFonts w:ascii="Arial" w:eastAsia="Cambria" w:hAnsi="Arial" w:cs="Arial"/>
          <w:sz w:val="20"/>
          <w:szCs w:val="20"/>
          <w:lang w:val="en-GB"/>
        </w:rPr>
        <w:t>A result is deemed to have been determined if a batsman has passed the run total at which the bet was accepted, has been dismissed or an innings completed/declaration made. For example, if a Batsman's score stands at 50 ‘Not-Out’ when a game or innings is terminated due to bad light or rain, all bets on 50.5 runs will be voided unless the game has reached its natural conclusion. However, all bets on Over 49.5 Runs will be considered as winning while bets on Under 49.5 Runs will be settled as losing.</w:t>
      </w:r>
      <w:r w:rsidR="00AA452B"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 xml:space="preserve">Should a batsman retire </w:t>
      </w:r>
      <w:r w:rsidR="00FC7258" w:rsidRPr="00AD26C7">
        <w:rPr>
          <w:rFonts w:ascii="Arial" w:eastAsia="Cambria" w:hAnsi="Arial" w:cs="Arial"/>
          <w:sz w:val="20"/>
          <w:szCs w:val="20"/>
          <w:lang w:val="en-GB"/>
        </w:rPr>
        <w:t>due to injury or any other reason</w:t>
      </w:r>
      <w:r w:rsidRPr="00AD26C7">
        <w:rPr>
          <w:rFonts w:ascii="Arial" w:eastAsia="Cambria" w:hAnsi="Arial" w:cs="Arial"/>
          <w:sz w:val="20"/>
          <w:szCs w:val="20"/>
          <w:lang w:val="en-GB"/>
        </w:rPr>
        <w:t xml:space="preserve">, his score at the end of his team's innings will be considered as the result for that bet. </w:t>
      </w:r>
      <w:r w:rsidR="00AA452B" w:rsidRPr="00AD26C7">
        <w:rPr>
          <w:rFonts w:ascii="Arial" w:eastAsia="Cambria" w:hAnsi="Arial" w:cs="Arial"/>
          <w:sz w:val="20"/>
          <w:szCs w:val="20"/>
          <w:lang w:val="en-GB"/>
        </w:rPr>
        <w:t>Additionally, for all limited overs matches, all bets will be declared as void should the number of overs be</w:t>
      </w:r>
      <w:r w:rsidR="00AA452B" w:rsidRPr="00AD26C7">
        <w:rPr>
          <w:rFonts w:ascii="Arial" w:hAnsi="Arial"/>
          <w:sz w:val="20"/>
          <w:lang w:val="en-GB"/>
        </w:rPr>
        <w:t xml:space="preserve"> reduced </w:t>
      </w:r>
      <w:r w:rsidR="00AA452B" w:rsidRPr="00AD26C7">
        <w:rPr>
          <w:rFonts w:ascii="Arial" w:eastAsia="Cambria" w:hAnsi="Arial" w:cs="Arial"/>
          <w:sz w:val="20"/>
          <w:szCs w:val="20"/>
          <w:lang w:val="en-GB"/>
        </w:rPr>
        <w:t xml:space="preserve">due to weather (or any other reason) </w:t>
      </w:r>
      <w:r w:rsidR="00AA452B" w:rsidRPr="00AD26C7">
        <w:rPr>
          <w:rFonts w:ascii="Arial" w:hAnsi="Arial"/>
          <w:sz w:val="20"/>
          <w:lang w:val="en-GB"/>
        </w:rPr>
        <w:t xml:space="preserve">from </w:t>
      </w:r>
      <w:r w:rsidR="00AA452B" w:rsidRPr="00AD26C7">
        <w:rPr>
          <w:rFonts w:ascii="Arial" w:eastAsia="Cambria" w:hAnsi="Arial" w:cs="Arial"/>
          <w:sz w:val="20"/>
          <w:szCs w:val="20"/>
          <w:lang w:val="en-GB"/>
        </w:rPr>
        <w:t>the standard</w:t>
      </w:r>
      <w:r w:rsidR="00AA452B" w:rsidRPr="00AD26C7">
        <w:rPr>
          <w:rFonts w:ascii="Arial" w:hAnsi="Arial"/>
          <w:sz w:val="20"/>
          <w:lang w:val="en-GB"/>
        </w:rPr>
        <w:t xml:space="preserve"> scheduled </w:t>
      </w:r>
      <w:r w:rsidR="00AA452B" w:rsidRPr="00AD26C7">
        <w:rPr>
          <w:rFonts w:ascii="Arial" w:eastAsia="Cambria" w:hAnsi="Arial" w:cs="Arial"/>
          <w:sz w:val="20"/>
          <w:szCs w:val="20"/>
          <w:lang w:val="en-GB"/>
        </w:rPr>
        <w:t>number of overs</w:t>
      </w:r>
      <w:r w:rsidR="00AA452B" w:rsidRPr="00AD26C7">
        <w:rPr>
          <w:rFonts w:ascii="Arial" w:hAnsi="Arial"/>
          <w:sz w:val="20"/>
          <w:lang w:val="en-GB"/>
        </w:rPr>
        <w:t xml:space="preserve"> in a Twenty 20 match or </w:t>
      </w:r>
      <w:r w:rsidR="00AA452B" w:rsidRPr="00AD26C7">
        <w:rPr>
          <w:rFonts w:ascii="Arial" w:eastAsia="Cambria" w:hAnsi="Arial" w:cs="Arial"/>
          <w:sz w:val="20"/>
          <w:szCs w:val="20"/>
          <w:lang w:val="en-GB"/>
        </w:rPr>
        <w:t>any</w:t>
      </w:r>
      <w:r w:rsidR="00AA452B" w:rsidRPr="00AD26C7">
        <w:rPr>
          <w:rFonts w:ascii="Arial" w:hAnsi="Arial"/>
          <w:sz w:val="20"/>
          <w:lang w:val="en-GB"/>
        </w:rPr>
        <w:t xml:space="preserve"> other limited </w:t>
      </w:r>
      <w:r w:rsidR="00AA452B" w:rsidRPr="00AD26C7">
        <w:rPr>
          <w:rFonts w:ascii="Arial" w:eastAsia="Cambria" w:hAnsi="Arial" w:cs="Arial"/>
          <w:sz w:val="20"/>
          <w:szCs w:val="20"/>
          <w:lang w:val="en-GB"/>
        </w:rPr>
        <w:t xml:space="preserve">overs </w:t>
      </w:r>
      <w:proofErr w:type="gramStart"/>
      <w:r w:rsidR="00AA452B" w:rsidRPr="00AD26C7">
        <w:rPr>
          <w:rFonts w:ascii="Arial" w:eastAsia="Cambria" w:hAnsi="Arial" w:cs="Arial"/>
          <w:sz w:val="20"/>
          <w:szCs w:val="20"/>
          <w:lang w:val="en-GB"/>
        </w:rPr>
        <w:t>match</w:t>
      </w:r>
      <w:r w:rsidR="00AA452B" w:rsidRPr="00AD26C7">
        <w:rPr>
          <w:rFonts w:ascii="Arial" w:hAnsi="Arial"/>
          <w:sz w:val="20"/>
          <w:lang w:val="en-GB"/>
        </w:rPr>
        <w:t>.</w:t>
      </w:r>
      <w:proofErr w:type="gramEnd"/>
      <w:r w:rsidR="00AA452B" w:rsidRPr="00AD26C7">
        <w:rPr>
          <w:rFonts w:ascii="Arial" w:hAnsi="Arial"/>
          <w:sz w:val="20"/>
          <w:lang w:val="en-GB"/>
        </w:rPr>
        <w:t xml:space="preserve"> Should the outcome of such offers be already decided before the interruption and no further play would possibly change the outcome of such bets, then these will be settled accordingly.</w:t>
      </w:r>
    </w:p>
    <w:p w14:paraId="5EE5CE23" w14:textId="77777777" w:rsidR="005E03E6" w:rsidRPr="00AD26C7" w:rsidRDefault="005E03E6" w:rsidP="00A45EE9">
      <w:pPr>
        <w:pStyle w:val="ListParagraph"/>
        <w:spacing w:after="0"/>
        <w:ind w:left="1364"/>
        <w:rPr>
          <w:rFonts w:ascii="Arial" w:hAnsi="Arial" w:cs="Arial"/>
          <w:sz w:val="20"/>
          <w:szCs w:val="20"/>
        </w:rPr>
      </w:pPr>
    </w:p>
    <w:p w14:paraId="3121EACF" w14:textId="77777777" w:rsidR="00AA452B" w:rsidRPr="00AD26C7" w:rsidRDefault="005E03E6"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12) </w:t>
      </w:r>
      <w:r w:rsidR="00B348BC" w:rsidRPr="00AD26C7">
        <w:rPr>
          <w:rFonts w:ascii="Arial" w:eastAsia="Cambria" w:hAnsi="Arial" w:cs="Arial"/>
          <w:sz w:val="20"/>
          <w:szCs w:val="20"/>
          <w:lang w:val="en-GB"/>
        </w:rPr>
        <w:t>“Player to Score 50/Half Century” (Yes/No)</w:t>
      </w:r>
      <w:r w:rsidR="00B348BC" w:rsidRPr="00AD26C7">
        <w:rPr>
          <w:rFonts w:ascii="Arial" w:hAnsi="Arial"/>
          <w:sz w:val="20"/>
          <w:lang w:val="en-GB"/>
        </w:rPr>
        <w:t xml:space="preserve"> betting</w:t>
      </w:r>
      <w:r w:rsidR="00B348BC" w:rsidRPr="00AD26C7">
        <w:rPr>
          <w:rFonts w:ascii="Arial" w:eastAsia="Cambria" w:hAnsi="Arial" w:cs="Arial"/>
          <w:sz w:val="20"/>
          <w:szCs w:val="20"/>
          <w:lang w:val="en-GB"/>
        </w:rPr>
        <w:t xml:space="preserve"> requires that the player reach the batting crease while a ball is bowled, though it is not necessary that they face a ball. A player is deemed to have scored 50 or a ‘Half century’ once their score is 50 or more runs regardless</w:t>
      </w:r>
      <w:r w:rsidR="00B348BC" w:rsidRPr="00AD26C7">
        <w:rPr>
          <w:rFonts w:ascii="Arial" w:hAnsi="Arial"/>
          <w:sz w:val="20"/>
          <w:lang w:val="en-GB"/>
        </w:rPr>
        <w:t xml:space="preserve"> of </w:t>
      </w:r>
      <w:r w:rsidR="00B348BC" w:rsidRPr="00AD26C7">
        <w:rPr>
          <w:rFonts w:ascii="Arial" w:eastAsia="Cambria" w:hAnsi="Arial" w:cs="Arial"/>
          <w:sz w:val="20"/>
          <w:szCs w:val="20"/>
          <w:lang w:val="en-GB"/>
        </w:rPr>
        <w:t xml:space="preserve">whether the player scores a century or more. In cases where a batsman's innings is ended by weather or bad light, all bets where a result has not been determined will be declared void, unless the game has reached a natural conclusion. Should a batsman retire </w:t>
      </w:r>
      <w:r w:rsidR="00FC7258" w:rsidRPr="00AD26C7">
        <w:rPr>
          <w:rFonts w:ascii="Arial" w:eastAsia="Cambria" w:hAnsi="Arial" w:cs="Arial"/>
          <w:sz w:val="20"/>
          <w:szCs w:val="20"/>
          <w:lang w:val="en-GB"/>
        </w:rPr>
        <w:t xml:space="preserve">due to injury or </w:t>
      </w:r>
      <w:r w:rsidR="00FC7258" w:rsidRPr="00AD26C7">
        <w:rPr>
          <w:rFonts w:ascii="Arial" w:hAnsi="Arial"/>
          <w:sz w:val="20"/>
          <w:lang w:val="en-GB"/>
        </w:rPr>
        <w:t xml:space="preserve">any other </w:t>
      </w:r>
      <w:r w:rsidR="00FC7258" w:rsidRPr="00AD26C7">
        <w:rPr>
          <w:rFonts w:ascii="Arial" w:eastAsia="Cambria" w:hAnsi="Arial" w:cs="Arial"/>
          <w:sz w:val="20"/>
          <w:szCs w:val="20"/>
          <w:lang w:val="en-GB"/>
        </w:rPr>
        <w:t>reason</w:t>
      </w:r>
      <w:r w:rsidR="00B348BC" w:rsidRPr="00AD26C7">
        <w:rPr>
          <w:rFonts w:ascii="Arial" w:eastAsia="Cambria" w:hAnsi="Arial" w:cs="Arial"/>
          <w:sz w:val="20"/>
          <w:szCs w:val="20"/>
          <w:lang w:val="en-GB"/>
        </w:rPr>
        <w:t>, his score at</w:t>
      </w:r>
      <w:r w:rsidR="00B348BC" w:rsidRPr="00AD26C7">
        <w:rPr>
          <w:rFonts w:ascii="Arial" w:hAnsi="Arial"/>
          <w:sz w:val="20"/>
          <w:lang w:val="en-GB"/>
        </w:rPr>
        <w:t xml:space="preserve"> the </w:t>
      </w:r>
      <w:r w:rsidR="00B348BC" w:rsidRPr="00AD26C7">
        <w:rPr>
          <w:rFonts w:ascii="Arial" w:eastAsia="Cambria" w:hAnsi="Arial" w:cs="Arial"/>
          <w:sz w:val="20"/>
          <w:szCs w:val="20"/>
          <w:lang w:val="en-GB"/>
        </w:rPr>
        <w:t>end</w:t>
      </w:r>
      <w:r w:rsidR="00B348BC" w:rsidRPr="00AD26C7">
        <w:rPr>
          <w:rFonts w:ascii="Arial" w:hAnsi="Arial"/>
          <w:sz w:val="20"/>
          <w:lang w:val="en-GB"/>
        </w:rPr>
        <w:t xml:space="preserve"> of </w:t>
      </w:r>
      <w:r w:rsidR="00B348BC" w:rsidRPr="00AD26C7">
        <w:rPr>
          <w:rFonts w:ascii="Arial" w:eastAsia="Cambria" w:hAnsi="Arial" w:cs="Arial"/>
          <w:sz w:val="20"/>
          <w:szCs w:val="20"/>
          <w:lang w:val="en-GB"/>
        </w:rPr>
        <w:t>his team's innings will be considered as the result for that bet. Additionally, for all limited overs matches, should the intervention of rain (or any other delay) result in the number of overs</w:t>
      </w:r>
      <w:r w:rsidR="00B348BC" w:rsidRPr="00AD26C7">
        <w:rPr>
          <w:rFonts w:ascii="Arial" w:hAnsi="Arial"/>
          <w:sz w:val="20"/>
          <w:lang w:val="en-GB"/>
        </w:rPr>
        <w:t xml:space="preserve"> being reduced from those initially scheduled at the time the bet was accepted, then all open </w:t>
      </w:r>
      <w:r w:rsidR="00B348BC" w:rsidRPr="00AD26C7">
        <w:rPr>
          <w:rFonts w:ascii="Arial" w:eastAsia="Cambria" w:hAnsi="Arial" w:cs="Arial"/>
          <w:sz w:val="20"/>
          <w:szCs w:val="20"/>
          <w:lang w:val="en-GB"/>
        </w:rPr>
        <w:t xml:space="preserve">(player to score 50) </w:t>
      </w:r>
      <w:r w:rsidR="00B348BC" w:rsidRPr="00AD26C7">
        <w:rPr>
          <w:rFonts w:ascii="Arial" w:hAnsi="Arial"/>
          <w:sz w:val="20"/>
          <w:lang w:val="en-GB"/>
        </w:rPr>
        <w:t xml:space="preserve">bets will be declared void granted that the reduction </w:t>
      </w:r>
      <w:r w:rsidR="00B348BC" w:rsidRPr="00AD26C7">
        <w:rPr>
          <w:rFonts w:ascii="Arial" w:eastAsia="Cambria" w:hAnsi="Arial" w:cs="Arial"/>
          <w:sz w:val="20"/>
          <w:szCs w:val="20"/>
          <w:lang w:val="en-GB"/>
        </w:rPr>
        <w:t xml:space="preserve">is 10% or more of those scheduled. If </w:t>
      </w:r>
      <w:r w:rsidR="00B348BC" w:rsidRPr="00AD26C7">
        <w:rPr>
          <w:rFonts w:ascii="Arial" w:hAnsi="Arial"/>
          <w:sz w:val="20"/>
          <w:lang w:val="en-GB"/>
        </w:rPr>
        <w:t xml:space="preserve">the reduction is less </w:t>
      </w:r>
      <w:r w:rsidR="00B348BC" w:rsidRPr="00AD26C7">
        <w:rPr>
          <w:rFonts w:ascii="Arial" w:eastAsia="Cambria" w:hAnsi="Arial" w:cs="Arial"/>
          <w:sz w:val="20"/>
          <w:szCs w:val="20"/>
          <w:lang w:val="en-GB"/>
        </w:rPr>
        <w:t>than 10%</w:t>
      </w:r>
      <w:r w:rsidR="00B348BC" w:rsidRPr="00AD26C7">
        <w:rPr>
          <w:rFonts w:ascii="Arial" w:hAnsi="Arial"/>
          <w:sz w:val="20"/>
          <w:lang w:val="en-GB"/>
        </w:rPr>
        <w:t xml:space="preserve"> of </w:t>
      </w:r>
      <w:r w:rsidR="00B348BC" w:rsidRPr="00AD26C7">
        <w:rPr>
          <w:rFonts w:ascii="Arial" w:eastAsia="Cambria" w:hAnsi="Arial" w:cs="Arial"/>
          <w:sz w:val="20"/>
          <w:szCs w:val="20"/>
          <w:lang w:val="en-GB"/>
        </w:rPr>
        <w:t>the scheduled overs at the time the bet was accepted, then bets will stand. If a team innings is 10 overs</w:t>
      </w:r>
      <w:r w:rsidR="00B348BC" w:rsidRPr="00AD26C7">
        <w:rPr>
          <w:rFonts w:ascii="Arial" w:hAnsi="Arial"/>
          <w:sz w:val="20"/>
          <w:lang w:val="en-GB"/>
        </w:rPr>
        <w:t xml:space="preserve"> or less</w:t>
      </w:r>
      <w:r w:rsidR="00B348BC" w:rsidRPr="00AD26C7">
        <w:rPr>
          <w:rFonts w:ascii="Arial" w:eastAsia="Cambria" w:hAnsi="Arial" w:cs="Arial"/>
          <w:sz w:val="20"/>
          <w:szCs w:val="20"/>
          <w:lang w:val="en-GB"/>
        </w:rPr>
        <w:t>, then any reduction in overs will void bets. Should the outcome of such offers be already decided before the interruption and no further play could possibly change the outcome of such bets, then these will be settled accordingly</w:t>
      </w:r>
      <w:r w:rsidR="00E34E3C" w:rsidRPr="00AD26C7">
        <w:rPr>
          <w:rFonts w:ascii="Arial" w:eastAsia="Cambria" w:hAnsi="Arial" w:cs="Arial"/>
          <w:sz w:val="20"/>
          <w:szCs w:val="20"/>
          <w:lang w:val="en-GB"/>
        </w:rPr>
        <w:t>.</w:t>
      </w:r>
    </w:p>
    <w:p w14:paraId="7D39D5B8" w14:textId="77777777" w:rsidR="00E34E3C" w:rsidRPr="00AD26C7" w:rsidRDefault="00E34E3C" w:rsidP="00A45EE9">
      <w:pPr>
        <w:pStyle w:val="ListParagraph"/>
        <w:spacing w:after="0" w:line="259" w:lineRule="auto"/>
        <w:ind w:left="426"/>
        <w:rPr>
          <w:rFonts w:ascii="Arial" w:eastAsia="Cambria" w:hAnsi="Arial" w:cs="Arial"/>
          <w:sz w:val="20"/>
          <w:szCs w:val="20"/>
          <w:lang w:val="en-GB"/>
        </w:rPr>
      </w:pPr>
    </w:p>
    <w:p w14:paraId="2EC901D6" w14:textId="77777777" w:rsidR="00B348BC" w:rsidRPr="00AD26C7" w:rsidRDefault="005E03E6" w:rsidP="000B258F">
      <w:pPr>
        <w:pStyle w:val="ListParagraph"/>
        <w:spacing w:after="0"/>
        <w:ind w:left="426"/>
        <w:rPr>
          <w:rFonts w:ascii="Arial" w:hAnsi="Arial"/>
          <w:sz w:val="20"/>
          <w:lang w:val="en-GB"/>
        </w:rPr>
      </w:pPr>
      <w:r w:rsidRPr="00AD26C7">
        <w:rPr>
          <w:rFonts w:ascii="Arial" w:eastAsia="Cambria" w:hAnsi="Arial" w:cs="Arial"/>
          <w:sz w:val="20"/>
          <w:szCs w:val="20"/>
          <w:lang w:val="en-GB"/>
        </w:rPr>
        <w:t xml:space="preserve">13) </w:t>
      </w:r>
      <w:r w:rsidR="00B348BC" w:rsidRPr="00AD26C7">
        <w:rPr>
          <w:rFonts w:ascii="Arial" w:eastAsia="Cambria" w:hAnsi="Arial" w:cs="Arial"/>
          <w:sz w:val="20"/>
          <w:szCs w:val="20"/>
          <w:lang w:val="en-GB"/>
        </w:rPr>
        <w:t xml:space="preserve">“Player to Score 100/Century/200/Double Century” (Yes/No) betting requires that the player reach the batting crease while a ball is bowled, though not necessarily facing a ball. A player is deemed to have scored 100 or a ‘Century’ once their score is 100 or more runs regardless of whether the player scores a double century or more. Similarly, a player is deemed to have scored 200 or a “Double Century” once their score is 200 or more runs. In cases where a batsman's innings is ended by weather or bad light, all bets where a result has not been determined will be declared void. Should a batsman retire </w:t>
      </w:r>
      <w:r w:rsidR="00FC7258" w:rsidRPr="00AD26C7">
        <w:rPr>
          <w:rFonts w:ascii="Arial" w:eastAsia="Cambria" w:hAnsi="Arial" w:cs="Arial"/>
          <w:sz w:val="20"/>
          <w:szCs w:val="20"/>
          <w:lang w:val="en-GB"/>
        </w:rPr>
        <w:t>due to injury or any other reason</w:t>
      </w:r>
      <w:r w:rsidR="00B348BC" w:rsidRPr="00AD26C7">
        <w:rPr>
          <w:rFonts w:ascii="Arial" w:eastAsia="Cambria" w:hAnsi="Arial" w:cs="Arial"/>
          <w:sz w:val="20"/>
          <w:szCs w:val="20"/>
          <w:lang w:val="en-GB"/>
        </w:rPr>
        <w:t>, his score at the end of his team's innings will be considered as the result for that bet. Additionally, for all</w:t>
      </w:r>
      <w:r w:rsidR="00B348BC" w:rsidRPr="00AD26C7">
        <w:rPr>
          <w:rFonts w:ascii="Arial" w:hAnsi="Arial"/>
          <w:sz w:val="20"/>
          <w:lang w:val="en-GB"/>
        </w:rPr>
        <w:t xml:space="preserve"> limited </w:t>
      </w:r>
      <w:r w:rsidR="00B348BC" w:rsidRPr="00AD26C7">
        <w:rPr>
          <w:rFonts w:ascii="Arial" w:eastAsia="Cambria" w:hAnsi="Arial" w:cs="Arial"/>
          <w:sz w:val="20"/>
          <w:szCs w:val="20"/>
          <w:lang w:val="en-GB"/>
        </w:rPr>
        <w:t>overs</w:t>
      </w:r>
      <w:r w:rsidR="00B348BC" w:rsidRPr="00AD26C7">
        <w:rPr>
          <w:rFonts w:ascii="Arial" w:hAnsi="Arial"/>
          <w:sz w:val="20"/>
          <w:lang w:val="en-GB"/>
        </w:rPr>
        <w:t xml:space="preserve"> matches</w:t>
      </w:r>
      <w:r w:rsidR="00B348BC" w:rsidRPr="00AD26C7">
        <w:rPr>
          <w:rFonts w:ascii="Arial" w:eastAsia="Cambria" w:hAnsi="Arial" w:cs="Arial"/>
          <w:sz w:val="20"/>
          <w:szCs w:val="20"/>
          <w:lang w:val="en-GB"/>
        </w:rPr>
        <w:t>, should the intervention of rain (or any other delay) result in the number of overs being reduced from those initially scheduled at the time the bet was accepted, then all open (player to score 100/200) bets will be declared void granted that the reduction is 10% or more of those scheduled. If the reduction is less than 10% of the scheduled overs at the time the bet was accepted, then bets will stand. If a team innings is 10 overs or less, then any reduction in overs will void bets.</w:t>
      </w:r>
      <w:r w:rsidR="00B348BC" w:rsidRPr="00AD26C7">
        <w:rPr>
          <w:rFonts w:ascii="Arial" w:hAnsi="Arial"/>
          <w:sz w:val="20"/>
          <w:lang w:val="en-GB"/>
        </w:rPr>
        <w:t xml:space="preserve"> Should the outcome of such offers be already decided before the interruption and no further play would possibly change the outcome of such bets, then these will be settled accordingly</w:t>
      </w:r>
      <w:r w:rsidR="00A04897" w:rsidRPr="00AD26C7">
        <w:rPr>
          <w:rFonts w:ascii="Arial" w:hAnsi="Arial"/>
          <w:sz w:val="20"/>
          <w:lang w:val="en-GB"/>
        </w:rPr>
        <w:t>.</w:t>
      </w:r>
    </w:p>
    <w:p w14:paraId="70582A4F" w14:textId="77777777" w:rsidR="00B9224D" w:rsidRPr="00AD26C7" w:rsidRDefault="00B9224D" w:rsidP="00A45EE9">
      <w:pPr>
        <w:pStyle w:val="ListParagraph"/>
        <w:spacing w:after="0"/>
        <w:rPr>
          <w:rFonts w:ascii="Arial" w:eastAsia="Cambria" w:hAnsi="Arial" w:cs="Arial"/>
          <w:sz w:val="20"/>
          <w:szCs w:val="20"/>
          <w:lang w:val="en-GB"/>
        </w:rPr>
      </w:pPr>
    </w:p>
    <w:p w14:paraId="015C020D" w14:textId="77777777" w:rsidR="008A72F2" w:rsidRPr="00AD26C7" w:rsidRDefault="009D32C1" w:rsidP="00A45EE9">
      <w:pPr>
        <w:shd w:val="clear" w:color="auto" w:fill="F4F4F4"/>
        <w:ind w:left="1080" w:right="600"/>
        <w:rPr>
          <w:rFonts w:ascii="Arial" w:hAnsi="Arial" w:cs="Arial"/>
          <w:b/>
          <w:sz w:val="20"/>
          <w:szCs w:val="20"/>
        </w:rPr>
      </w:pPr>
      <w:r w:rsidRPr="00AD26C7">
        <w:rPr>
          <w:rFonts w:ascii="Arial" w:hAnsi="Arial" w:cs="Arial"/>
          <w:b/>
          <w:sz w:val="20"/>
          <w:szCs w:val="20"/>
        </w:rPr>
        <w:t>c</w:t>
      </w:r>
      <w:r w:rsidR="008A72F2" w:rsidRPr="00AD26C7">
        <w:rPr>
          <w:rFonts w:ascii="Arial" w:hAnsi="Arial" w:cs="Arial"/>
          <w:b/>
          <w:sz w:val="20"/>
          <w:szCs w:val="20"/>
        </w:rPr>
        <w:t>. Limited Overs Cricket</w:t>
      </w:r>
    </w:p>
    <w:p w14:paraId="41C76F2F" w14:textId="77777777" w:rsidR="005A6AE8" w:rsidRPr="00AD26C7" w:rsidRDefault="005A6AE8" w:rsidP="00A45EE9">
      <w:pPr>
        <w:pStyle w:val="ListParagraph"/>
        <w:spacing w:after="0" w:line="259" w:lineRule="auto"/>
        <w:ind w:left="426"/>
        <w:rPr>
          <w:rFonts w:ascii="Arial" w:eastAsia="Cambria" w:hAnsi="Arial" w:cs="Arial"/>
          <w:sz w:val="20"/>
          <w:szCs w:val="20"/>
          <w:lang w:val="en-GB"/>
        </w:rPr>
      </w:pPr>
    </w:p>
    <w:p w14:paraId="1B013C56"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 Should a match be transferred to a ‘reserve’ day, all bets will remain valid as long as the game commences within 48hrs of the original, scheduled start time. </w:t>
      </w:r>
    </w:p>
    <w:p w14:paraId="19748184"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2599695D"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2) Match odds (head to head) betting pays on the official result. In the event of a tie, dead heat rules as explained in Clause 1 of the General Cricket Rules will apply unless a subsequent tiebreaker method is used to determine the winner (e.g. </w:t>
      </w:r>
      <w:r w:rsidRPr="00AD26C7">
        <w:rPr>
          <w:rFonts w:ascii="Arial" w:hAnsi="Arial"/>
          <w:sz w:val="20"/>
          <w:lang w:val="en-GB"/>
        </w:rPr>
        <w:t xml:space="preserve">super over, bowl-off), in which case the outcome will be settled on the result of this method. Should the match be declared a 'no-result' all bets </w:t>
      </w:r>
      <w:r w:rsidRPr="00AD26C7">
        <w:rPr>
          <w:rFonts w:ascii="Arial" w:eastAsia="Cambria" w:hAnsi="Arial" w:cs="Arial"/>
          <w:sz w:val="20"/>
          <w:szCs w:val="20"/>
          <w:lang w:val="en-GB"/>
        </w:rPr>
        <w:t>are void.</w:t>
      </w:r>
    </w:p>
    <w:p w14:paraId="096BE869"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0BBFAC89"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3) If any ‘Super Over’ or tie-breaker is required; any runs, wickets or any other stat that may occur in the super over/tie breaker do not count towards any betting market (except match result) including player bet offers &amp; team totals (e.g. Top batsman/bowler, player runs, total 6’s, to take at least X wickets). This rule does not apply to specific bet offers relating to ‘Super Overs’ (e.g. Super </w:t>
      </w:r>
      <w:proofErr w:type="gramStart"/>
      <w:r w:rsidRPr="00AD26C7">
        <w:rPr>
          <w:rFonts w:ascii="Arial" w:eastAsia="Cambria" w:hAnsi="Arial" w:cs="Arial"/>
          <w:sz w:val="20"/>
          <w:szCs w:val="20"/>
          <w:lang w:val="en-GB"/>
        </w:rPr>
        <w:t>Over</w:t>
      </w:r>
      <w:proofErr w:type="gramEnd"/>
      <w:r w:rsidRPr="00AD26C7">
        <w:rPr>
          <w:rFonts w:ascii="Arial" w:eastAsia="Cambria" w:hAnsi="Arial" w:cs="Arial"/>
          <w:sz w:val="20"/>
          <w:szCs w:val="20"/>
          <w:lang w:val="en-GB"/>
        </w:rPr>
        <w:t xml:space="preserve"> Total Runs).</w:t>
      </w:r>
    </w:p>
    <w:p w14:paraId="534AB39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73D7E3E5"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4) For “Match Handicap / Winning Margin” betting, settlement will depend on whether the winning team bats 1st or 2nd. If the team batting 1st wins, then the runs handicap will be used for settlement. If the team batting 2nd wins then the wickets handicap will be used for settlement. All bets will be declared as void should the number of overs be reduced due to weather (or any other reason) from the standard scheduled number of overs in a Twenty 20 match or any other limited overs match.</w:t>
      </w:r>
    </w:p>
    <w:p w14:paraId="3C4EABB2"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311DADE5"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5) For “Highest 1st 6/15 Overs” all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5AA5090D"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In the event of a tie, if no draw price was offered, dead heat rules as explained in Clause 1 of the General Cricket Rules will apply.</w:t>
      </w:r>
    </w:p>
    <w:p w14:paraId="08590FEB"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5BC455D4"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6) “</w:t>
      </w:r>
      <w:r w:rsidRPr="004E6C18">
        <w:rPr>
          <w:rFonts w:ascii="Arial" w:hAnsi="Arial"/>
          <w:sz w:val="20"/>
          <w:lang w:val="en-GB"/>
        </w:rPr>
        <w:t xml:space="preserve">Highest </w:t>
      </w:r>
      <w:r w:rsidRPr="00AD26C7">
        <w:rPr>
          <w:rFonts w:ascii="Arial" w:eastAsia="Cambria" w:hAnsi="Arial" w:cs="Arial"/>
          <w:sz w:val="20"/>
          <w:szCs w:val="20"/>
          <w:lang w:val="en-GB"/>
        </w:rPr>
        <w:t xml:space="preserve">Total 1st </w:t>
      </w:r>
      <w:r w:rsidR="00FC7258" w:rsidRPr="00AD26C7">
        <w:rPr>
          <w:rFonts w:ascii="Arial" w:eastAsia="Cambria" w:hAnsi="Arial" w:cs="Arial"/>
          <w:sz w:val="20"/>
          <w:szCs w:val="20"/>
          <w:lang w:val="en-GB"/>
        </w:rPr>
        <w:t xml:space="preserve">X </w:t>
      </w:r>
      <w:r w:rsidRPr="00AD26C7">
        <w:rPr>
          <w:rFonts w:ascii="Arial" w:eastAsia="Cambria" w:hAnsi="Arial" w:cs="Arial"/>
          <w:sz w:val="20"/>
          <w:szCs w:val="20"/>
          <w:lang w:val="en-GB"/>
        </w:rPr>
        <w:t>Over</w:t>
      </w:r>
      <w:r w:rsidR="00FC7258" w:rsidRPr="00AD26C7">
        <w:rPr>
          <w:rFonts w:ascii="Arial" w:eastAsia="Cambria" w:hAnsi="Arial" w:cs="Arial"/>
          <w:sz w:val="20"/>
          <w:szCs w:val="20"/>
          <w:lang w:val="en-GB"/>
        </w:rPr>
        <w:t>s</w:t>
      </w:r>
      <w:r w:rsidRPr="00AD26C7">
        <w:rPr>
          <w:rFonts w:ascii="Arial" w:eastAsia="Cambria" w:hAnsi="Arial" w:cs="Arial"/>
          <w:sz w:val="20"/>
          <w:szCs w:val="20"/>
          <w:lang w:val="en-GB"/>
        </w:rPr>
        <w:t>” bets will be void</w:t>
      </w:r>
      <w:r w:rsidRPr="004E6C18">
        <w:rPr>
          <w:rFonts w:ascii="Arial" w:hAnsi="Arial"/>
          <w:sz w:val="20"/>
          <w:lang w:val="en-GB"/>
        </w:rPr>
        <w:t xml:space="preserve"> should the intervention of rain (or any other delay) result in the number of </w:t>
      </w:r>
      <w:r w:rsidRPr="00AD26C7">
        <w:rPr>
          <w:rFonts w:ascii="Arial" w:eastAsia="Cambria" w:hAnsi="Arial" w:cs="Arial"/>
          <w:sz w:val="20"/>
          <w:szCs w:val="20"/>
          <w:lang w:val="en-GB"/>
        </w:rPr>
        <w:t>overs in the match</w:t>
      </w:r>
      <w:r w:rsidRPr="004E6C18">
        <w:rPr>
          <w:rFonts w:ascii="Arial" w:hAnsi="Arial"/>
          <w:sz w:val="20"/>
          <w:lang w:val="en-GB"/>
        </w:rPr>
        <w:t xml:space="preserve"> being reduced from those initially scheduled at the time the bet was accepted</w:t>
      </w:r>
      <w:r w:rsidRPr="00AD26C7">
        <w:rPr>
          <w:rFonts w:ascii="Arial" w:eastAsia="Cambria" w:hAnsi="Arial" w:cs="Arial"/>
          <w:sz w:val="20"/>
          <w:szCs w:val="20"/>
          <w:lang w:val="en-GB"/>
        </w:rPr>
        <w:t>. Should the outcome of such offers be already decided before the interruption and no further play could possibly change the outcome of such bets</w:t>
      </w:r>
      <w:r w:rsidRPr="004E6C18">
        <w:rPr>
          <w:rFonts w:ascii="Arial" w:hAnsi="Arial"/>
          <w:sz w:val="20"/>
          <w:lang w:val="en-GB"/>
        </w:rPr>
        <w:t xml:space="preserve">, then </w:t>
      </w:r>
      <w:r w:rsidRPr="00AD26C7">
        <w:rPr>
          <w:rFonts w:ascii="Arial" w:eastAsia="Cambria" w:hAnsi="Arial" w:cs="Arial"/>
          <w:sz w:val="20"/>
          <w:szCs w:val="20"/>
          <w:lang w:val="en-GB"/>
        </w:rPr>
        <w:t>these will be settled accordingly.</w:t>
      </w:r>
    </w:p>
    <w:p w14:paraId="161D8D58"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06C42EF5"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7) “Highest Opening Partnership” requires that both sides complete their opening partnerships with the exception of those situations where an outcome has already been determined. An opening partnership is considered to have begun once the first ball is bowled in a team innings, and lasts until the fall of 1st wicket or, should no 1st wicket fall, the innings reaching its natural conclusion. In the event of a tie, if no draw price was offered, dead heat rules as explained in Clause 1 of the General Cricket Rules will apply.</w:t>
      </w:r>
    </w:p>
    <w:p w14:paraId="2F4A1325" w14:textId="77777777" w:rsidR="008A72F2" w:rsidRPr="00AD26C7" w:rsidRDefault="00B348BC"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Additionally, </w:t>
      </w:r>
      <w:r w:rsidRPr="004E6C18">
        <w:rPr>
          <w:rFonts w:ascii="Arial" w:hAnsi="Arial"/>
          <w:sz w:val="20"/>
          <w:lang w:val="en-GB"/>
        </w:rPr>
        <w:t xml:space="preserve">all </w:t>
      </w:r>
      <w:r w:rsidRPr="00AD26C7">
        <w:rPr>
          <w:rFonts w:ascii="Arial" w:eastAsia="Cambria" w:hAnsi="Arial" w:cs="Arial"/>
          <w:sz w:val="20"/>
          <w:szCs w:val="20"/>
          <w:lang w:val="en-GB"/>
        </w:rPr>
        <w:t>(highest opening partnership)</w:t>
      </w:r>
      <w:r w:rsidRPr="004E6C18">
        <w:rPr>
          <w:rFonts w:ascii="Arial" w:hAnsi="Arial"/>
          <w:sz w:val="20"/>
          <w:lang w:val="en-GB"/>
        </w:rPr>
        <w:t xml:space="preserve"> bets will be declared </w:t>
      </w:r>
      <w:r w:rsidRPr="00AD26C7">
        <w:rPr>
          <w:rFonts w:ascii="Arial" w:eastAsia="Cambria" w:hAnsi="Arial" w:cs="Arial"/>
          <w:sz w:val="20"/>
          <w:szCs w:val="20"/>
          <w:lang w:val="en-GB"/>
        </w:rPr>
        <w:t xml:space="preserve">as </w:t>
      </w:r>
      <w:r w:rsidRPr="004E6C18">
        <w:rPr>
          <w:rFonts w:ascii="Arial" w:hAnsi="Arial"/>
          <w:sz w:val="20"/>
          <w:lang w:val="en-GB"/>
        </w:rPr>
        <w:t xml:space="preserve">void </w:t>
      </w:r>
      <w:r w:rsidRPr="00AD26C7">
        <w:rPr>
          <w:rFonts w:ascii="Arial" w:eastAsia="Cambria" w:hAnsi="Arial" w:cs="Arial"/>
          <w:sz w:val="20"/>
          <w:szCs w:val="20"/>
          <w:lang w:val="en-GB"/>
        </w:rPr>
        <w:t>should</w:t>
      </w:r>
      <w:r w:rsidRPr="004E6C18">
        <w:rPr>
          <w:rFonts w:ascii="Arial" w:hAnsi="Arial"/>
          <w:sz w:val="20"/>
          <w:lang w:val="en-GB"/>
        </w:rPr>
        <w:t xml:space="preserve"> the </w:t>
      </w:r>
      <w:r w:rsidRPr="00AD26C7">
        <w:rPr>
          <w:rFonts w:ascii="Arial" w:eastAsia="Cambria" w:hAnsi="Arial" w:cs="Arial"/>
          <w:sz w:val="20"/>
          <w:szCs w:val="20"/>
          <w:lang w:val="en-GB"/>
        </w:rPr>
        <w:t>number</w:t>
      </w:r>
      <w:r w:rsidRPr="004E6C18">
        <w:rPr>
          <w:rFonts w:ascii="Arial" w:hAnsi="Arial"/>
          <w:sz w:val="20"/>
          <w:lang w:val="en-GB"/>
        </w:rPr>
        <w:t xml:space="preserve"> of </w:t>
      </w:r>
      <w:r w:rsidRPr="00AD26C7">
        <w:rPr>
          <w:rFonts w:ascii="Arial" w:eastAsia="Cambria" w:hAnsi="Arial" w:cs="Arial"/>
          <w:sz w:val="20"/>
          <w:szCs w:val="20"/>
          <w:lang w:val="en-GB"/>
        </w:rPr>
        <w:t>overs</w:t>
      </w:r>
      <w:r w:rsidRPr="004E6C18">
        <w:rPr>
          <w:rFonts w:ascii="Arial" w:hAnsi="Arial"/>
          <w:sz w:val="20"/>
          <w:lang w:val="en-GB"/>
        </w:rPr>
        <w:t xml:space="preserve"> in </w:t>
      </w:r>
      <w:r w:rsidRPr="00AD26C7">
        <w:rPr>
          <w:rFonts w:ascii="Arial" w:eastAsia="Cambria" w:hAnsi="Arial" w:cs="Arial"/>
          <w:sz w:val="20"/>
          <w:szCs w:val="20"/>
          <w:lang w:val="en-GB"/>
        </w:rPr>
        <w:t>the</w:t>
      </w:r>
      <w:r w:rsidRPr="004E6C18">
        <w:rPr>
          <w:rFonts w:ascii="Arial" w:hAnsi="Arial"/>
          <w:sz w:val="20"/>
          <w:lang w:val="en-GB"/>
        </w:rPr>
        <w:t xml:space="preserve"> match</w:t>
      </w:r>
      <w:r w:rsidRPr="00AD26C7">
        <w:rPr>
          <w:rFonts w:ascii="Arial" w:eastAsia="Cambria" w:hAnsi="Arial" w:cs="Arial"/>
          <w:sz w:val="20"/>
          <w:szCs w:val="20"/>
          <w:lang w:val="en-GB"/>
        </w:rPr>
        <w:t xml:space="preserve"> be reduced due to weather (</w:t>
      </w:r>
      <w:r w:rsidRPr="004E6C18">
        <w:rPr>
          <w:rFonts w:ascii="Arial" w:hAnsi="Arial"/>
          <w:sz w:val="20"/>
          <w:lang w:val="en-GB"/>
        </w:rPr>
        <w:t xml:space="preserve">or </w:t>
      </w:r>
      <w:r w:rsidRPr="00AD26C7">
        <w:rPr>
          <w:rFonts w:ascii="Arial" w:eastAsia="Cambria" w:hAnsi="Arial" w:cs="Arial"/>
          <w:sz w:val="20"/>
          <w:szCs w:val="20"/>
          <w:lang w:val="en-GB"/>
        </w:rPr>
        <w:t>any</w:t>
      </w:r>
      <w:r w:rsidRPr="004E6C18">
        <w:rPr>
          <w:rFonts w:ascii="Arial" w:hAnsi="Arial"/>
          <w:sz w:val="20"/>
          <w:lang w:val="en-GB"/>
        </w:rPr>
        <w:t xml:space="preserve"> other </w:t>
      </w:r>
      <w:r w:rsidRPr="00AD26C7">
        <w:rPr>
          <w:rFonts w:ascii="Arial" w:eastAsia="Cambria" w:hAnsi="Arial" w:cs="Arial"/>
          <w:sz w:val="20"/>
          <w:szCs w:val="20"/>
          <w:lang w:val="en-GB"/>
        </w:rPr>
        <w:t>reason) from the scheduled number of overs at the time the bet was accepted (whether standard</w:t>
      </w:r>
      <w:r w:rsidRPr="004E6C18">
        <w:rPr>
          <w:rFonts w:ascii="Arial" w:hAnsi="Arial"/>
          <w:sz w:val="20"/>
          <w:lang w:val="en-GB"/>
        </w:rPr>
        <w:t xml:space="preserve"> or </w:t>
      </w:r>
      <w:r w:rsidRPr="00AD26C7">
        <w:rPr>
          <w:rFonts w:ascii="Arial" w:eastAsia="Cambria" w:hAnsi="Arial" w:cs="Arial"/>
          <w:sz w:val="20"/>
          <w:szCs w:val="20"/>
          <w:lang w:val="en-GB"/>
        </w:rPr>
        <w:t>already reduced). Should the outcome of such offers be already decided before the interruption and no further play would possibly change the outcome of such bets, then these will be settled accordingly.</w:t>
      </w:r>
    </w:p>
    <w:p w14:paraId="47CD3760" w14:textId="77777777" w:rsidR="00444D1D" w:rsidRPr="00AD26C7" w:rsidRDefault="00444D1D" w:rsidP="00A45EE9">
      <w:pPr>
        <w:pStyle w:val="ListParagraph"/>
        <w:spacing w:after="0" w:line="259" w:lineRule="auto"/>
        <w:ind w:left="426"/>
        <w:rPr>
          <w:rFonts w:ascii="Arial" w:hAnsi="Arial" w:cs="Arial"/>
          <w:sz w:val="20"/>
          <w:szCs w:val="20"/>
        </w:rPr>
      </w:pPr>
    </w:p>
    <w:p w14:paraId="26D23BE9"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8) In “Fall of Next Wicket” &amp; “Opening Partnership” (Over/Under) betting, should either batsman retire </w:t>
      </w:r>
      <w:r w:rsidR="00FC7258" w:rsidRPr="00AD26C7">
        <w:rPr>
          <w:rFonts w:ascii="Arial" w:eastAsia="Cambria" w:hAnsi="Arial" w:cs="Arial"/>
          <w:sz w:val="20"/>
          <w:szCs w:val="20"/>
          <w:lang w:val="en-GB"/>
        </w:rPr>
        <w:t>due to injury</w:t>
      </w:r>
      <w:r w:rsidR="00FC7258" w:rsidRPr="004E6C18">
        <w:rPr>
          <w:rFonts w:ascii="Arial" w:hAnsi="Arial"/>
          <w:sz w:val="20"/>
          <w:lang w:val="en-GB"/>
        </w:rPr>
        <w:t xml:space="preserve"> or </w:t>
      </w:r>
      <w:r w:rsidR="00FC7258" w:rsidRPr="00AD26C7">
        <w:rPr>
          <w:rFonts w:ascii="Arial" w:eastAsia="Cambria" w:hAnsi="Arial" w:cs="Arial"/>
          <w:sz w:val="20"/>
          <w:szCs w:val="20"/>
          <w:lang w:val="en-GB"/>
        </w:rPr>
        <w:t xml:space="preserve">any </w:t>
      </w:r>
      <w:r w:rsidR="00FC7258" w:rsidRPr="004E6C18">
        <w:rPr>
          <w:rFonts w:ascii="Arial" w:hAnsi="Arial"/>
          <w:sz w:val="20"/>
          <w:lang w:val="en-GB"/>
        </w:rPr>
        <w:t xml:space="preserve">other </w:t>
      </w:r>
      <w:r w:rsidR="00FC7258" w:rsidRPr="00AD26C7">
        <w:rPr>
          <w:rFonts w:ascii="Arial" w:eastAsia="Cambria" w:hAnsi="Arial" w:cs="Arial"/>
          <w:sz w:val="20"/>
          <w:szCs w:val="20"/>
          <w:lang w:val="en-GB"/>
        </w:rPr>
        <w:t>reason</w:t>
      </w:r>
      <w:r w:rsidRPr="00AD26C7">
        <w:rPr>
          <w:rFonts w:ascii="Arial" w:eastAsia="Cambria" w:hAnsi="Arial" w:cs="Arial"/>
          <w:sz w:val="20"/>
          <w:szCs w:val="20"/>
          <w:lang w:val="en-GB"/>
        </w:rPr>
        <w:t xml:space="preserve"> before a result has been determined all bets placed before the retirement will be declared void; bets taken after the first ball of the new partnership</w:t>
      </w:r>
      <w:r w:rsidRPr="004E6C18">
        <w:rPr>
          <w:rFonts w:ascii="Arial" w:hAnsi="Arial"/>
          <w:sz w:val="20"/>
          <w:lang w:val="en-GB"/>
        </w:rPr>
        <w:t xml:space="preserve"> will stand.</w:t>
      </w:r>
      <w:r w:rsidRPr="00AD26C7">
        <w:rPr>
          <w:rFonts w:ascii="Arial" w:eastAsia="Cambria" w:hAnsi="Arial" w:cs="Arial"/>
          <w:sz w:val="20"/>
          <w:szCs w:val="20"/>
          <w:lang w:val="en-GB"/>
        </w:rPr>
        <w:t xml:space="preserve"> A result is deemed to have been determined if the partnership total has passed the run total at which the bet was accepted. If a team reaches their target, the total achieved by the batting team will be the result of the market. If a partnership is disrupted due to weather all bets will stand, unless there is no further play in the match. In such case all bets where a result has not been determined will be declared void. </w:t>
      </w:r>
    </w:p>
    <w:p w14:paraId="6A5131E8"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lastRenderedPageBreak/>
        <w:t>In relation to the over number at the fall of next wicket, any quoted half refers to the whole over number not the specific balls bowled in each over (e.g. over/under 5.5 refers to either ‘any delivery in over 5 &amp; earlier’ or ‘any delivery in over 6 &amp; later’).</w:t>
      </w:r>
    </w:p>
    <w:p w14:paraId="47F4906F" w14:textId="77777777" w:rsidR="00444D1D" w:rsidRPr="00AD26C7" w:rsidRDefault="00B348BC"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Additionally, all (F.O.W) bets will be declared as void should the number of overs in the match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C55D588"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53ED88C3"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9) For “Total Runs – Innings X” (Over/Under) (e.g. Total Team Runs) betting, all bets will be declared as void should the number of overs in the match be reduced due to weather (or any other reason) from the scheduled number of overs at the time the bet was accepted (whether standard or already reduced).</w:t>
      </w:r>
      <w:r w:rsidRPr="004E6C18">
        <w:rPr>
          <w:rFonts w:ascii="Arial" w:hAnsi="Arial"/>
          <w:sz w:val="20"/>
          <w:lang w:val="en-GB"/>
        </w:rPr>
        <w:t xml:space="preserve"> Should the outcome of such offers be already decided before the interruption </w:t>
      </w:r>
      <w:r w:rsidRPr="00AD26C7">
        <w:rPr>
          <w:rFonts w:ascii="Arial" w:hAnsi="Arial"/>
          <w:sz w:val="20"/>
          <w:lang w:val="en-GB"/>
        </w:rPr>
        <w:t xml:space="preserve">and no further play would possibly change the outcome of such bets, then these will be settled accordingly. </w:t>
      </w:r>
      <w:r w:rsidRPr="00AD26C7">
        <w:rPr>
          <w:rFonts w:ascii="Arial" w:eastAsia="Cambria" w:hAnsi="Arial" w:cs="Arial"/>
          <w:sz w:val="20"/>
          <w:szCs w:val="20"/>
          <w:lang w:val="en-GB"/>
        </w:rPr>
        <w:t>For the avoidance of doubt: Any bets taken after the number of overs has been reduced will stand unless there is a further reduction</w:t>
      </w:r>
      <w:r w:rsidRPr="00AD26C7">
        <w:rPr>
          <w:rFonts w:ascii="Arial" w:hAnsi="Arial"/>
          <w:sz w:val="20"/>
          <w:lang w:val="en-GB"/>
        </w:rPr>
        <w:t>.</w:t>
      </w:r>
    </w:p>
    <w:p w14:paraId="5AA4902F"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763C31C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10) For </w:t>
      </w:r>
      <w:r w:rsidR="008E0979" w:rsidRPr="00AD26C7">
        <w:rPr>
          <w:rFonts w:ascii="Arial" w:eastAsia="Cambria" w:hAnsi="Arial" w:cs="Arial"/>
          <w:sz w:val="20"/>
          <w:szCs w:val="20"/>
          <w:lang w:val="en-GB"/>
        </w:rPr>
        <w:t>“Total Runs – Innings X, Overs X-X</w:t>
      </w:r>
      <w:r w:rsidRPr="00AD26C7">
        <w:rPr>
          <w:rFonts w:ascii="Arial" w:eastAsia="Cambria" w:hAnsi="Arial" w:cs="Arial"/>
          <w:sz w:val="20"/>
          <w:szCs w:val="20"/>
          <w:lang w:val="en-GB"/>
        </w:rPr>
        <w:t>” (Over/Under) (e.g. Total Runs – Home Team, Overs 1-15)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the avoidance of doubt: Any bets taken after the number of overs has been reduced will stand unless there is a further reduction.</w:t>
      </w:r>
    </w:p>
    <w:p w14:paraId="7E4E0C1C" w14:textId="77777777" w:rsidR="008A72F2" w:rsidRPr="00AD26C7" w:rsidRDefault="008A72F2" w:rsidP="00A45EE9">
      <w:pPr>
        <w:pStyle w:val="ListParagraph"/>
        <w:spacing w:after="0"/>
        <w:ind w:left="786"/>
        <w:rPr>
          <w:rFonts w:ascii="Arial" w:hAnsi="Arial" w:cs="Arial"/>
          <w:sz w:val="20"/>
          <w:szCs w:val="20"/>
        </w:rPr>
      </w:pPr>
    </w:p>
    <w:p w14:paraId="13337B32" w14:textId="77777777" w:rsidR="00B348BC" w:rsidRPr="00AD26C7" w:rsidRDefault="008A72F2" w:rsidP="00A45EE9">
      <w:pPr>
        <w:pStyle w:val="ListParagraph"/>
        <w:spacing w:after="0"/>
        <w:ind w:left="426"/>
        <w:rPr>
          <w:rFonts w:ascii="Arial" w:eastAsia="Cambria" w:hAnsi="Arial" w:cs="Arial"/>
          <w:sz w:val="20"/>
          <w:szCs w:val="20"/>
          <w:lang w:val="en-GB"/>
        </w:rPr>
      </w:pPr>
      <w:r w:rsidRPr="00AD26C7">
        <w:rPr>
          <w:rFonts w:ascii="Arial" w:eastAsia="Cambria" w:hAnsi="Arial" w:cs="Arial"/>
          <w:sz w:val="20"/>
          <w:szCs w:val="20"/>
          <w:lang w:val="en-GB"/>
        </w:rPr>
        <w:t xml:space="preserve">11) </w:t>
      </w:r>
      <w:r w:rsidR="00B348BC" w:rsidRPr="00AD26C7">
        <w:rPr>
          <w:rFonts w:ascii="Arial" w:eastAsia="Cambria" w:hAnsi="Arial" w:cs="Arial"/>
          <w:sz w:val="20"/>
          <w:szCs w:val="20"/>
          <w:lang w:val="en-GB"/>
        </w:rPr>
        <w:t>For “Total 4s/6s/Boundaries/Wickets”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w:t>
      </w:r>
    </w:p>
    <w:p w14:paraId="3909EBBB" w14:textId="77777777" w:rsidR="008A72F2" w:rsidRPr="00AD26C7" w:rsidRDefault="00B348BC"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Leg-bye and byes that reach/pass the boundary do not count towards total 4s/6s. Overthrows awarded to the batsman do count. Wides that reach the boundary are not counted. No-balls that reach the boundary off the bat and are awarded to the batsman will be counted. </w:t>
      </w:r>
    </w:p>
    <w:p w14:paraId="4CA5321C"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78803974" w14:textId="77777777" w:rsidR="00D80334" w:rsidRPr="00AD26C7" w:rsidRDefault="008A72F2" w:rsidP="00A45EE9">
      <w:pPr>
        <w:pStyle w:val="ListParagraph"/>
        <w:spacing w:after="0"/>
        <w:ind w:left="426"/>
        <w:rPr>
          <w:rFonts w:ascii="Arial" w:eastAsia="Cambria" w:hAnsi="Arial" w:cs="Arial"/>
          <w:sz w:val="20"/>
          <w:szCs w:val="20"/>
          <w:lang w:val="en-GB"/>
        </w:rPr>
      </w:pPr>
      <w:r w:rsidRPr="00AD26C7">
        <w:rPr>
          <w:rFonts w:ascii="Arial" w:eastAsia="Cambria" w:hAnsi="Arial" w:cs="Arial"/>
          <w:sz w:val="20"/>
          <w:szCs w:val="20"/>
          <w:lang w:val="en-GB"/>
        </w:rPr>
        <w:t xml:space="preserve">12) </w:t>
      </w:r>
      <w:r w:rsidR="00D80334" w:rsidRPr="00AD26C7">
        <w:rPr>
          <w:rFonts w:ascii="Arial" w:eastAsia="Cambria" w:hAnsi="Arial" w:cs="Arial"/>
          <w:sz w:val="20"/>
          <w:szCs w:val="20"/>
          <w:lang w:val="en-GB"/>
        </w:rPr>
        <w:t xml:space="preserve">For “Most Fours/Sixes/Wides/Run-outs/Boundaries/Ducks/Extras” </w:t>
      </w:r>
      <w:r w:rsidR="00D80334" w:rsidRPr="004E6C18">
        <w:rPr>
          <w:rFonts w:ascii="Arial" w:hAnsi="Arial"/>
          <w:sz w:val="20"/>
          <w:lang w:val="en-GB"/>
        </w:rPr>
        <w:t xml:space="preserve">betting, should the intervention of rain (or any other delay) result in the number of </w:t>
      </w:r>
      <w:r w:rsidR="00D80334" w:rsidRPr="00AD26C7">
        <w:rPr>
          <w:rFonts w:ascii="Arial" w:eastAsia="Cambria" w:hAnsi="Arial" w:cs="Arial"/>
          <w:sz w:val="20"/>
          <w:szCs w:val="20"/>
          <w:lang w:val="en-GB"/>
        </w:rPr>
        <w:t>overs</w:t>
      </w:r>
      <w:r w:rsidR="00D80334" w:rsidRPr="00AD26C7">
        <w:rPr>
          <w:rFonts w:ascii="Arial" w:hAnsi="Arial"/>
          <w:sz w:val="20"/>
          <w:lang w:val="en-GB"/>
        </w:rPr>
        <w:t xml:space="preserve"> being reduced from those initially scheduled at the time the bet was accepted, then all open </w:t>
      </w:r>
      <w:r w:rsidR="00D80334" w:rsidRPr="00AD26C7">
        <w:rPr>
          <w:rFonts w:ascii="Arial" w:eastAsia="Cambria" w:hAnsi="Arial" w:cs="Arial"/>
          <w:sz w:val="20"/>
          <w:szCs w:val="20"/>
          <w:lang w:val="en-GB"/>
        </w:rPr>
        <w:t>(Most 'X’) bets will be declared void granted that the reduction is 10% or more of those scheduled. If the reduction is less than 10% of the scheduled overs at the time the bet was accepted, then bets will stand. If a team innings is 10 overs or less, then any reduction in overs will void (most ‘x’) bets. Should the outcome of such offers be already decided before the interruption and no further play would possibly change the outcome of such bets, then these will be settled accordingly. Leg-bye and byes that reach/pass the boundary do not count towards total 4s/6s.</w:t>
      </w:r>
    </w:p>
    <w:p w14:paraId="6A291CCF" w14:textId="77777777" w:rsidR="00444D1D" w:rsidRPr="00AD26C7" w:rsidRDefault="00D80334"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In the event of a tie, if no draw price was offered, dead heat rules as explained in Clause 1 of the General Cricket Rules will apply.</w:t>
      </w:r>
    </w:p>
    <w:p w14:paraId="4643333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1B100AFD" w14:textId="77777777" w:rsidR="00D80334"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13) </w:t>
      </w:r>
      <w:r w:rsidR="00D80334" w:rsidRPr="00AD26C7">
        <w:rPr>
          <w:rFonts w:ascii="Arial" w:eastAsia="Cambria" w:hAnsi="Arial" w:cs="Arial"/>
          <w:sz w:val="20"/>
          <w:szCs w:val="20"/>
          <w:lang w:val="en-GB"/>
        </w:rPr>
        <w:t>For “Total Wides/Run-outs/Ducks/Extras/Stumpings” (Over/Under) betting, all bets will be declared as void should the number of overs be reduced due to weather (or any other reason) from the scheduled number of overs in the match at the time the bet was accepted (whether standard or already reduced). Should the outcome of such offers have already been decided before the interruption and no further play would possibly change the outcome of such bets, then these will be settled accordingly. For wides and extras, settlement will include the runs scored from wides and not just the number of wides bowled.</w:t>
      </w:r>
    </w:p>
    <w:p w14:paraId="51824F1F" w14:textId="77777777" w:rsidR="008E0979" w:rsidRPr="00AD26C7" w:rsidRDefault="008E0979" w:rsidP="00A45EE9">
      <w:pPr>
        <w:pStyle w:val="ListParagraph"/>
        <w:spacing w:after="0" w:line="259" w:lineRule="auto"/>
        <w:ind w:left="426"/>
        <w:rPr>
          <w:rFonts w:ascii="Arial" w:eastAsia="Cambria" w:hAnsi="Arial" w:cs="Arial"/>
          <w:sz w:val="20"/>
          <w:szCs w:val="20"/>
          <w:lang w:val="en-GB"/>
        </w:rPr>
      </w:pPr>
    </w:p>
    <w:p w14:paraId="0F222F7B"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lastRenderedPageBreak/>
        <w:t xml:space="preserve">14) </w:t>
      </w:r>
      <w:r w:rsidR="001C2DA9" w:rsidRPr="00AD26C7">
        <w:rPr>
          <w:rFonts w:ascii="Arial" w:eastAsia="Cambria" w:hAnsi="Arial" w:cs="Arial"/>
          <w:sz w:val="20"/>
          <w:szCs w:val="20"/>
          <w:lang w:val="en-GB"/>
        </w:rPr>
        <w:t>For “Highest Individual Score”, all bets will be declared as void should the number of overs in the match be reduced due to weather (or any other reason) from the standard scheduled number of overs in a Twenty 20 match or any other limited overs match. Should the outcome of such offers be already decided before the interruption then these will be settled accordingly.</w:t>
      </w:r>
    </w:p>
    <w:p w14:paraId="2D8445A5"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46709B1D"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15) </w:t>
      </w:r>
      <w:r w:rsidR="00D80334" w:rsidRPr="00AD26C7">
        <w:rPr>
          <w:rFonts w:ascii="Arial" w:eastAsia="Cambria" w:hAnsi="Arial" w:cs="Arial"/>
          <w:sz w:val="20"/>
          <w:szCs w:val="20"/>
          <w:lang w:val="en-GB"/>
        </w:rPr>
        <w:t xml:space="preserve">For “Team of Top </w:t>
      </w:r>
      <w:r w:rsidR="00D80334" w:rsidRPr="00AD26C7">
        <w:rPr>
          <w:rFonts w:ascii="Arial" w:hAnsi="Arial"/>
          <w:sz w:val="20"/>
          <w:lang w:val="en-GB"/>
        </w:rPr>
        <w:t>Run</w:t>
      </w:r>
      <w:r w:rsidR="00D80334" w:rsidRPr="00AD26C7">
        <w:rPr>
          <w:rFonts w:ascii="Arial" w:eastAsia="Cambria" w:hAnsi="Arial" w:cs="Arial"/>
          <w:sz w:val="20"/>
          <w:szCs w:val="20"/>
          <w:lang w:val="en-GB"/>
        </w:rPr>
        <w:t xml:space="preserve"> Scorer” betting, should the intervention of rain (or any other delay) result in the number of overs being reduced from those initially scheduled at the time the bet was accepted, then all open (team of top run scorer) bets</w:t>
      </w:r>
      <w:r w:rsidR="00D80334" w:rsidRPr="00AD26C7">
        <w:rPr>
          <w:rFonts w:ascii="Arial" w:hAnsi="Arial"/>
          <w:sz w:val="20"/>
          <w:lang w:val="en-GB"/>
        </w:rPr>
        <w:t xml:space="preserve"> will be declared void granted that the reduction is </w:t>
      </w:r>
      <w:r w:rsidR="00D80334" w:rsidRPr="00AD26C7">
        <w:rPr>
          <w:rFonts w:ascii="Arial" w:eastAsia="Cambria" w:hAnsi="Arial" w:cs="Arial"/>
          <w:sz w:val="20"/>
          <w:szCs w:val="20"/>
          <w:lang w:val="en-GB"/>
        </w:rPr>
        <w:t>10%</w:t>
      </w:r>
      <w:r w:rsidR="00D80334" w:rsidRPr="00AD26C7">
        <w:rPr>
          <w:rFonts w:ascii="Arial" w:hAnsi="Arial"/>
          <w:sz w:val="20"/>
          <w:lang w:val="en-GB"/>
        </w:rPr>
        <w:t xml:space="preserve"> or more </w:t>
      </w:r>
      <w:r w:rsidR="00D80334" w:rsidRPr="00AD26C7">
        <w:rPr>
          <w:rFonts w:ascii="Arial" w:eastAsia="Cambria" w:hAnsi="Arial" w:cs="Arial"/>
          <w:sz w:val="20"/>
          <w:szCs w:val="20"/>
          <w:lang w:val="en-GB"/>
        </w:rPr>
        <w:t>of those scheduled. If</w:t>
      </w:r>
      <w:r w:rsidR="00D80334" w:rsidRPr="00AD26C7">
        <w:rPr>
          <w:rFonts w:ascii="Arial" w:hAnsi="Arial"/>
          <w:sz w:val="20"/>
          <w:lang w:val="en-GB"/>
        </w:rPr>
        <w:t xml:space="preserve"> the reduction is less </w:t>
      </w:r>
      <w:r w:rsidR="00D80334" w:rsidRPr="00AD26C7">
        <w:rPr>
          <w:rFonts w:ascii="Arial" w:eastAsia="Cambria" w:hAnsi="Arial" w:cs="Arial"/>
          <w:sz w:val="20"/>
          <w:szCs w:val="20"/>
          <w:lang w:val="en-GB"/>
        </w:rPr>
        <w:t>than 10% of the scheduled overs at the time the bet was accepted, then bets will stand. If a team innings is 10 overs</w:t>
      </w:r>
      <w:r w:rsidR="00D80334" w:rsidRPr="00AD26C7">
        <w:rPr>
          <w:rFonts w:ascii="Arial" w:hAnsi="Arial"/>
          <w:sz w:val="20"/>
          <w:lang w:val="en-GB"/>
        </w:rPr>
        <w:t xml:space="preserve"> or less</w:t>
      </w:r>
      <w:r w:rsidR="00D80334" w:rsidRPr="00AD26C7">
        <w:rPr>
          <w:rFonts w:ascii="Arial" w:eastAsia="Cambria" w:hAnsi="Arial" w:cs="Arial"/>
          <w:sz w:val="20"/>
          <w:szCs w:val="20"/>
          <w:lang w:val="en-GB"/>
        </w:rPr>
        <w:t>, then any reduction</w:t>
      </w:r>
      <w:r w:rsidR="00D80334" w:rsidRPr="00AD26C7">
        <w:rPr>
          <w:rFonts w:ascii="Arial" w:hAnsi="Arial"/>
          <w:sz w:val="20"/>
          <w:lang w:val="en-GB"/>
        </w:rPr>
        <w:t xml:space="preserve"> in </w:t>
      </w:r>
      <w:r w:rsidR="00D80334" w:rsidRPr="00AD26C7">
        <w:rPr>
          <w:rFonts w:ascii="Arial" w:eastAsia="Cambria" w:hAnsi="Arial" w:cs="Arial"/>
          <w:sz w:val="20"/>
          <w:szCs w:val="20"/>
          <w:lang w:val="en-GB"/>
        </w:rPr>
        <w:t>overs</w:t>
      </w:r>
      <w:r w:rsidR="00D80334" w:rsidRPr="00AD26C7">
        <w:rPr>
          <w:rFonts w:ascii="Arial" w:hAnsi="Arial"/>
          <w:sz w:val="20"/>
          <w:lang w:val="en-GB"/>
        </w:rPr>
        <w:t xml:space="preserve"> will </w:t>
      </w:r>
      <w:r w:rsidR="00D80334" w:rsidRPr="00AD26C7">
        <w:rPr>
          <w:rFonts w:ascii="Arial" w:eastAsia="Cambria" w:hAnsi="Arial" w:cs="Arial"/>
          <w:sz w:val="20"/>
          <w:szCs w:val="20"/>
          <w:lang w:val="en-GB"/>
        </w:rPr>
        <w:t>void bets</w:t>
      </w:r>
      <w:r w:rsidR="00D80334" w:rsidRPr="00AD26C7">
        <w:rPr>
          <w:rFonts w:ascii="Arial" w:hAnsi="Arial"/>
          <w:sz w:val="20"/>
          <w:lang w:val="en-GB"/>
        </w:rPr>
        <w:t>. Should the outcome of such offers be already decided before the interruption and no further play would possibly change the outcome of such bets, then these will be settled accordingly.</w:t>
      </w:r>
      <w:r w:rsidR="00D80334" w:rsidRPr="00AD26C7">
        <w:rPr>
          <w:rFonts w:ascii="Arial" w:eastAsia="Cambria" w:hAnsi="Arial" w:cs="Arial"/>
          <w:sz w:val="20"/>
          <w:szCs w:val="20"/>
          <w:lang w:val="en-GB"/>
        </w:rPr>
        <w:t xml:space="preserve"> In the event of a tie, if no draw price was offered, dead heat rules as explained in Clause 1 of the General Cricket Rules will apply. </w:t>
      </w:r>
    </w:p>
    <w:p w14:paraId="68FB8F02" w14:textId="77777777" w:rsidR="008A72F2" w:rsidRPr="00AD26C7" w:rsidRDefault="008A72F2" w:rsidP="00FD1846">
      <w:pPr>
        <w:pStyle w:val="ListParagraph"/>
        <w:spacing w:after="0" w:line="259" w:lineRule="auto"/>
        <w:ind w:left="426"/>
        <w:rPr>
          <w:rFonts w:ascii="Arial" w:hAnsi="Arial"/>
          <w:sz w:val="20"/>
          <w:lang w:val="en-GB"/>
        </w:rPr>
      </w:pPr>
    </w:p>
    <w:p w14:paraId="15AA3A0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16) </w:t>
      </w:r>
      <w:r w:rsidR="00D80334" w:rsidRPr="00AD26C7">
        <w:rPr>
          <w:rFonts w:ascii="Arial" w:eastAsia="Cambria" w:hAnsi="Arial" w:cs="Arial"/>
          <w:sz w:val="20"/>
          <w:szCs w:val="20"/>
          <w:lang w:val="en-GB"/>
        </w:rPr>
        <w:t xml:space="preserve">For “Fifty/Century in Match” (Yes/No) betting, should the intervention of rain (or any other delay) result in the number of overs being reduced from those initially scheduled at the time the bet was accepted, then all open (fifty/century in match) bets will be declared void granted that the reduction is 10% or more of those scheduled. If the reduction is less than 10% of the scheduled overs at the time the bet was accepted, then bets will stand. If a team innings is 10 overs or less, then any reduction in overs will void (Fifty/Century in Match) bets. </w:t>
      </w:r>
      <w:r w:rsidRPr="00AD26C7">
        <w:rPr>
          <w:rFonts w:ascii="Arial" w:eastAsia="Cambria" w:hAnsi="Arial" w:cs="Arial"/>
          <w:sz w:val="20"/>
          <w:szCs w:val="20"/>
          <w:lang w:val="en-GB"/>
        </w:rPr>
        <w:t>Should the outcome of such offers be already decided before the interruption and no further play would possibly change the outcome of such bets, then these will be settled accordingly.</w:t>
      </w:r>
    </w:p>
    <w:p w14:paraId="3E80495A" w14:textId="77777777" w:rsidR="008A72F2" w:rsidRPr="00AD26C7" w:rsidRDefault="008A72F2" w:rsidP="00A45EE9">
      <w:pPr>
        <w:pStyle w:val="ListParagraph"/>
        <w:spacing w:after="0"/>
        <w:ind w:left="786"/>
        <w:rPr>
          <w:rFonts w:ascii="Arial" w:hAnsi="Arial" w:cs="Arial"/>
          <w:sz w:val="20"/>
          <w:szCs w:val="20"/>
        </w:rPr>
      </w:pPr>
    </w:p>
    <w:p w14:paraId="5A8AC761"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17) For “Highest Total Runs in an Over/Maximum Runs in an Over” (Over/Under) bets will be settled on the greatest number of runs (including extras) scored in any one over of either innings in the match. </w:t>
      </w:r>
    </w:p>
    <w:p w14:paraId="190FAB3C"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All bets will be declared as void should the number of overs be reduced due to weather (or any other reason) from the scheduled number of overs at the time the bet was accepted (whether standard or already reduced). Should the outcome of such offers be already decided before the interruption and no further play would possibly change the outcome of such bets, then these will be settled accordingly.</w:t>
      </w:r>
    </w:p>
    <w:p w14:paraId="0928CBDB" w14:textId="77777777" w:rsidR="008A72F2" w:rsidRPr="00AD26C7" w:rsidRDefault="008A72F2" w:rsidP="00A45EE9">
      <w:pPr>
        <w:pStyle w:val="ListParagraph"/>
        <w:spacing w:after="0"/>
        <w:ind w:left="786"/>
        <w:rPr>
          <w:rFonts w:ascii="Arial" w:hAnsi="Arial" w:cs="Arial"/>
          <w:sz w:val="20"/>
          <w:szCs w:val="20"/>
        </w:rPr>
      </w:pPr>
    </w:p>
    <w:p w14:paraId="7D2146BA" w14:textId="77777777" w:rsidR="008A72F2" w:rsidRPr="00AD26C7" w:rsidRDefault="008A72F2" w:rsidP="00A45EE9">
      <w:pPr>
        <w:pStyle w:val="ListParagraph"/>
        <w:spacing w:after="0"/>
        <w:ind w:left="786"/>
        <w:rPr>
          <w:rFonts w:ascii="Arial" w:eastAsia="Cambria" w:hAnsi="Arial" w:cs="Arial"/>
          <w:sz w:val="20"/>
          <w:szCs w:val="20"/>
          <w:lang w:val="en-GB"/>
        </w:rPr>
      </w:pPr>
    </w:p>
    <w:p w14:paraId="00A35A4A" w14:textId="77777777" w:rsidR="00880E27" w:rsidRPr="004E6C18" w:rsidRDefault="00F21DEC" w:rsidP="004E6C18">
      <w:pPr>
        <w:shd w:val="clear" w:color="auto" w:fill="F4F4F4"/>
        <w:ind w:left="1080" w:right="600"/>
        <w:rPr>
          <w:rFonts w:ascii="Arial" w:hAnsi="Arial"/>
          <w:b/>
          <w:sz w:val="20"/>
        </w:rPr>
      </w:pPr>
      <w:proofErr w:type="gramStart"/>
      <w:r w:rsidRPr="00AD26C7">
        <w:rPr>
          <w:rFonts w:ascii="Arial" w:hAnsi="Arial" w:cs="Arial"/>
          <w:b/>
          <w:sz w:val="20"/>
          <w:szCs w:val="20"/>
        </w:rPr>
        <w:t>d</w:t>
      </w:r>
      <w:r w:rsidR="008A72F2" w:rsidRPr="00AD26C7">
        <w:rPr>
          <w:rFonts w:ascii="Arial" w:hAnsi="Arial" w:cs="Arial"/>
          <w:b/>
          <w:sz w:val="20"/>
          <w:szCs w:val="20"/>
        </w:rPr>
        <w:t>.</w:t>
      </w:r>
      <w:r w:rsidRPr="00AD26C7">
        <w:rPr>
          <w:rFonts w:ascii="Arial" w:hAnsi="Arial" w:cs="Arial"/>
          <w:b/>
          <w:sz w:val="20"/>
          <w:szCs w:val="20"/>
        </w:rPr>
        <w:t xml:space="preserve"> </w:t>
      </w:r>
      <w:r w:rsidR="00880E27" w:rsidRPr="00AD26C7">
        <w:rPr>
          <w:rFonts w:ascii="Arial" w:hAnsi="Arial"/>
          <w:b/>
          <w:sz w:val="20"/>
        </w:rPr>
        <w:t>Test Matches/First</w:t>
      </w:r>
      <w:proofErr w:type="gramEnd"/>
      <w:r w:rsidR="00880E27" w:rsidRPr="00AD26C7">
        <w:rPr>
          <w:rFonts w:ascii="Arial" w:hAnsi="Arial"/>
          <w:b/>
          <w:sz w:val="20"/>
        </w:rPr>
        <w:t xml:space="preserve"> Class Matches </w:t>
      </w:r>
      <w:r w:rsidR="008A72F2" w:rsidRPr="00AD26C7">
        <w:rPr>
          <w:rFonts w:ascii="Arial" w:hAnsi="Arial" w:cs="Arial"/>
          <w:b/>
          <w:sz w:val="20"/>
          <w:szCs w:val="20"/>
        </w:rPr>
        <w:t>/3, 4 or 5 day matches</w:t>
      </w:r>
    </w:p>
    <w:p w14:paraId="15CB8128" w14:textId="77777777" w:rsidR="00DF3D7E" w:rsidRPr="004E6C18" w:rsidRDefault="00DF3D7E" w:rsidP="004E6C18">
      <w:pPr>
        <w:pStyle w:val="ListParagraph"/>
        <w:spacing w:after="0"/>
        <w:ind w:left="786"/>
        <w:rPr>
          <w:rFonts w:ascii="Arial" w:hAnsi="Arial"/>
          <w:sz w:val="20"/>
          <w:lang w:val="en-GB"/>
        </w:rPr>
      </w:pPr>
    </w:p>
    <w:p w14:paraId="3B269ED2"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 </w:t>
      </w:r>
      <w:r w:rsidRPr="00AD26C7">
        <w:rPr>
          <w:rFonts w:ascii="Arial" w:hAnsi="Arial"/>
          <w:sz w:val="20"/>
          <w:lang w:val="en-GB"/>
        </w:rPr>
        <w:t>If a match is officially abandoned (e.g. due to dangerous pitch conditions) then all undecided bets on the match are void.</w:t>
      </w:r>
    </w:p>
    <w:p w14:paraId="53A7A19C"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60EFD28F"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2) For</w:t>
      </w:r>
      <w:r w:rsidRPr="00AD26C7">
        <w:rPr>
          <w:rFonts w:ascii="Arial" w:hAnsi="Arial"/>
          <w:sz w:val="20"/>
          <w:lang w:val="en-GB"/>
        </w:rPr>
        <w:t xml:space="preserve"> “Match </w:t>
      </w:r>
      <w:r w:rsidRPr="00AD26C7">
        <w:rPr>
          <w:rFonts w:ascii="Arial" w:eastAsia="Cambria" w:hAnsi="Arial" w:cs="Arial"/>
          <w:sz w:val="20"/>
          <w:szCs w:val="20"/>
          <w:lang w:val="en-GB"/>
        </w:rPr>
        <w:t>Odds</w:t>
      </w:r>
      <w:r w:rsidRPr="00AD26C7">
        <w:rPr>
          <w:rFonts w:ascii="Arial" w:hAnsi="Arial"/>
          <w:sz w:val="20"/>
          <w:lang w:val="en-GB"/>
        </w:rPr>
        <w:t xml:space="preserve">” betting in </w:t>
      </w:r>
      <w:r w:rsidRPr="00AD26C7">
        <w:rPr>
          <w:rFonts w:ascii="Arial" w:eastAsia="Cambria" w:hAnsi="Arial" w:cs="Arial"/>
          <w:sz w:val="20"/>
          <w:szCs w:val="20"/>
          <w:lang w:val="en-GB"/>
        </w:rPr>
        <w:t xml:space="preserve">Test/First Class/3, 4 or 5 day matches, in </w:t>
      </w:r>
      <w:r w:rsidRPr="00AD26C7">
        <w:rPr>
          <w:rFonts w:ascii="Arial" w:hAnsi="Arial"/>
          <w:sz w:val="20"/>
          <w:lang w:val="en-GB"/>
        </w:rPr>
        <w:t xml:space="preserve">the event of a tie (where both teams have completed two innings each and have the same score) bets on </w:t>
      </w:r>
      <w:r w:rsidRPr="00AD26C7">
        <w:rPr>
          <w:rFonts w:ascii="Arial" w:eastAsia="Cambria" w:hAnsi="Arial" w:cs="Arial"/>
          <w:sz w:val="20"/>
          <w:szCs w:val="20"/>
          <w:lang w:val="en-GB"/>
        </w:rPr>
        <w:t>“Match Odds” will be void, with stakes being refunded</w:t>
      </w:r>
      <w:r w:rsidRPr="00AD26C7">
        <w:rPr>
          <w:rFonts w:ascii="Arial" w:hAnsi="Arial"/>
          <w:sz w:val="20"/>
          <w:lang w:val="en-GB"/>
        </w:rPr>
        <w:t>.</w:t>
      </w:r>
    </w:p>
    <w:p w14:paraId="6B6D9F9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678FAC42"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3) For</w:t>
      </w:r>
      <w:r w:rsidRPr="00AD26C7">
        <w:rPr>
          <w:rFonts w:ascii="Arial" w:hAnsi="Arial"/>
          <w:sz w:val="20"/>
          <w:lang w:val="en-GB"/>
        </w:rPr>
        <w:t xml:space="preserve"> “Draw No Bet” </w:t>
      </w:r>
      <w:r w:rsidRPr="00AD26C7">
        <w:rPr>
          <w:rFonts w:ascii="Arial" w:eastAsia="Cambria" w:hAnsi="Arial" w:cs="Arial"/>
          <w:sz w:val="20"/>
          <w:szCs w:val="20"/>
          <w:lang w:val="en-GB"/>
        </w:rPr>
        <w:t xml:space="preserve">betting, in </w:t>
      </w:r>
      <w:r w:rsidRPr="00AD26C7">
        <w:rPr>
          <w:rFonts w:ascii="Arial" w:hAnsi="Arial"/>
          <w:sz w:val="20"/>
          <w:lang w:val="en-GB"/>
        </w:rPr>
        <w:t xml:space="preserve">the </w:t>
      </w:r>
      <w:r w:rsidRPr="00AD26C7">
        <w:rPr>
          <w:rFonts w:ascii="Arial" w:eastAsia="Cambria" w:hAnsi="Arial" w:cs="Arial"/>
          <w:sz w:val="20"/>
          <w:szCs w:val="20"/>
          <w:lang w:val="en-GB"/>
        </w:rPr>
        <w:t xml:space="preserve">event of </w:t>
      </w:r>
      <w:r w:rsidRPr="00AD26C7">
        <w:rPr>
          <w:rFonts w:ascii="Arial" w:hAnsi="Arial"/>
          <w:sz w:val="20"/>
          <w:lang w:val="en-GB"/>
        </w:rPr>
        <w:t>a draw or tie</w:t>
      </w:r>
      <w:r w:rsidRPr="00AD26C7">
        <w:rPr>
          <w:rFonts w:ascii="Arial" w:eastAsia="Cambria" w:hAnsi="Arial" w:cs="Arial"/>
          <w:sz w:val="20"/>
          <w:szCs w:val="20"/>
          <w:lang w:val="en-GB"/>
        </w:rPr>
        <w:t xml:space="preserve"> bets are void &amp; therefore refunded</w:t>
      </w:r>
      <w:r w:rsidRPr="00AD26C7">
        <w:rPr>
          <w:rFonts w:ascii="Arial" w:hAnsi="Arial"/>
          <w:sz w:val="20"/>
          <w:lang w:val="en-GB"/>
        </w:rPr>
        <w:t>.</w:t>
      </w:r>
    </w:p>
    <w:p w14:paraId="0DD0428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09944999"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4) For</w:t>
      </w:r>
      <w:r w:rsidRPr="00AD26C7">
        <w:rPr>
          <w:rFonts w:ascii="Arial" w:hAnsi="Arial"/>
          <w:sz w:val="20"/>
          <w:lang w:val="en-GB"/>
        </w:rPr>
        <w:t xml:space="preserve"> “Double Chance” </w:t>
      </w:r>
      <w:r w:rsidRPr="00AD26C7">
        <w:rPr>
          <w:rFonts w:ascii="Arial" w:eastAsia="Cambria" w:hAnsi="Arial" w:cs="Arial"/>
          <w:sz w:val="20"/>
          <w:szCs w:val="20"/>
          <w:lang w:val="en-GB"/>
        </w:rPr>
        <w:t>betting,</w:t>
      </w:r>
      <w:r w:rsidRPr="00AD26C7">
        <w:rPr>
          <w:rFonts w:ascii="Arial" w:hAnsi="Arial"/>
          <w:sz w:val="20"/>
          <w:lang w:val="en-GB"/>
        </w:rPr>
        <w:t xml:space="preserve"> in </w:t>
      </w:r>
      <w:r w:rsidRPr="00AD26C7">
        <w:rPr>
          <w:rFonts w:ascii="Arial" w:eastAsia="Cambria" w:hAnsi="Arial" w:cs="Arial"/>
          <w:sz w:val="20"/>
          <w:szCs w:val="20"/>
          <w:lang w:val="en-GB"/>
        </w:rPr>
        <w:t xml:space="preserve">the event of </w:t>
      </w:r>
      <w:r w:rsidRPr="00AD26C7">
        <w:rPr>
          <w:rFonts w:ascii="Arial" w:hAnsi="Arial"/>
          <w:sz w:val="20"/>
          <w:lang w:val="en-GB"/>
        </w:rPr>
        <w:t>a tie</w:t>
      </w:r>
      <w:r w:rsidRPr="00AD26C7">
        <w:rPr>
          <w:rFonts w:ascii="Arial" w:eastAsia="Cambria" w:hAnsi="Arial" w:cs="Arial"/>
          <w:sz w:val="20"/>
          <w:szCs w:val="20"/>
          <w:lang w:val="en-GB"/>
        </w:rPr>
        <w:t xml:space="preserve"> bets will be void &amp; therefore refunded.</w:t>
      </w:r>
    </w:p>
    <w:p w14:paraId="18D83A4B"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3A40FC34" w14:textId="77777777" w:rsidR="008A72F2" w:rsidRPr="004E6C18"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5) For </w:t>
      </w:r>
      <w:r w:rsidRPr="00AD26C7">
        <w:rPr>
          <w:rFonts w:ascii="Arial" w:hAnsi="Arial"/>
          <w:sz w:val="20"/>
          <w:lang w:val="en-GB"/>
        </w:rPr>
        <w:t xml:space="preserve">“Most Points” </w:t>
      </w:r>
      <w:r w:rsidRPr="00AD26C7">
        <w:rPr>
          <w:rFonts w:ascii="Arial" w:eastAsia="Cambria" w:hAnsi="Arial" w:cs="Arial"/>
          <w:sz w:val="20"/>
          <w:szCs w:val="20"/>
          <w:lang w:val="en-GB"/>
        </w:rPr>
        <w:t xml:space="preserve">betting, </w:t>
      </w:r>
      <w:r w:rsidRPr="00AD26C7">
        <w:rPr>
          <w:rFonts w:ascii="Arial" w:hAnsi="Arial"/>
          <w:sz w:val="20"/>
          <w:lang w:val="en-GB"/>
        </w:rPr>
        <w:t xml:space="preserve">offers will be </w:t>
      </w:r>
      <w:r w:rsidRPr="00AD26C7">
        <w:rPr>
          <w:rFonts w:ascii="Arial" w:eastAsia="Cambria" w:hAnsi="Arial" w:cs="Arial"/>
          <w:sz w:val="20"/>
          <w:szCs w:val="20"/>
          <w:lang w:val="en-GB"/>
        </w:rPr>
        <w:t xml:space="preserve">settled </w:t>
      </w:r>
      <w:r w:rsidRPr="00AD26C7">
        <w:rPr>
          <w:rFonts w:ascii="Arial" w:hAnsi="Arial"/>
          <w:sz w:val="20"/>
          <w:lang w:val="en-GB"/>
        </w:rPr>
        <w:t xml:space="preserve">based </w:t>
      </w:r>
      <w:r w:rsidRPr="004E6C18">
        <w:rPr>
          <w:rFonts w:ascii="Arial" w:hAnsi="Arial"/>
          <w:sz w:val="20"/>
          <w:lang w:val="en-GB"/>
        </w:rPr>
        <w:t xml:space="preserve">on who has </w:t>
      </w:r>
      <w:r w:rsidRPr="00AD26C7">
        <w:rPr>
          <w:rFonts w:ascii="Arial" w:eastAsia="Cambria" w:hAnsi="Arial" w:cs="Arial"/>
          <w:sz w:val="20"/>
          <w:szCs w:val="20"/>
          <w:lang w:val="en-GB"/>
        </w:rPr>
        <w:t xml:space="preserve">the </w:t>
      </w:r>
      <w:r w:rsidRPr="004E6C18">
        <w:rPr>
          <w:rFonts w:ascii="Arial" w:hAnsi="Arial"/>
          <w:sz w:val="20"/>
          <w:lang w:val="en-GB"/>
        </w:rPr>
        <w:t>most points awarded for the match (e.g. Sheffield Shield).</w:t>
      </w:r>
      <w:r w:rsidRPr="00AD26C7">
        <w:rPr>
          <w:rFonts w:ascii="Arial" w:eastAsia="Cambria" w:hAnsi="Arial" w:cs="Arial"/>
          <w:sz w:val="20"/>
          <w:szCs w:val="20"/>
          <w:lang w:val="en-GB"/>
        </w:rPr>
        <w:t xml:space="preserve"> In the event of a tie, if no draw price was offered, dead heat rules as explained in </w:t>
      </w:r>
      <w:r w:rsidR="008E0979" w:rsidRPr="00AD26C7">
        <w:rPr>
          <w:rFonts w:ascii="Arial" w:eastAsia="Cambria" w:hAnsi="Arial" w:cs="Arial"/>
          <w:i/>
          <w:iCs/>
          <w:sz w:val="20"/>
          <w:szCs w:val="20"/>
          <w:lang w:val="en-GB"/>
        </w:rPr>
        <w:t>&lt;Section C, Para 10(a).1&gt;</w:t>
      </w:r>
      <w:r w:rsidRPr="00AD26C7">
        <w:rPr>
          <w:rFonts w:ascii="Arial" w:eastAsia="Cambria" w:hAnsi="Arial" w:cs="Arial"/>
          <w:sz w:val="20"/>
          <w:szCs w:val="20"/>
          <w:lang w:val="en-GB"/>
        </w:rPr>
        <w:t>.</w:t>
      </w:r>
    </w:p>
    <w:p w14:paraId="6A183021" w14:textId="77777777" w:rsidR="008A72F2" w:rsidRPr="00AD26C7" w:rsidRDefault="008A72F2" w:rsidP="00A45EE9">
      <w:pPr>
        <w:pStyle w:val="ListParagraph"/>
        <w:spacing w:after="0"/>
        <w:ind w:left="786"/>
        <w:rPr>
          <w:rFonts w:ascii="Arial" w:eastAsia="Cambria" w:hAnsi="Arial" w:cs="Arial"/>
          <w:sz w:val="20"/>
          <w:szCs w:val="20"/>
          <w:lang w:val="en-GB"/>
        </w:rPr>
      </w:pPr>
    </w:p>
    <w:p w14:paraId="3CFB48A4"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6) “Highest Opening Partnership” bets require that both sides complete their opening partnerships with the exception of those situations where an outcome has already been determined. Unless otherwise stated, highest opening partnership refers to the first innings of each team only. In the event of a tie, if no draw price was offered, dead heat rules as explained in </w:t>
      </w:r>
      <w:r w:rsidR="008E0979" w:rsidRPr="00AD26C7">
        <w:rPr>
          <w:rFonts w:ascii="Arial" w:eastAsia="Cambria" w:hAnsi="Arial" w:cs="Arial"/>
          <w:i/>
          <w:iCs/>
          <w:sz w:val="20"/>
          <w:szCs w:val="20"/>
          <w:lang w:val="en-GB"/>
        </w:rPr>
        <w:t>&lt;Section C, Para 10(a).1&gt;</w:t>
      </w:r>
      <w:r w:rsidR="00EE2CF8" w:rsidRPr="00AD26C7">
        <w:rPr>
          <w:rFonts w:ascii="Arial" w:eastAsia="Cambria" w:hAnsi="Arial" w:cs="Arial"/>
          <w:i/>
          <w:iCs/>
          <w:sz w:val="20"/>
          <w:szCs w:val="20"/>
          <w:lang w:val="en-GB"/>
        </w:rPr>
        <w:t>.</w:t>
      </w:r>
    </w:p>
    <w:p w14:paraId="0F1E8F9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2276C5A2"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7) In “Fall of Next Wicket” &amp; “Opening Partnership” (Over/Under) betting, should either batsman retire </w:t>
      </w:r>
      <w:r w:rsidR="00FC7258" w:rsidRPr="00AD26C7">
        <w:rPr>
          <w:rFonts w:ascii="Arial" w:eastAsia="Cambria" w:hAnsi="Arial" w:cs="Arial"/>
          <w:sz w:val="20"/>
          <w:szCs w:val="20"/>
          <w:lang w:val="en-GB"/>
        </w:rPr>
        <w:t>due to injury or any other reason</w:t>
      </w:r>
      <w:r w:rsidRPr="00AD26C7">
        <w:rPr>
          <w:rFonts w:ascii="Arial" w:eastAsia="Cambria" w:hAnsi="Arial" w:cs="Arial"/>
          <w:sz w:val="20"/>
          <w:szCs w:val="20"/>
          <w:lang w:val="en-GB"/>
        </w:rPr>
        <w:t xml:space="preserve"> before a result has been determined all bets will be declared void. A result is deemed to have been determined if the Innings total has passed the run total at which the bet was accepted.</w:t>
      </w:r>
      <w:r w:rsidRPr="004E6C18">
        <w:rPr>
          <w:rFonts w:ascii="Arial" w:hAnsi="Arial"/>
          <w:sz w:val="20"/>
          <w:lang w:val="en-GB"/>
        </w:rPr>
        <w:t xml:space="preserve"> If a team declares or reaches their target, the total achieved by the batting team will be the result of the market. If a partnership is disrupted due to weather all bets will stand, unless there is no further play in the match. In such case all bets where a result has not been determined will be declared void.</w:t>
      </w:r>
      <w:r w:rsidRPr="00AD26C7">
        <w:rPr>
          <w:rFonts w:ascii="Arial" w:eastAsia="Cambria" w:hAnsi="Arial" w:cs="Arial"/>
          <w:sz w:val="20"/>
          <w:szCs w:val="20"/>
          <w:lang w:val="en-GB"/>
        </w:rPr>
        <w:t xml:space="preserve"> Extras and penalty runs awarded before the fall of wicket or during the partnership, according to the match scorecard, will be counted.</w:t>
      </w:r>
    </w:p>
    <w:p w14:paraId="4188996A"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In relation to the over number at the fall of next wicket, any quoted half refers to the whole over number not the specific balls bowled in each over (e.g. over/under 5.5 refers to either ‘any delivery in over 5 &amp; earlier’ or ‘any delivery in over 6 &amp; later’).</w:t>
      </w:r>
    </w:p>
    <w:p w14:paraId="30724EE0"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2C48B946"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8) For “Total Runs - Innings X” (Over/Under) (e.g. Total Team runs) betting,</w:t>
      </w:r>
      <w:r w:rsidRPr="004E6C18">
        <w:rPr>
          <w:rFonts w:ascii="Arial" w:hAnsi="Arial"/>
          <w:sz w:val="20"/>
          <w:lang w:val="en-GB"/>
        </w:rPr>
        <w:t xml:space="preserve"> all bets will be void if 50 overs are not bowled, unless an innings has reached its natural conclusion, or is declared. If an innings is declared at any point bets will be settled on the declaration total.</w:t>
      </w:r>
      <w:r w:rsidRPr="00AD26C7">
        <w:rPr>
          <w:rFonts w:ascii="Arial" w:eastAsia="Cambria" w:hAnsi="Arial" w:cs="Arial"/>
          <w:sz w:val="20"/>
          <w:szCs w:val="20"/>
          <w:lang w:val="en-GB"/>
        </w:rPr>
        <w:t xml:space="preserve"> Extras and penalty runs awarded during the innings, according to the match scorecard, will be counted.</w:t>
      </w:r>
    </w:p>
    <w:p w14:paraId="7CF87A5C"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637B03A5"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9) </w:t>
      </w:r>
      <w:r w:rsidRPr="004E6C18">
        <w:rPr>
          <w:rFonts w:ascii="Arial" w:hAnsi="Arial"/>
          <w:sz w:val="20"/>
          <w:lang w:val="en-GB"/>
        </w:rPr>
        <w:t>“Session Runs” betting requires 20 overs to be bowled in a session for bets to stand.</w:t>
      </w:r>
      <w:r w:rsidRPr="00AD26C7">
        <w:rPr>
          <w:rFonts w:ascii="Arial" w:eastAsia="Cambria" w:hAnsi="Arial" w:cs="Arial"/>
          <w:sz w:val="20"/>
          <w:szCs w:val="20"/>
          <w:lang w:val="en-GB"/>
        </w:rPr>
        <w:t xml:space="preserve"> Bets are settled on the total number of runs in the session regardless of which team scores the runs. Extras and penalty runs awarded during the session, according to the match scorecard, will be counted.</w:t>
      </w:r>
    </w:p>
    <w:p w14:paraId="0147C443"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3940E05C"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10) “Session Wickets” betting requires 20 overs to be bowled in a session for bets to stand. Bets are settled on the total number of wickets lost in the session regardless of which team loses them.</w:t>
      </w:r>
    </w:p>
    <w:p w14:paraId="08EBEEBC" w14:textId="77777777" w:rsidR="008A72F2" w:rsidRPr="00AD26C7" w:rsidRDefault="008A72F2" w:rsidP="00A45EE9">
      <w:pPr>
        <w:pStyle w:val="ListParagraph"/>
        <w:spacing w:after="0"/>
        <w:ind w:left="786"/>
        <w:rPr>
          <w:rFonts w:ascii="Arial" w:eastAsia="Cambria" w:hAnsi="Arial" w:cs="Arial"/>
          <w:sz w:val="20"/>
          <w:szCs w:val="20"/>
          <w:lang w:val="en-GB"/>
        </w:rPr>
      </w:pPr>
    </w:p>
    <w:p w14:paraId="5E3261E9"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11) For any betting involving “Session”, the following definition of each session will apply</w:t>
      </w:r>
      <w:r w:rsidR="00D80334" w:rsidRPr="00AD26C7">
        <w:rPr>
          <w:rFonts w:ascii="Arial" w:eastAsia="Cambria" w:hAnsi="Arial" w:cs="Arial"/>
          <w:sz w:val="20"/>
          <w:szCs w:val="20"/>
          <w:lang w:val="en-GB"/>
        </w:rPr>
        <w:t xml:space="preserve"> to day matches</w:t>
      </w:r>
      <w:r w:rsidRPr="00AD26C7">
        <w:rPr>
          <w:rFonts w:ascii="Arial" w:eastAsia="Cambria" w:hAnsi="Arial" w:cs="Arial"/>
          <w:sz w:val="20"/>
          <w:szCs w:val="20"/>
          <w:lang w:val="en-GB"/>
        </w:rPr>
        <w:t>.</w:t>
      </w:r>
    </w:p>
    <w:p w14:paraId="4DE309A6" w14:textId="77777777" w:rsidR="008A72F2" w:rsidRPr="00AD26C7" w:rsidRDefault="008A72F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1 (Start of play until Lunch is taken)</w:t>
      </w:r>
    </w:p>
    <w:p w14:paraId="19F615A0" w14:textId="77777777" w:rsidR="008A72F2" w:rsidRPr="00AD26C7" w:rsidRDefault="008A72F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2 (Lunch until Tea is taken)</w:t>
      </w:r>
    </w:p>
    <w:p w14:paraId="10A85952" w14:textId="77777777" w:rsidR="008A72F2" w:rsidRPr="00AD26C7" w:rsidRDefault="008A72F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3 (Tea until stumps/close of play for the day)</w:t>
      </w:r>
    </w:p>
    <w:p w14:paraId="25774920" w14:textId="77777777" w:rsidR="00D80334" w:rsidRPr="00AD26C7" w:rsidRDefault="00D80334" w:rsidP="00A45EE9">
      <w:pPr>
        <w:pStyle w:val="ListParagraph"/>
        <w:spacing w:after="0"/>
        <w:ind w:left="786"/>
        <w:rPr>
          <w:rFonts w:ascii="Arial" w:eastAsia="Cambria" w:hAnsi="Arial" w:cs="Arial"/>
          <w:sz w:val="20"/>
          <w:szCs w:val="20"/>
          <w:lang w:val="en-GB"/>
        </w:rPr>
      </w:pPr>
    </w:p>
    <w:p w14:paraId="6C3D1C26" w14:textId="77777777" w:rsidR="00D80334" w:rsidRPr="00AD26C7" w:rsidRDefault="00D80334" w:rsidP="00A45EE9">
      <w:pPr>
        <w:pStyle w:val="ListParagraph"/>
        <w:spacing w:after="0"/>
        <w:ind w:left="426"/>
        <w:rPr>
          <w:rFonts w:ascii="Arial" w:eastAsia="Cambria" w:hAnsi="Arial" w:cs="Arial"/>
          <w:sz w:val="20"/>
          <w:szCs w:val="20"/>
          <w:lang w:val="en-GB"/>
        </w:rPr>
      </w:pPr>
      <w:r w:rsidRPr="00AD26C7">
        <w:rPr>
          <w:rFonts w:ascii="Arial" w:eastAsia="Cambria" w:hAnsi="Arial" w:cs="Arial"/>
          <w:sz w:val="20"/>
          <w:szCs w:val="20"/>
          <w:lang w:val="en-GB"/>
        </w:rPr>
        <w:t>The following definition of each session will apply to day/night matches.</w:t>
      </w:r>
    </w:p>
    <w:p w14:paraId="7F6DE19A" w14:textId="77777777" w:rsidR="00D80334" w:rsidRPr="00AD26C7" w:rsidRDefault="00D80334" w:rsidP="00A45EE9">
      <w:pPr>
        <w:pStyle w:val="ListParagraph"/>
        <w:spacing w:after="0"/>
        <w:ind w:left="42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1 (Start of play until tea is taken)</w:t>
      </w:r>
    </w:p>
    <w:p w14:paraId="3574BE44" w14:textId="77777777" w:rsidR="00D80334" w:rsidRPr="00AD26C7" w:rsidRDefault="00D80334" w:rsidP="00A45EE9">
      <w:pPr>
        <w:pStyle w:val="ListParagraph"/>
        <w:spacing w:after="0"/>
        <w:ind w:left="42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2 (Tea until dinner is taken)</w:t>
      </w:r>
    </w:p>
    <w:p w14:paraId="5AB41124" w14:textId="77777777" w:rsidR="00D80334" w:rsidRPr="00AD26C7" w:rsidRDefault="00D80334"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w:t>
      </w:r>
      <w:r w:rsidRPr="00AD26C7">
        <w:rPr>
          <w:rFonts w:ascii="Arial" w:eastAsia="Cambria" w:hAnsi="Arial" w:cs="Arial"/>
          <w:sz w:val="20"/>
          <w:szCs w:val="20"/>
          <w:lang w:val="en-GB"/>
        </w:rPr>
        <w:tab/>
        <w:t>Day X, Session 3 (Dinner until stumps/close of play for the day)</w:t>
      </w:r>
    </w:p>
    <w:p w14:paraId="49027522" w14:textId="77777777" w:rsidR="00D80334" w:rsidRPr="00AD26C7" w:rsidRDefault="00D80334" w:rsidP="00A45EE9">
      <w:pPr>
        <w:pStyle w:val="ListParagraph"/>
        <w:spacing w:after="0"/>
        <w:ind w:left="786"/>
        <w:rPr>
          <w:rFonts w:ascii="Arial" w:eastAsia="Cambria" w:hAnsi="Arial" w:cs="Arial"/>
          <w:sz w:val="20"/>
          <w:szCs w:val="20"/>
          <w:lang w:val="en-GB"/>
        </w:rPr>
      </w:pPr>
    </w:p>
    <w:p w14:paraId="7E547822" w14:textId="77777777" w:rsidR="008A72F2" w:rsidRPr="00AD26C7" w:rsidRDefault="008A72F2" w:rsidP="00A45EE9">
      <w:pPr>
        <w:pStyle w:val="ListParagraph"/>
        <w:spacing w:after="0"/>
        <w:ind w:left="786"/>
        <w:rPr>
          <w:rFonts w:ascii="Arial" w:eastAsia="Cambria" w:hAnsi="Arial" w:cs="Arial"/>
          <w:sz w:val="20"/>
          <w:szCs w:val="20"/>
          <w:lang w:val="en-GB"/>
        </w:rPr>
      </w:pPr>
    </w:p>
    <w:p w14:paraId="0991A7F1"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12) </w:t>
      </w:r>
      <w:r w:rsidRPr="00AD26C7">
        <w:rPr>
          <w:rFonts w:ascii="Arial" w:hAnsi="Arial"/>
          <w:sz w:val="20"/>
          <w:lang w:val="en-GB"/>
        </w:rPr>
        <w:t xml:space="preserve">For “Test Match Finish” </w:t>
      </w:r>
      <w:r w:rsidRPr="00AD26C7">
        <w:rPr>
          <w:rFonts w:ascii="Arial" w:eastAsia="Cambria" w:hAnsi="Arial" w:cs="Arial"/>
          <w:sz w:val="20"/>
          <w:szCs w:val="20"/>
          <w:lang w:val="en-GB"/>
        </w:rPr>
        <w:t>betting</w:t>
      </w:r>
      <w:r w:rsidRPr="00AD26C7">
        <w:rPr>
          <w:rFonts w:ascii="Arial" w:hAnsi="Arial"/>
          <w:sz w:val="20"/>
          <w:lang w:val="en-GB"/>
        </w:rPr>
        <w:t>, where a match finishes in a draw, the winner will be deemed as ‘Day 5, Session 3’.</w:t>
      </w:r>
      <w:r w:rsidRPr="00AD26C7">
        <w:rPr>
          <w:rFonts w:ascii="Arial" w:eastAsia="Cambria" w:hAnsi="Arial" w:cs="Arial"/>
          <w:sz w:val="20"/>
          <w:szCs w:val="20"/>
          <w:lang w:val="en-GB"/>
        </w:rPr>
        <w:t xml:space="preserve"> If a match is officially abandoned (e.g. due to dangerous pitch conditions) then all bets are void.</w:t>
      </w:r>
    </w:p>
    <w:p w14:paraId="33E47822"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5EE170F0" w14:textId="77777777" w:rsidR="008A72F2" w:rsidRPr="00AD26C7" w:rsidRDefault="008A72F2" w:rsidP="00FD1846">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13) For “Team to</w:t>
      </w:r>
      <w:r w:rsidRPr="00AD26C7">
        <w:rPr>
          <w:rFonts w:ascii="Arial" w:hAnsi="Arial"/>
          <w:sz w:val="20"/>
          <w:lang w:val="en-GB"/>
        </w:rPr>
        <w:t xml:space="preserve"> Lead</w:t>
      </w:r>
      <w:r w:rsidRPr="00AD26C7">
        <w:rPr>
          <w:rFonts w:ascii="Arial" w:eastAsia="Cambria" w:hAnsi="Arial" w:cs="Arial"/>
          <w:sz w:val="20"/>
          <w:szCs w:val="20"/>
          <w:lang w:val="en-GB"/>
        </w:rPr>
        <w:t xml:space="preserve"> after First Innings” betting,</w:t>
      </w:r>
      <w:r w:rsidRPr="00AD26C7">
        <w:rPr>
          <w:rFonts w:ascii="Arial" w:hAnsi="Arial"/>
          <w:sz w:val="20"/>
          <w:lang w:val="en-GB"/>
        </w:rPr>
        <w:t xml:space="preserve"> both teams </w:t>
      </w:r>
      <w:r w:rsidRPr="00AD26C7">
        <w:rPr>
          <w:rFonts w:ascii="Arial" w:eastAsia="Cambria" w:hAnsi="Arial" w:cs="Arial"/>
          <w:sz w:val="20"/>
          <w:szCs w:val="20"/>
          <w:lang w:val="en-GB"/>
        </w:rPr>
        <w:t xml:space="preserve">are required </w:t>
      </w:r>
      <w:r w:rsidRPr="00AD26C7">
        <w:rPr>
          <w:rFonts w:ascii="Arial" w:hAnsi="Arial"/>
          <w:sz w:val="20"/>
          <w:lang w:val="en-GB"/>
        </w:rPr>
        <w:t xml:space="preserve">to be bowled out or declare their first innings for bets to stand. In the event of a tie, </w:t>
      </w:r>
      <w:r w:rsidRPr="00AD26C7">
        <w:rPr>
          <w:rFonts w:ascii="Arial" w:eastAsia="Cambria" w:hAnsi="Arial" w:cs="Arial"/>
          <w:sz w:val="20"/>
          <w:szCs w:val="20"/>
          <w:lang w:val="en-GB"/>
        </w:rPr>
        <w:t xml:space="preserve">if no draw price was offered, </w:t>
      </w:r>
      <w:r w:rsidRPr="00AD26C7">
        <w:rPr>
          <w:rFonts w:ascii="Arial" w:hAnsi="Arial"/>
          <w:sz w:val="20"/>
          <w:lang w:val="en-GB"/>
        </w:rPr>
        <w:t xml:space="preserve">dead heat rules as explained in </w:t>
      </w:r>
      <w:r w:rsidR="008E0979" w:rsidRPr="00AD26C7">
        <w:rPr>
          <w:rFonts w:ascii="Arial" w:eastAsia="Cambria" w:hAnsi="Arial" w:cs="Arial"/>
          <w:i/>
          <w:iCs/>
          <w:sz w:val="20"/>
          <w:szCs w:val="20"/>
          <w:lang w:val="en-GB"/>
        </w:rPr>
        <w:t>&lt;Section C, Para 10(a).1&gt;</w:t>
      </w:r>
      <w:r w:rsidRPr="00AD26C7">
        <w:rPr>
          <w:rFonts w:ascii="Arial" w:eastAsia="Cambria" w:hAnsi="Arial" w:cs="Arial"/>
          <w:sz w:val="20"/>
          <w:szCs w:val="20"/>
          <w:lang w:val="en-GB"/>
        </w:rPr>
        <w:t>.</w:t>
      </w:r>
    </w:p>
    <w:p w14:paraId="09B6970F"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3CCDD532"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14) </w:t>
      </w:r>
      <w:r w:rsidRPr="004E6C18">
        <w:rPr>
          <w:rFonts w:ascii="Arial" w:hAnsi="Arial"/>
          <w:sz w:val="20"/>
          <w:lang w:val="en-GB"/>
        </w:rPr>
        <w:t>“First Innings Century” offers require 50 overs to be bowled unless a result has already been determined or the innings has reached its natural conclusion (including innings declared).</w:t>
      </w:r>
    </w:p>
    <w:p w14:paraId="3F78A23A" w14:textId="77777777" w:rsidR="003978F2" w:rsidRPr="00AD26C7" w:rsidRDefault="003978F2" w:rsidP="00A45EE9">
      <w:pPr>
        <w:pStyle w:val="ListParagraph"/>
        <w:spacing w:after="0" w:line="259" w:lineRule="auto"/>
        <w:ind w:left="426"/>
        <w:rPr>
          <w:rFonts w:ascii="Arial" w:eastAsia="Cambria" w:hAnsi="Arial" w:cs="Arial"/>
          <w:sz w:val="20"/>
          <w:szCs w:val="20"/>
          <w:lang w:val="en-GB"/>
        </w:rPr>
      </w:pPr>
    </w:p>
    <w:p w14:paraId="11F4545A"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15) </w:t>
      </w:r>
      <w:r w:rsidRPr="004E6C18">
        <w:rPr>
          <w:rFonts w:ascii="Arial" w:hAnsi="Arial"/>
          <w:sz w:val="20"/>
          <w:lang w:val="en-GB"/>
        </w:rPr>
        <w:t xml:space="preserve">For "Fifty/Century/Double Century in match" in either Test or First class matches, bets will be void in drawn matches where the number of </w:t>
      </w:r>
      <w:r w:rsidRPr="00AD26C7">
        <w:rPr>
          <w:rFonts w:ascii="Arial" w:eastAsia="Cambria" w:hAnsi="Arial" w:cs="Arial"/>
          <w:sz w:val="20"/>
          <w:szCs w:val="20"/>
          <w:lang w:val="en-GB"/>
        </w:rPr>
        <w:t>overs</w:t>
      </w:r>
      <w:r w:rsidRPr="004E6C18">
        <w:rPr>
          <w:rFonts w:ascii="Arial" w:hAnsi="Arial"/>
          <w:sz w:val="20"/>
          <w:lang w:val="en-GB"/>
        </w:rPr>
        <w:t xml:space="preserve"> bowled is less than 200, unless a result has already been determined.</w:t>
      </w:r>
    </w:p>
    <w:p w14:paraId="6554CCE5"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014562FC"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lastRenderedPageBreak/>
        <w:t xml:space="preserve">16) </w:t>
      </w:r>
      <w:r w:rsidRPr="004E6C18">
        <w:rPr>
          <w:rFonts w:ascii="Arial" w:hAnsi="Arial"/>
          <w:sz w:val="20"/>
          <w:lang w:val="en-GB"/>
        </w:rPr>
        <w:t>For "Fifty/Century/Double Century in match" in ‘Home/Away 1st Innings’ of either Test or First class matches, bets will be void unless the Innings reaches its natural conclusion (including ‘Innings declared’) or a result has already been determined.</w:t>
      </w:r>
    </w:p>
    <w:p w14:paraId="5DF2FF57" w14:textId="77777777" w:rsidR="008A72F2" w:rsidRPr="00AD26C7" w:rsidRDefault="008A72F2" w:rsidP="00A45EE9">
      <w:pPr>
        <w:pStyle w:val="ListParagraph"/>
        <w:spacing w:after="0"/>
        <w:ind w:left="786"/>
        <w:rPr>
          <w:rFonts w:ascii="Arial" w:eastAsia="Cambria" w:hAnsi="Arial" w:cs="Arial"/>
          <w:sz w:val="20"/>
          <w:szCs w:val="20"/>
          <w:lang w:val="en-GB"/>
        </w:rPr>
      </w:pPr>
    </w:p>
    <w:p w14:paraId="4E3A8360"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17) </w:t>
      </w:r>
      <w:r w:rsidRPr="004E6C18">
        <w:rPr>
          <w:rFonts w:ascii="Arial" w:hAnsi="Arial"/>
          <w:sz w:val="20"/>
          <w:lang w:val="en-GB"/>
        </w:rPr>
        <w:t>For "Fifty/Century/Double Century in match" in Either 1st Innings of either Test or First class matches, bets will be void unless both Innings reach their natural conclusion (including ‘Innings declared’) or a result has already been determined.</w:t>
      </w:r>
    </w:p>
    <w:p w14:paraId="35CEC5DA"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p>
    <w:p w14:paraId="58891D14" w14:textId="77777777" w:rsidR="008A72F2" w:rsidRPr="004E6C18" w:rsidRDefault="008A72F2" w:rsidP="004E6C18">
      <w:pPr>
        <w:pStyle w:val="ListParagraph"/>
        <w:spacing w:after="0" w:line="259" w:lineRule="auto"/>
        <w:ind w:left="426"/>
        <w:rPr>
          <w:rFonts w:ascii="Arial" w:hAnsi="Arial"/>
          <w:sz w:val="20"/>
          <w:lang w:val="en-GB"/>
        </w:rPr>
      </w:pPr>
      <w:r w:rsidRPr="00AD26C7">
        <w:rPr>
          <w:rFonts w:ascii="Arial" w:eastAsia="Cambria" w:hAnsi="Arial" w:cs="Arial"/>
          <w:sz w:val="20"/>
          <w:szCs w:val="20"/>
          <w:lang w:val="en-GB"/>
        </w:rPr>
        <w:t xml:space="preserve">18) </w:t>
      </w:r>
      <w:r w:rsidRPr="004E6C18">
        <w:rPr>
          <w:rFonts w:ascii="Arial" w:hAnsi="Arial"/>
          <w:sz w:val="20"/>
          <w:lang w:val="en-GB"/>
        </w:rPr>
        <w:t xml:space="preserve">For "Fifty/Century/Double Century in match" in ‘Home/Away 2nd Innings’ of either Test or First class matches, bets will be void in case the number of </w:t>
      </w:r>
      <w:r w:rsidRPr="00AD26C7">
        <w:rPr>
          <w:rFonts w:ascii="Arial" w:eastAsia="Cambria" w:hAnsi="Arial" w:cs="Arial"/>
          <w:sz w:val="20"/>
          <w:szCs w:val="20"/>
          <w:lang w:val="en-GB"/>
        </w:rPr>
        <w:t>overs</w:t>
      </w:r>
      <w:r w:rsidRPr="004E6C18">
        <w:rPr>
          <w:rFonts w:ascii="Arial" w:hAnsi="Arial"/>
          <w:sz w:val="20"/>
          <w:lang w:val="en-GB"/>
        </w:rPr>
        <w:t xml:space="preserve"> bowled for that Innings is less than 50, unless a result has already been determined.</w:t>
      </w:r>
    </w:p>
    <w:p w14:paraId="1F2D5CC9" w14:textId="77777777" w:rsidR="008A72F2" w:rsidRPr="004E6C18" w:rsidRDefault="008A72F2" w:rsidP="004E6C18">
      <w:pPr>
        <w:pStyle w:val="ListParagraph"/>
        <w:spacing w:after="0" w:line="259" w:lineRule="auto"/>
        <w:ind w:left="426"/>
        <w:rPr>
          <w:rFonts w:ascii="Arial" w:hAnsi="Arial"/>
          <w:sz w:val="20"/>
          <w:lang w:val="en-GB"/>
        </w:rPr>
      </w:pPr>
    </w:p>
    <w:p w14:paraId="2A4D60AA" w14:textId="77777777" w:rsidR="008A72F2" w:rsidRPr="00AD26C7" w:rsidRDefault="008A72F2" w:rsidP="00A45EE9">
      <w:pPr>
        <w:pStyle w:val="ListParagraph"/>
        <w:spacing w:after="0" w:line="259" w:lineRule="auto"/>
        <w:ind w:left="426"/>
        <w:rPr>
          <w:rFonts w:ascii="Arial" w:eastAsia="Cambria" w:hAnsi="Arial" w:cs="Arial"/>
          <w:sz w:val="20"/>
          <w:szCs w:val="20"/>
          <w:lang w:val="en-GB"/>
        </w:rPr>
      </w:pPr>
      <w:r w:rsidRPr="00AD26C7">
        <w:rPr>
          <w:rFonts w:ascii="Arial" w:eastAsia="Cambria" w:hAnsi="Arial" w:cs="Arial"/>
          <w:sz w:val="20"/>
          <w:szCs w:val="20"/>
          <w:lang w:val="en-GB"/>
        </w:rPr>
        <w:t xml:space="preserve">19) </w:t>
      </w:r>
      <w:r w:rsidR="001C2B43" w:rsidRPr="00AD26C7">
        <w:rPr>
          <w:rFonts w:ascii="Arial" w:eastAsia="Cambria" w:hAnsi="Arial" w:cs="Arial"/>
          <w:sz w:val="20"/>
          <w:szCs w:val="20"/>
          <w:lang w:val="en-GB"/>
        </w:rPr>
        <w:t xml:space="preserve">“Team of Top Run Scorer” betting will be settled of the top run scorer for either the 1st or 2nd innings of either team, i.e. the team of the highest individual run scorer in the match regardless of the overall match result. Bets will be void in drawn matches where the number of overs bowled is less than 200. In the event of a tie, if no draw price was offered, dead heat rules will apply as explained in &lt;Section C, Para 10(a).1&gt;. </w:t>
      </w:r>
    </w:p>
    <w:p w14:paraId="758224D5" w14:textId="77777777" w:rsidR="005458BD" w:rsidRPr="00AD26C7" w:rsidRDefault="005458BD" w:rsidP="00A45EE9">
      <w:pPr>
        <w:pStyle w:val="ListParagraph"/>
        <w:spacing w:after="0"/>
        <w:rPr>
          <w:rFonts w:ascii="Arial" w:eastAsia="Cambria" w:hAnsi="Arial" w:cs="Arial"/>
          <w:sz w:val="20"/>
          <w:szCs w:val="20"/>
          <w:lang w:val="en-GB"/>
        </w:rPr>
      </w:pPr>
    </w:p>
    <w:p w14:paraId="1CCBFFBC" w14:textId="77777777" w:rsidR="005458BD" w:rsidRPr="00AD26C7" w:rsidRDefault="005458BD" w:rsidP="00A45EE9">
      <w:pPr>
        <w:pStyle w:val="ListParagraph"/>
        <w:spacing w:after="0"/>
        <w:ind w:left="786"/>
        <w:rPr>
          <w:rFonts w:ascii="Arial" w:eastAsia="Cambria" w:hAnsi="Arial" w:cs="Arial"/>
          <w:sz w:val="20"/>
          <w:szCs w:val="20"/>
          <w:lang w:val="en-GB"/>
        </w:rPr>
      </w:pPr>
    </w:p>
    <w:p w14:paraId="591E889E" w14:textId="77777777" w:rsidR="00880E27" w:rsidRPr="004E6C18" w:rsidRDefault="008A72F2" w:rsidP="004E6C18">
      <w:pPr>
        <w:shd w:val="clear" w:color="auto" w:fill="F4F4F4"/>
        <w:ind w:left="1080" w:right="600"/>
        <w:rPr>
          <w:rFonts w:ascii="Arial" w:hAnsi="Arial"/>
          <w:b/>
          <w:sz w:val="20"/>
        </w:rPr>
      </w:pPr>
      <w:r w:rsidRPr="00AD26C7">
        <w:rPr>
          <w:rFonts w:ascii="Arial" w:hAnsi="Arial" w:cs="Arial"/>
          <w:b/>
          <w:sz w:val="20"/>
          <w:szCs w:val="20"/>
        </w:rPr>
        <w:t>e.</w:t>
      </w:r>
      <w:r w:rsidR="005E03E6" w:rsidRPr="00AD26C7" w:rsidDel="00F07584">
        <w:rPr>
          <w:rFonts w:ascii="Arial" w:hAnsi="Arial" w:cs="Arial"/>
          <w:b/>
          <w:sz w:val="20"/>
          <w:szCs w:val="20"/>
        </w:rPr>
        <w:t xml:space="preserve"> </w:t>
      </w:r>
      <w:r w:rsidR="00880E27" w:rsidRPr="004E6C18">
        <w:rPr>
          <w:rFonts w:ascii="Arial" w:hAnsi="Arial"/>
          <w:b/>
          <w:sz w:val="20"/>
        </w:rPr>
        <w:t>Series/Tournament Betting</w:t>
      </w:r>
    </w:p>
    <w:p w14:paraId="036BED85" w14:textId="77777777" w:rsidR="0028120D" w:rsidRPr="004E6C18" w:rsidRDefault="0028120D" w:rsidP="004E6C18">
      <w:pPr>
        <w:pStyle w:val="ListParagraph"/>
        <w:spacing w:after="0"/>
        <w:ind w:left="786"/>
        <w:rPr>
          <w:rFonts w:ascii="Arial" w:hAnsi="Arial"/>
          <w:sz w:val="20"/>
          <w:lang w:val="en-GB"/>
        </w:rPr>
      </w:pPr>
    </w:p>
    <w:p w14:paraId="5E83ABCE" w14:textId="77777777" w:rsidR="00880E27" w:rsidRPr="00AD26C7" w:rsidRDefault="00880E27" w:rsidP="00E17A4D">
      <w:pPr>
        <w:pStyle w:val="ListParagraph"/>
        <w:numPr>
          <w:ilvl w:val="0"/>
          <w:numId w:val="67"/>
        </w:numPr>
        <w:spacing w:after="0"/>
        <w:rPr>
          <w:rFonts w:ascii="Arial" w:hAnsi="Arial"/>
          <w:sz w:val="20"/>
          <w:lang w:val="en-GB"/>
        </w:rPr>
      </w:pPr>
      <w:r w:rsidRPr="004E6C18">
        <w:rPr>
          <w:rFonts w:ascii="Arial" w:hAnsi="Arial"/>
          <w:sz w:val="20"/>
          <w:lang w:val="en-GB"/>
        </w:rPr>
        <w:t xml:space="preserve">Should no draw odds be offered for a “Series Winner” bet and the series is drawn, all bets will be </w:t>
      </w:r>
      <w:r w:rsidRPr="00AD26C7">
        <w:rPr>
          <w:rFonts w:ascii="Arial" w:hAnsi="Arial"/>
          <w:sz w:val="20"/>
          <w:lang w:val="en-GB"/>
        </w:rPr>
        <w:t>declared void</w:t>
      </w:r>
      <w:r w:rsidR="00301263" w:rsidRPr="00AD26C7">
        <w:rPr>
          <w:rFonts w:ascii="Arial" w:eastAsia="Cambria" w:hAnsi="Arial" w:cs="Arial"/>
          <w:sz w:val="20"/>
          <w:szCs w:val="20"/>
          <w:lang w:val="en-GB"/>
        </w:rPr>
        <w:t>, unless dead heat rule was specified (as explained in</w:t>
      </w:r>
      <w:r w:rsidR="00F21DEC" w:rsidRPr="00AD26C7">
        <w:rPr>
          <w:rFonts w:ascii="Arial" w:eastAsia="Cambria" w:hAnsi="Arial" w:cs="Arial"/>
          <w:sz w:val="20"/>
          <w:szCs w:val="20"/>
          <w:lang w:val="en-GB"/>
        </w:rPr>
        <w:t xml:space="preserve"> </w:t>
      </w:r>
      <w:r w:rsidR="008E0979" w:rsidRPr="00AD26C7">
        <w:rPr>
          <w:rFonts w:ascii="Arial" w:eastAsia="Cambria" w:hAnsi="Arial" w:cs="Arial"/>
          <w:i/>
          <w:iCs/>
          <w:sz w:val="20"/>
          <w:szCs w:val="20"/>
          <w:lang w:val="en-GB"/>
        </w:rPr>
        <w:t>&lt;Section C, Para 10(a).1&gt;</w:t>
      </w:r>
      <w:r w:rsidR="00301263" w:rsidRPr="00AD26C7">
        <w:rPr>
          <w:rFonts w:ascii="Arial" w:eastAsia="Cambria" w:hAnsi="Arial" w:cs="Arial"/>
          <w:sz w:val="20"/>
          <w:szCs w:val="20"/>
          <w:lang w:val="en-GB"/>
        </w:rPr>
        <w:t>.</w:t>
      </w:r>
    </w:p>
    <w:p w14:paraId="7C62E948" w14:textId="77777777" w:rsidR="00A509F2" w:rsidRPr="00AD26C7" w:rsidRDefault="00A509F2" w:rsidP="00A45EE9">
      <w:pPr>
        <w:pStyle w:val="ListParagraph"/>
        <w:spacing w:after="0"/>
        <w:ind w:left="786"/>
        <w:rPr>
          <w:rFonts w:ascii="Arial" w:eastAsia="Cambria" w:hAnsi="Arial" w:cs="Arial"/>
          <w:sz w:val="20"/>
          <w:szCs w:val="20"/>
          <w:lang w:val="en-GB"/>
        </w:rPr>
      </w:pPr>
    </w:p>
    <w:p w14:paraId="799C5B20" w14:textId="77777777" w:rsidR="00880E27" w:rsidRPr="00AD26C7" w:rsidRDefault="00880E27" w:rsidP="00E17A4D">
      <w:pPr>
        <w:pStyle w:val="ListParagraph"/>
        <w:numPr>
          <w:ilvl w:val="0"/>
          <w:numId w:val="67"/>
        </w:numPr>
        <w:spacing w:after="0"/>
        <w:rPr>
          <w:rFonts w:ascii="Arial" w:hAnsi="Arial"/>
          <w:sz w:val="20"/>
          <w:lang w:val="en-GB"/>
        </w:rPr>
      </w:pPr>
      <w:r w:rsidRPr="00AD26C7">
        <w:rPr>
          <w:rFonts w:ascii="Arial" w:hAnsi="Arial"/>
          <w:sz w:val="20"/>
          <w:lang w:val="en-GB"/>
        </w:rPr>
        <w:t>If a tournament is not completed but a winner or winners are declared by the governing body, bets are paid on the winner(s) as declared</w:t>
      </w:r>
      <w:r w:rsidR="00301263" w:rsidRPr="00AD26C7">
        <w:rPr>
          <w:rFonts w:ascii="Arial" w:eastAsia="Cambria" w:hAnsi="Arial" w:cs="Arial"/>
          <w:sz w:val="20"/>
          <w:szCs w:val="20"/>
          <w:lang w:val="en-GB"/>
        </w:rPr>
        <w:t>. D</w:t>
      </w:r>
      <w:r w:rsidRPr="00AD26C7">
        <w:rPr>
          <w:rFonts w:ascii="Arial" w:eastAsia="Cambria" w:hAnsi="Arial" w:cs="Arial"/>
          <w:sz w:val="20"/>
          <w:szCs w:val="20"/>
          <w:lang w:val="en-GB"/>
        </w:rPr>
        <w:t>ead</w:t>
      </w:r>
      <w:r w:rsidRPr="00AD26C7">
        <w:rPr>
          <w:rFonts w:ascii="Arial" w:hAnsi="Arial"/>
          <w:sz w:val="20"/>
          <w:lang w:val="en-GB"/>
        </w:rPr>
        <w:t xml:space="preserve"> heat rules as explained in </w:t>
      </w:r>
      <w:r w:rsidR="008E0979" w:rsidRPr="00AD26C7">
        <w:rPr>
          <w:rFonts w:ascii="Arial" w:eastAsia="Cambria" w:hAnsi="Arial" w:cs="Arial"/>
          <w:i/>
          <w:iCs/>
          <w:sz w:val="20"/>
          <w:szCs w:val="20"/>
          <w:lang w:val="en-GB"/>
        </w:rPr>
        <w:t>&lt;Section C, Para 10(a).</w:t>
      </w:r>
      <w:r w:rsidR="008E0979" w:rsidRPr="00AD26C7">
        <w:rPr>
          <w:rFonts w:ascii="Arial" w:hAnsi="Arial"/>
          <w:i/>
          <w:sz w:val="20"/>
          <w:lang w:val="en-GB"/>
        </w:rPr>
        <w:t>1</w:t>
      </w:r>
      <w:r w:rsidR="008E0979" w:rsidRPr="00AD26C7">
        <w:rPr>
          <w:rFonts w:ascii="Arial" w:eastAsia="Cambria" w:hAnsi="Arial" w:cs="Arial"/>
          <w:i/>
          <w:iCs/>
          <w:sz w:val="20"/>
          <w:szCs w:val="20"/>
          <w:lang w:val="en-GB"/>
        </w:rPr>
        <w:t>&gt;</w:t>
      </w:r>
      <w:r w:rsidR="00F21DEC" w:rsidRPr="00AD26C7">
        <w:rPr>
          <w:rFonts w:ascii="Arial" w:hAnsi="Arial"/>
          <w:sz w:val="20"/>
          <w:lang w:val="en-GB"/>
        </w:rPr>
        <w:t xml:space="preserve"> </w:t>
      </w:r>
      <w:r w:rsidRPr="00AD26C7">
        <w:rPr>
          <w:rFonts w:ascii="Arial" w:hAnsi="Arial"/>
          <w:sz w:val="20"/>
          <w:lang w:val="en-GB"/>
        </w:rPr>
        <w:t>might apply</w:t>
      </w:r>
      <w:r w:rsidRPr="00AD26C7">
        <w:rPr>
          <w:rFonts w:ascii="Arial" w:eastAsia="Cambria" w:hAnsi="Arial" w:cs="Arial"/>
          <w:sz w:val="20"/>
          <w:szCs w:val="20"/>
          <w:lang w:val="en-GB"/>
        </w:rPr>
        <w:t>.</w:t>
      </w:r>
      <w:r w:rsidRPr="00AD26C7">
        <w:rPr>
          <w:rFonts w:ascii="Arial" w:hAnsi="Arial"/>
          <w:sz w:val="20"/>
          <w:lang w:val="en-GB"/>
        </w:rPr>
        <w:t xml:space="preserve"> Should no winner be declared then all bets will be settled as void</w:t>
      </w:r>
      <w:r w:rsidR="005458BD" w:rsidRPr="00AD26C7">
        <w:rPr>
          <w:rFonts w:ascii="Arial" w:hAnsi="Arial"/>
          <w:sz w:val="20"/>
          <w:lang w:val="en-GB"/>
        </w:rPr>
        <w:t>.</w:t>
      </w:r>
    </w:p>
    <w:p w14:paraId="7E60D115" w14:textId="77777777" w:rsidR="00A509F2" w:rsidRPr="00AD26C7" w:rsidRDefault="00A509F2" w:rsidP="00A45EE9">
      <w:pPr>
        <w:pStyle w:val="ListParagraph"/>
        <w:spacing w:after="0"/>
        <w:rPr>
          <w:rFonts w:ascii="Arial" w:eastAsia="Cambria" w:hAnsi="Arial" w:cs="Arial"/>
          <w:sz w:val="20"/>
          <w:szCs w:val="20"/>
          <w:lang w:val="en-GB"/>
        </w:rPr>
      </w:pPr>
    </w:p>
    <w:p w14:paraId="63421993" w14:textId="77777777" w:rsidR="00880E27" w:rsidRPr="00AD26C7" w:rsidRDefault="00880E27" w:rsidP="00E17A4D">
      <w:pPr>
        <w:pStyle w:val="ListParagraph"/>
        <w:numPr>
          <w:ilvl w:val="0"/>
          <w:numId w:val="67"/>
        </w:numPr>
        <w:spacing w:after="0"/>
        <w:rPr>
          <w:rFonts w:ascii="Arial" w:hAnsi="Arial"/>
          <w:sz w:val="20"/>
          <w:lang w:val="en-GB"/>
        </w:rPr>
      </w:pPr>
      <w:r w:rsidRPr="00AD26C7">
        <w:rPr>
          <w:rFonts w:ascii="Arial" w:hAnsi="Arial"/>
          <w:sz w:val="20"/>
          <w:lang w:val="en-GB"/>
        </w:rPr>
        <w:t>All tournament betting includes Finals</w:t>
      </w:r>
      <w:r w:rsidR="00301263" w:rsidRPr="00AD26C7">
        <w:rPr>
          <w:rFonts w:ascii="Arial" w:eastAsia="Cambria" w:hAnsi="Arial" w:cs="Arial"/>
          <w:sz w:val="20"/>
          <w:szCs w:val="20"/>
          <w:lang w:val="en-GB"/>
        </w:rPr>
        <w:t>/Playoffs</w:t>
      </w:r>
      <w:r w:rsidRPr="00AD26C7">
        <w:rPr>
          <w:rFonts w:ascii="Arial" w:hAnsi="Arial"/>
          <w:sz w:val="20"/>
          <w:lang w:val="en-GB"/>
        </w:rPr>
        <w:t>, unless otherwise stated.</w:t>
      </w:r>
    </w:p>
    <w:p w14:paraId="79DBFB7C" w14:textId="77777777" w:rsidR="00A509F2" w:rsidRPr="00AD26C7" w:rsidRDefault="00A509F2" w:rsidP="00A45EE9">
      <w:pPr>
        <w:pStyle w:val="ListParagraph"/>
        <w:spacing w:after="0"/>
        <w:rPr>
          <w:rFonts w:ascii="Arial" w:eastAsia="Cambria" w:hAnsi="Arial" w:cs="Arial"/>
          <w:sz w:val="20"/>
          <w:szCs w:val="20"/>
          <w:lang w:val="en-GB"/>
        </w:rPr>
      </w:pPr>
    </w:p>
    <w:p w14:paraId="074BB125" w14:textId="77777777" w:rsidR="00880E27" w:rsidRPr="00AD26C7" w:rsidRDefault="00301263" w:rsidP="00E17A4D">
      <w:pPr>
        <w:pStyle w:val="ListParagraph"/>
        <w:numPr>
          <w:ilvl w:val="0"/>
          <w:numId w:val="67"/>
        </w:numPr>
        <w:spacing w:after="0"/>
        <w:rPr>
          <w:rFonts w:ascii="Arial" w:hAnsi="Arial"/>
          <w:sz w:val="20"/>
          <w:lang w:val="en-GB"/>
        </w:rPr>
      </w:pPr>
      <w:r w:rsidRPr="00AD26C7">
        <w:rPr>
          <w:rFonts w:ascii="Arial" w:eastAsia="Cambria" w:hAnsi="Arial" w:cs="Arial"/>
          <w:sz w:val="20"/>
          <w:szCs w:val="20"/>
          <w:lang w:val="en-GB"/>
        </w:rPr>
        <w:t>For “Series Score” (Correct Series Score) betting, if</w:t>
      </w:r>
      <w:r w:rsidRPr="00AD26C7">
        <w:rPr>
          <w:rFonts w:ascii="Arial" w:hAnsi="Arial"/>
          <w:sz w:val="20"/>
          <w:lang w:val="en-GB"/>
        </w:rPr>
        <w:t xml:space="preserve"> for any reason the number of matches in a </w:t>
      </w:r>
      <w:r w:rsidRPr="00AD26C7">
        <w:rPr>
          <w:rFonts w:ascii="Arial" w:eastAsia="Cambria" w:hAnsi="Arial" w:cs="Arial"/>
          <w:sz w:val="20"/>
          <w:szCs w:val="20"/>
          <w:lang w:val="en-GB"/>
        </w:rPr>
        <w:t>series</w:t>
      </w:r>
      <w:r w:rsidRPr="00AD26C7">
        <w:rPr>
          <w:rFonts w:ascii="Arial" w:hAnsi="Arial"/>
          <w:sz w:val="20"/>
          <w:lang w:val="en-GB"/>
        </w:rPr>
        <w:t xml:space="preserve"> is changed and does not reflect the number envisaged in the offer </w:t>
      </w:r>
      <w:r w:rsidRPr="00AD26C7">
        <w:rPr>
          <w:rFonts w:ascii="Arial" w:eastAsia="Cambria" w:hAnsi="Arial" w:cs="Arial"/>
          <w:sz w:val="20"/>
          <w:szCs w:val="20"/>
          <w:lang w:val="en-GB"/>
        </w:rPr>
        <w:t xml:space="preserve">then </w:t>
      </w:r>
      <w:r w:rsidRPr="00AD26C7">
        <w:rPr>
          <w:rFonts w:ascii="Arial" w:hAnsi="Arial"/>
          <w:sz w:val="20"/>
          <w:lang w:val="en-GB"/>
        </w:rPr>
        <w:t xml:space="preserve">all </w:t>
      </w:r>
      <w:r w:rsidRPr="00AD26C7">
        <w:rPr>
          <w:rFonts w:ascii="Arial" w:eastAsia="Cambria" w:hAnsi="Arial" w:cs="Arial"/>
          <w:sz w:val="20"/>
          <w:szCs w:val="20"/>
          <w:lang w:val="en-GB"/>
        </w:rPr>
        <w:t>bets</w:t>
      </w:r>
      <w:r w:rsidRPr="00AD26C7">
        <w:rPr>
          <w:rFonts w:ascii="Arial" w:hAnsi="Arial"/>
          <w:sz w:val="20"/>
          <w:lang w:val="en-GB"/>
        </w:rPr>
        <w:t xml:space="preserve"> will be declared void.</w:t>
      </w:r>
    </w:p>
    <w:p w14:paraId="7DD79DE6" w14:textId="77777777" w:rsidR="00A509F2" w:rsidRPr="00AD26C7" w:rsidRDefault="00A509F2" w:rsidP="00A45EE9">
      <w:pPr>
        <w:pStyle w:val="ListParagraph"/>
        <w:spacing w:after="0"/>
        <w:rPr>
          <w:rFonts w:ascii="Arial" w:eastAsia="Cambria" w:hAnsi="Arial" w:cs="Arial"/>
          <w:sz w:val="20"/>
          <w:szCs w:val="20"/>
          <w:lang w:val="en-GB"/>
        </w:rPr>
      </w:pPr>
    </w:p>
    <w:p w14:paraId="53D16901" w14:textId="77777777" w:rsidR="00880E27" w:rsidRPr="00AD26C7" w:rsidRDefault="00301263" w:rsidP="00E17A4D">
      <w:pPr>
        <w:pStyle w:val="ListParagraph"/>
        <w:numPr>
          <w:ilvl w:val="0"/>
          <w:numId w:val="67"/>
        </w:numPr>
        <w:spacing w:after="0"/>
        <w:rPr>
          <w:rFonts w:ascii="Arial" w:hAnsi="Arial"/>
          <w:sz w:val="20"/>
          <w:lang w:val="en-GB"/>
        </w:rPr>
      </w:pPr>
      <w:r w:rsidRPr="00AD26C7">
        <w:rPr>
          <w:rFonts w:ascii="Arial" w:eastAsia="Cambria" w:hAnsi="Arial" w:cs="Arial"/>
          <w:sz w:val="20"/>
          <w:szCs w:val="20"/>
          <w:lang w:val="en-GB"/>
        </w:rPr>
        <w:t>For</w:t>
      </w:r>
      <w:r w:rsidRPr="00AD26C7">
        <w:rPr>
          <w:rFonts w:ascii="Arial" w:hAnsi="Arial"/>
          <w:sz w:val="20"/>
          <w:lang w:val="en-GB"/>
        </w:rPr>
        <w:t xml:space="preserve"> “Top Series </w:t>
      </w:r>
      <w:r w:rsidRPr="00AD26C7">
        <w:rPr>
          <w:rFonts w:ascii="Arial" w:eastAsia="Cambria" w:hAnsi="Arial" w:cs="Arial"/>
          <w:sz w:val="20"/>
          <w:szCs w:val="20"/>
          <w:lang w:val="en-GB"/>
        </w:rPr>
        <w:t>Run Scorer</w:t>
      </w:r>
      <w:r w:rsidRPr="00AD26C7">
        <w:rPr>
          <w:rFonts w:ascii="Arial" w:hAnsi="Arial"/>
          <w:sz w:val="20"/>
          <w:lang w:val="en-GB"/>
        </w:rPr>
        <w:t xml:space="preserve">/Wicket Taker” </w:t>
      </w:r>
      <w:r w:rsidRPr="00AD26C7">
        <w:rPr>
          <w:rFonts w:ascii="Arial" w:eastAsia="Cambria" w:hAnsi="Arial" w:cs="Arial"/>
          <w:sz w:val="20"/>
          <w:szCs w:val="20"/>
          <w:lang w:val="en-GB"/>
        </w:rPr>
        <w:t>&amp; “Top Tournament Batsman/Bowler” betting,</w:t>
      </w:r>
      <w:r w:rsidRPr="00AD26C7">
        <w:rPr>
          <w:rFonts w:ascii="Arial" w:hAnsi="Arial"/>
          <w:sz w:val="20"/>
          <w:lang w:val="en-GB"/>
        </w:rPr>
        <w:t xml:space="preserve"> where a tie occurs dead heat rules </w:t>
      </w:r>
      <w:r w:rsidRPr="00AD26C7">
        <w:rPr>
          <w:rFonts w:ascii="Arial" w:eastAsia="Cambria" w:hAnsi="Arial" w:cs="Arial"/>
          <w:sz w:val="20"/>
          <w:szCs w:val="20"/>
          <w:lang w:val="en-GB"/>
        </w:rPr>
        <w:t xml:space="preserve">will </w:t>
      </w:r>
      <w:r w:rsidRPr="00AD26C7">
        <w:rPr>
          <w:rFonts w:ascii="Arial" w:hAnsi="Arial"/>
          <w:sz w:val="20"/>
          <w:lang w:val="en-GB"/>
        </w:rPr>
        <w:t>apply as explained in</w:t>
      </w:r>
      <w:r w:rsidR="00FC7258" w:rsidRPr="00AD26C7">
        <w:rPr>
          <w:rFonts w:ascii="Arial" w:hAnsi="Arial"/>
          <w:sz w:val="20"/>
          <w:lang w:val="en-GB"/>
        </w:rPr>
        <w:t xml:space="preserve"> </w:t>
      </w:r>
      <w:r w:rsidR="00FC7258" w:rsidRPr="00AD26C7">
        <w:rPr>
          <w:rFonts w:ascii="Arial" w:eastAsia="Cambria" w:hAnsi="Arial" w:cs="Arial"/>
          <w:i/>
          <w:iCs/>
          <w:sz w:val="20"/>
          <w:szCs w:val="20"/>
          <w:lang w:val="en-GB"/>
        </w:rPr>
        <w:t>&lt;Section C, Para 10(a).</w:t>
      </w:r>
      <w:r w:rsidR="00FC7258" w:rsidRPr="00AD26C7">
        <w:rPr>
          <w:rFonts w:ascii="Arial" w:hAnsi="Arial"/>
          <w:i/>
          <w:sz w:val="20"/>
          <w:lang w:val="en-GB"/>
        </w:rPr>
        <w:t>1</w:t>
      </w:r>
      <w:r w:rsidR="00FC7258" w:rsidRPr="00AD26C7">
        <w:rPr>
          <w:rFonts w:ascii="Arial" w:eastAsia="Cambria" w:hAnsi="Arial" w:cs="Arial"/>
          <w:i/>
          <w:iCs/>
          <w:sz w:val="20"/>
          <w:szCs w:val="20"/>
          <w:lang w:val="en-GB"/>
        </w:rPr>
        <w:t>&gt;</w:t>
      </w:r>
      <w:r w:rsidRPr="00AD26C7">
        <w:rPr>
          <w:rFonts w:ascii="Arial" w:eastAsia="Cambria" w:hAnsi="Arial" w:cs="Arial"/>
          <w:sz w:val="20"/>
          <w:szCs w:val="20"/>
          <w:lang w:val="en-GB"/>
        </w:rPr>
        <w:t>.</w:t>
      </w:r>
      <w:r w:rsidRPr="00AD26C7">
        <w:rPr>
          <w:rFonts w:ascii="Arial" w:hAnsi="Arial"/>
          <w:sz w:val="20"/>
          <w:lang w:val="en-GB"/>
        </w:rPr>
        <w:t xml:space="preserve"> No refunds will be issued on players not participating. At least one game must be completed in the tournament/series for bets to stand.</w:t>
      </w:r>
    </w:p>
    <w:p w14:paraId="23B62D4C" w14:textId="77777777" w:rsidR="00301263" w:rsidRPr="00AD26C7" w:rsidRDefault="00301263" w:rsidP="00A45EE9">
      <w:pPr>
        <w:pStyle w:val="ListParagraph"/>
        <w:spacing w:after="0"/>
        <w:rPr>
          <w:rFonts w:ascii="Arial" w:eastAsia="Cambria" w:hAnsi="Arial" w:cs="Arial"/>
          <w:sz w:val="20"/>
          <w:szCs w:val="20"/>
          <w:lang w:val="en-GB"/>
        </w:rPr>
      </w:pPr>
    </w:p>
    <w:p w14:paraId="1EF47F99" w14:textId="77777777" w:rsidR="00137E1D" w:rsidRPr="00AD26C7" w:rsidRDefault="00137E1D" w:rsidP="00E17A4D">
      <w:pPr>
        <w:pStyle w:val="ListParagraph"/>
        <w:numPr>
          <w:ilvl w:val="0"/>
          <w:numId w:val="67"/>
        </w:numPr>
        <w:spacing w:after="0"/>
        <w:rPr>
          <w:rFonts w:ascii="Arial" w:hAnsi="Arial"/>
          <w:sz w:val="20"/>
          <w:lang w:val="en-GB"/>
        </w:rPr>
      </w:pPr>
      <w:r w:rsidRPr="00AD26C7">
        <w:rPr>
          <w:rFonts w:ascii="Arial" w:hAnsi="Arial"/>
          <w:sz w:val="20"/>
          <w:lang w:val="en-GB"/>
        </w:rPr>
        <w:t>Bets referring to a particular player/teams' performances in a Series/Tournament will not take into account any statistics accumulated from warm-up matches.</w:t>
      </w:r>
    </w:p>
    <w:p w14:paraId="24CFD2E5" w14:textId="77777777" w:rsidR="00137E1D" w:rsidRPr="00AD26C7" w:rsidRDefault="00137E1D" w:rsidP="00FD1846">
      <w:pPr>
        <w:pStyle w:val="ListParagraph"/>
        <w:spacing w:after="0"/>
        <w:ind w:left="786"/>
        <w:rPr>
          <w:rFonts w:ascii="Arial" w:hAnsi="Arial"/>
          <w:sz w:val="20"/>
          <w:lang w:val="en-GB"/>
        </w:rPr>
      </w:pPr>
    </w:p>
    <w:p w14:paraId="53DA6B83" w14:textId="77777777" w:rsidR="00301263" w:rsidRPr="00AD26C7" w:rsidRDefault="00E05EF2" w:rsidP="00E17A4D">
      <w:pPr>
        <w:pStyle w:val="ListParagraph"/>
        <w:numPr>
          <w:ilvl w:val="0"/>
          <w:numId w:val="67"/>
        </w:numPr>
        <w:spacing w:after="0"/>
        <w:rPr>
          <w:rFonts w:ascii="Arial" w:eastAsia="Cambria" w:hAnsi="Arial" w:cs="Arial"/>
          <w:sz w:val="20"/>
          <w:szCs w:val="20"/>
          <w:lang w:val="en-GB"/>
        </w:rPr>
      </w:pPr>
      <w:r w:rsidRPr="00AD26C7">
        <w:rPr>
          <w:rFonts w:ascii="Arial" w:eastAsia="Cambria" w:hAnsi="Arial" w:cs="Arial"/>
          <w:sz w:val="20"/>
          <w:szCs w:val="20"/>
          <w:lang w:val="en-GB"/>
        </w:rPr>
        <w:t>For “Series Handicap” betting, all bets will be settled on the “series score” result not the runs scored in the series. If for any reason the number of matches in a series changes then all bets will be declared void.</w:t>
      </w:r>
    </w:p>
    <w:p w14:paraId="7D5B7600" w14:textId="77777777" w:rsidR="00E05EF2" w:rsidRPr="00AD26C7" w:rsidRDefault="00E05EF2" w:rsidP="00A45EE9">
      <w:pPr>
        <w:pStyle w:val="ListParagraph"/>
        <w:spacing w:after="0"/>
        <w:rPr>
          <w:rFonts w:ascii="Arial" w:eastAsia="Cambria" w:hAnsi="Arial" w:cs="Arial"/>
          <w:sz w:val="20"/>
          <w:szCs w:val="20"/>
          <w:lang w:val="en-GB"/>
        </w:rPr>
      </w:pPr>
    </w:p>
    <w:p w14:paraId="38CAD00B" w14:textId="77777777" w:rsidR="00E05EF2" w:rsidRPr="00AD26C7" w:rsidRDefault="00911CCC" w:rsidP="00E17A4D">
      <w:pPr>
        <w:pStyle w:val="ListParagraph"/>
        <w:numPr>
          <w:ilvl w:val="0"/>
          <w:numId w:val="67"/>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For “To Win a Test in Series” &amp; “Total Test Wins/Draws” </w:t>
      </w:r>
      <w:r w:rsidR="00E05EF2" w:rsidRPr="00AD26C7">
        <w:rPr>
          <w:rFonts w:ascii="Arial" w:eastAsia="Cambria" w:hAnsi="Arial" w:cs="Arial"/>
          <w:sz w:val="20"/>
          <w:szCs w:val="20"/>
          <w:lang w:val="en-GB"/>
        </w:rPr>
        <w:t>betting, if for any reason the number of matches in a series changes then all bets will be declared void with the exception of those situations where an outcome has already been determined.</w:t>
      </w:r>
    </w:p>
    <w:p w14:paraId="579BFB27" w14:textId="77777777" w:rsidR="00E05EF2" w:rsidRPr="00AD26C7" w:rsidRDefault="00E05EF2" w:rsidP="00A45EE9">
      <w:pPr>
        <w:pStyle w:val="ListParagraph"/>
        <w:spacing w:after="0"/>
        <w:ind w:left="786"/>
        <w:rPr>
          <w:rFonts w:ascii="Arial" w:eastAsia="Cambria" w:hAnsi="Arial" w:cs="Arial"/>
          <w:sz w:val="20"/>
          <w:szCs w:val="20"/>
          <w:lang w:val="en-GB"/>
        </w:rPr>
      </w:pPr>
    </w:p>
    <w:p w14:paraId="41742491" w14:textId="77777777" w:rsidR="000C6C06" w:rsidRPr="00AD26C7" w:rsidRDefault="000C6C06" w:rsidP="00FD1846">
      <w:pPr>
        <w:pStyle w:val="ListParagraph"/>
        <w:spacing w:after="0"/>
        <w:ind w:left="786"/>
        <w:rPr>
          <w:rFonts w:ascii="Arial" w:hAnsi="Arial"/>
          <w:sz w:val="20"/>
          <w:lang w:val="en-GB"/>
        </w:rPr>
      </w:pPr>
    </w:p>
    <w:p w14:paraId="1FABA405" w14:textId="77777777" w:rsidR="00293B96" w:rsidRPr="00AD26C7" w:rsidRDefault="00293B96"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lastRenderedPageBreak/>
        <w:t>Cycling (Track &amp; Road)</w:t>
      </w:r>
      <w:r w:rsidRPr="00AD26C7">
        <w:rPr>
          <w:rFonts w:ascii="Arial" w:hAnsi="Arial" w:cs="Arial"/>
          <w:b/>
          <w:i/>
          <w:iCs/>
          <w:color w:val="auto"/>
          <w:sz w:val="24"/>
          <w:szCs w:val="24"/>
        </w:rPr>
        <w:t xml:space="preserve"> </w:t>
      </w:r>
    </w:p>
    <w:p w14:paraId="16C02963" w14:textId="77777777" w:rsidR="00293B96" w:rsidRPr="00AD26C7" w:rsidRDefault="00293B96" w:rsidP="004E6C18">
      <w:pPr>
        <w:rPr>
          <w:rFonts w:ascii="Arial" w:hAnsi="Arial" w:cs="Arial"/>
          <w:sz w:val="20"/>
          <w:szCs w:val="20"/>
        </w:rPr>
      </w:pPr>
    </w:p>
    <w:p w14:paraId="65007F13" w14:textId="77777777" w:rsidR="00CC6BD5" w:rsidRPr="004E6C18" w:rsidRDefault="00A94044" w:rsidP="00E17A4D">
      <w:pPr>
        <w:pStyle w:val="ListParagraph"/>
        <w:numPr>
          <w:ilvl w:val="0"/>
          <w:numId w:val="22"/>
        </w:numPr>
        <w:spacing w:after="0"/>
        <w:rPr>
          <w:rFonts w:ascii="Arial" w:hAnsi="Arial"/>
          <w:sz w:val="20"/>
          <w:lang w:val="en-GB"/>
        </w:rPr>
      </w:pPr>
      <w:r w:rsidRPr="004E6C18">
        <w:rPr>
          <w:rFonts w:ascii="Arial" w:hAnsi="Arial"/>
          <w:sz w:val="20"/>
          <w:lang w:val="en-GB"/>
        </w:rPr>
        <w:t>S</w:t>
      </w:r>
      <w:r w:rsidR="00CC6BD5" w:rsidRPr="004E6C18">
        <w:rPr>
          <w:rFonts w:ascii="Arial" w:hAnsi="Arial"/>
          <w:sz w:val="20"/>
          <w:lang w:val="en-GB"/>
        </w:rPr>
        <w:t xml:space="preserve">ettlement </w:t>
      </w:r>
      <w:r w:rsidRPr="004E6C18">
        <w:rPr>
          <w:rFonts w:ascii="Arial" w:hAnsi="Arial"/>
          <w:sz w:val="20"/>
          <w:lang w:val="en-GB"/>
        </w:rPr>
        <w:t xml:space="preserve">of offers </w:t>
      </w:r>
      <w:r w:rsidR="00CC6BD5" w:rsidRPr="004E6C18">
        <w:rPr>
          <w:rFonts w:ascii="Arial" w:hAnsi="Arial"/>
          <w:sz w:val="20"/>
          <w:lang w:val="en-GB"/>
        </w:rPr>
        <w:t>will be based upon the rider/team achieving the highest position at the end of the stage/event</w:t>
      </w:r>
      <w:r w:rsidR="00DD3DCD" w:rsidRPr="004E6C18">
        <w:rPr>
          <w:rFonts w:ascii="Arial" w:hAnsi="Arial"/>
          <w:sz w:val="20"/>
          <w:lang w:val="en-GB"/>
        </w:rPr>
        <w:t>.</w:t>
      </w:r>
    </w:p>
    <w:p w14:paraId="5F17DA03" w14:textId="77777777" w:rsidR="00171D49" w:rsidRPr="00AD26C7" w:rsidRDefault="00171D49" w:rsidP="00A45EE9">
      <w:pPr>
        <w:pStyle w:val="ListParagraph"/>
        <w:spacing w:after="0"/>
        <w:ind w:left="786"/>
        <w:rPr>
          <w:rFonts w:ascii="Arial" w:eastAsia="Cambria" w:hAnsi="Arial" w:cs="Arial"/>
          <w:sz w:val="20"/>
          <w:szCs w:val="20"/>
          <w:lang w:val="en-GB"/>
        </w:rPr>
      </w:pPr>
    </w:p>
    <w:p w14:paraId="31138453" w14:textId="77777777" w:rsidR="00171D49" w:rsidRPr="004E6C18" w:rsidRDefault="00171D49" w:rsidP="00E17A4D">
      <w:pPr>
        <w:pStyle w:val="ListParagraph"/>
        <w:numPr>
          <w:ilvl w:val="0"/>
          <w:numId w:val="22"/>
        </w:numPr>
        <w:spacing w:after="0"/>
        <w:rPr>
          <w:rFonts w:ascii="Arial" w:hAnsi="Arial"/>
          <w:sz w:val="20"/>
          <w:lang w:val="en-GB"/>
        </w:rPr>
      </w:pPr>
      <w:r w:rsidRPr="004E6C18">
        <w:rPr>
          <w:rFonts w:ascii="Arial" w:hAnsi="Arial"/>
          <w:sz w:val="20"/>
          <w:lang w:val="en-GB"/>
        </w:rPr>
        <w:t xml:space="preserve">The decisive </w:t>
      </w:r>
      <w:r w:rsidR="007E453C" w:rsidRPr="004E6C18">
        <w:rPr>
          <w:rFonts w:ascii="Arial" w:hAnsi="Arial"/>
          <w:sz w:val="20"/>
          <w:lang w:val="en-GB"/>
        </w:rPr>
        <w:t xml:space="preserve">factor </w:t>
      </w:r>
      <w:r w:rsidRPr="004E6C18">
        <w:rPr>
          <w:rFonts w:ascii="Arial" w:hAnsi="Arial"/>
          <w:sz w:val="20"/>
          <w:lang w:val="en-GB"/>
        </w:rPr>
        <w:t>in settling bets will be the highest placing in the specified event a</w:t>
      </w:r>
      <w:r w:rsidR="00731203" w:rsidRPr="004E6C18">
        <w:rPr>
          <w:rFonts w:ascii="Arial" w:hAnsi="Arial"/>
          <w:sz w:val="20"/>
          <w:lang w:val="en-GB"/>
        </w:rPr>
        <w:t xml:space="preserve">s listed by the official </w:t>
      </w:r>
      <w:r w:rsidR="00210650" w:rsidRPr="00AD26C7">
        <w:rPr>
          <w:rFonts w:ascii="Arial" w:hAnsi="Arial" w:cs="Arial"/>
          <w:sz w:val="20"/>
          <w:szCs w:val="20"/>
        </w:rPr>
        <w:t>organization</w:t>
      </w:r>
      <w:r w:rsidRPr="004E6C18">
        <w:rPr>
          <w:rFonts w:ascii="Arial" w:hAnsi="Arial"/>
          <w:sz w:val="20"/>
          <w:lang w:val="en-GB"/>
        </w:rPr>
        <w:t xml:space="preserve"> at the </w:t>
      </w:r>
      <w:r w:rsidR="00FF7E58" w:rsidRPr="004E6C18">
        <w:rPr>
          <w:rFonts w:ascii="Arial" w:hAnsi="Arial"/>
          <w:sz w:val="20"/>
          <w:lang w:val="en-GB"/>
        </w:rPr>
        <w:t>time of the podium presentation,</w:t>
      </w:r>
      <w:r w:rsidRPr="004E6C18">
        <w:rPr>
          <w:rFonts w:ascii="Arial" w:hAnsi="Arial"/>
          <w:sz w:val="20"/>
          <w:lang w:val="en-GB"/>
        </w:rPr>
        <w:t xml:space="preserve"> disregarding subsequent disqualifications, changes to the official result, etc.</w:t>
      </w:r>
    </w:p>
    <w:p w14:paraId="54C838D2" w14:textId="77777777" w:rsidR="00CC6BD5" w:rsidRPr="00AD26C7" w:rsidRDefault="00CC6BD5" w:rsidP="00A45EE9">
      <w:pPr>
        <w:pStyle w:val="ListParagraph"/>
        <w:spacing w:after="0"/>
        <w:ind w:left="786"/>
        <w:rPr>
          <w:rFonts w:ascii="Arial" w:eastAsia="Cambria" w:hAnsi="Arial" w:cs="Arial"/>
          <w:sz w:val="20"/>
          <w:szCs w:val="20"/>
          <w:lang w:val="en-GB"/>
        </w:rPr>
      </w:pPr>
    </w:p>
    <w:p w14:paraId="2038B3DF" w14:textId="77777777" w:rsidR="00CC6BD5" w:rsidRPr="004E6C18" w:rsidRDefault="00CC6BD5" w:rsidP="00E17A4D">
      <w:pPr>
        <w:pStyle w:val="ListParagraph"/>
        <w:numPr>
          <w:ilvl w:val="0"/>
          <w:numId w:val="22"/>
        </w:numPr>
        <w:spacing w:after="0"/>
        <w:rPr>
          <w:rFonts w:ascii="Arial" w:hAnsi="Arial"/>
          <w:sz w:val="20"/>
          <w:lang w:val="en-GB"/>
        </w:rPr>
      </w:pPr>
      <w:r w:rsidRPr="004E6C18">
        <w:rPr>
          <w:rFonts w:ascii="Arial" w:hAnsi="Arial"/>
          <w:sz w:val="20"/>
          <w:lang w:val="en-GB"/>
        </w:rPr>
        <w:t xml:space="preserve">All "Head to Head" and “Over/Under” bets featuring </w:t>
      </w:r>
      <w:r w:rsidR="00FF7E58" w:rsidRPr="004E6C18">
        <w:rPr>
          <w:rFonts w:ascii="Arial" w:hAnsi="Arial"/>
          <w:sz w:val="20"/>
          <w:lang w:val="en-GB"/>
        </w:rPr>
        <w:t xml:space="preserve">the performance of </w:t>
      </w:r>
      <w:r w:rsidR="009E15D2" w:rsidRPr="004E6C18">
        <w:rPr>
          <w:rFonts w:ascii="Arial" w:hAnsi="Arial"/>
          <w:sz w:val="20"/>
          <w:lang w:val="en-GB"/>
        </w:rPr>
        <w:t>one</w:t>
      </w:r>
      <w:r w:rsidRPr="004E6C18">
        <w:rPr>
          <w:rFonts w:ascii="Arial" w:hAnsi="Arial"/>
          <w:sz w:val="20"/>
          <w:lang w:val="en-GB"/>
        </w:rPr>
        <w:t xml:space="preserve"> or more riders</w:t>
      </w:r>
      <w:r w:rsidR="00FF7E58" w:rsidRPr="004E6C18">
        <w:rPr>
          <w:rFonts w:ascii="Arial" w:hAnsi="Arial"/>
          <w:sz w:val="20"/>
          <w:lang w:val="en-GB"/>
        </w:rPr>
        <w:t xml:space="preserve"> i</w:t>
      </w:r>
      <w:r w:rsidRPr="004E6C18">
        <w:rPr>
          <w:rFonts w:ascii="Arial" w:hAnsi="Arial"/>
          <w:sz w:val="20"/>
          <w:lang w:val="en-GB"/>
        </w:rPr>
        <w:t xml:space="preserve">n an event/stage are considered valid given that all listed riders start the relative event/stage and at least one completes </w:t>
      </w:r>
      <w:r w:rsidR="00FF7E58" w:rsidRPr="004E6C18">
        <w:rPr>
          <w:rFonts w:ascii="Arial" w:hAnsi="Arial"/>
          <w:sz w:val="20"/>
          <w:lang w:val="en-GB"/>
        </w:rPr>
        <w:t xml:space="preserve">the </w:t>
      </w:r>
      <w:r w:rsidRPr="004E6C18">
        <w:rPr>
          <w:rFonts w:ascii="Arial" w:hAnsi="Arial"/>
          <w:sz w:val="20"/>
          <w:lang w:val="en-GB"/>
        </w:rPr>
        <w:t>said event/stage.</w:t>
      </w:r>
    </w:p>
    <w:p w14:paraId="3A5934D9" w14:textId="77777777" w:rsidR="00CC6BD5" w:rsidRPr="00AD26C7" w:rsidRDefault="00CC6BD5" w:rsidP="00A45EE9">
      <w:pPr>
        <w:pStyle w:val="ListParagraph"/>
        <w:spacing w:after="0"/>
        <w:ind w:left="786"/>
        <w:rPr>
          <w:rFonts w:ascii="Arial" w:eastAsia="Cambria" w:hAnsi="Arial" w:cs="Arial"/>
          <w:sz w:val="20"/>
          <w:szCs w:val="20"/>
          <w:lang w:val="en-GB"/>
        </w:rPr>
      </w:pPr>
    </w:p>
    <w:p w14:paraId="0B4D4393" w14:textId="77777777" w:rsidR="004373CE" w:rsidRPr="00AD26C7" w:rsidRDefault="004373CE" w:rsidP="00E17A4D">
      <w:pPr>
        <w:pStyle w:val="ListParagraph"/>
        <w:numPr>
          <w:ilvl w:val="0"/>
          <w:numId w:val="22"/>
        </w:numPr>
        <w:spacing w:after="0"/>
        <w:rPr>
          <w:rFonts w:ascii="Arial" w:eastAsia="Cambria" w:hAnsi="Arial" w:cs="Arial"/>
          <w:sz w:val="20"/>
          <w:szCs w:val="20"/>
          <w:lang w:val="en-GB"/>
        </w:rPr>
      </w:pPr>
      <w:r w:rsidRPr="004E6C18">
        <w:rPr>
          <w:rFonts w:ascii="Arial" w:hAnsi="Arial"/>
          <w:sz w:val="20"/>
          <w:lang w:val="en-GB"/>
        </w:rPr>
        <w:t xml:space="preserve">Bets referring to the outcome upon completion of the event require that the specified event is considered as </w:t>
      </w:r>
      <w:r w:rsidR="00EC2BC5" w:rsidRPr="004E6C18">
        <w:rPr>
          <w:rFonts w:ascii="Arial" w:hAnsi="Arial"/>
          <w:sz w:val="20"/>
          <w:lang w:val="en-GB"/>
        </w:rPr>
        <w:t>completed in full and its</w:t>
      </w:r>
      <w:r w:rsidRPr="004E6C18">
        <w:rPr>
          <w:rFonts w:ascii="Arial" w:hAnsi="Arial"/>
          <w:sz w:val="20"/>
          <w:lang w:val="en-GB"/>
        </w:rPr>
        <w:t xml:space="preserve"> result is declared, otherwise bets will be declared void, unless the result is already determined. In case the full number of stages for an event </w:t>
      </w:r>
      <w:r w:rsidR="00EC2BC5" w:rsidRPr="004E6C18">
        <w:rPr>
          <w:rFonts w:ascii="Arial" w:hAnsi="Arial"/>
          <w:sz w:val="20"/>
          <w:lang w:val="en-GB"/>
        </w:rPr>
        <w:t xml:space="preserve">is </w:t>
      </w:r>
      <w:r w:rsidRPr="004E6C18">
        <w:rPr>
          <w:rFonts w:ascii="Arial" w:hAnsi="Arial"/>
          <w:sz w:val="20"/>
          <w:lang w:val="en-GB"/>
        </w:rPr>
        <w:t xml:space="preserve">not totally completed, or </w:t>
      </w:r>
      <w:r w:rsidR="00EC2BC5" w:rsidRPr="004E6C18">
        <w:rPr>
          <w:rFonts w:ascii="Arial" w:hAnsi="Arial"/>
          <w:sz w:val="20"/>
          <w:lang w:val="en-GB"/>
        </w:rPr>
        <w:t>if</w:t>
      </w:r>
      <w:r w:rsidRPr="004E6C18">
        <w:rPr>
          <w:rFonts w:ascii="Arial" w:hAnsi="Arial"/>
          <w:sz w:val="20"/>
          <w:lang w:val="en-GB"/>
        </w:rPr>
        <w:t xml:space="preserve"> the organizers decide to remove the result of certain stages from the computation of the official result, then the bets will be deemed valid granted that the number of the excluded stages does not exceed 25% of the pre-established number of stages (excluding prologue) at the beginning of the competition.</w:t>
      </w:r>
      <w:r w:rsidRPr="00AD26C7">
        <w:rPr>
          <w:rFonts w:ascii="Arial" w:eastAsia="Cambria" w:hAnsi="Arial" w:cs="Arial"/>
          <w:sz w:val="20"/>
          <w:szCs w:val="20"/>
          <w:lang w:val="en-GB"/>
        </w:rPr>
        <w:t xml:space="preserve"> </w:t>
      </w:r>
    </w:p>
    <w:p w14:paraId="2E26109B" w14:textId="77777777" w:rsidR="004373CE" w:rsidRPr="004E6C18" w:rsidRDefault="004373CE" w:rsidP="004E6C18">
      <w:pPr>
        <w:pStyle w:val="ListParagraph"/>
        <w:spacing w:after="0"/>
        <w:ind w:left="786"/>
        <w:rPr>
          <w:rFonts w:ascii="Arial" w:hAnsi="Arial"/>
          <w:sz w:val="20"/>
          <w:lang w:val="en-GB"/>
        </w:rPr>
      </w:pPr>
    </w:p>
    <w:p w14:paraId="0557D89D" w14:textId="77777777" w:rsidR="004373CE" w:rsidRPr="004E6C18" w:rsidRDefault="004373CE" w:rsidP="00E17A4D">
      <w:pPr>
        <w:pStyle w:val="ListParagraph"/>
        <w:numPr>
          <w:ilvl w:val="0"/>
          <w:numId w:val="22"/>
        </w:numPr>
        <w:spacing w:after="0"/>
        <w:rPr>
          <w:rFonts w:ascii="Arial" w:hAnsi="Arial"/>
          <w:sz w:val="20"/>
          <w:lang w:val="en-GB"/>
        </w:rPr>
      </w:pPr>
      <w:r w:rsidRPr="004E6C18">
        <w:rPr>
          <w:rFonts w:ascii="Arial" w:hAnsi="Arial"/>
          <w:sz w:val="20"/>
          <w:lang w:val="en-GB"/>
        </w:rPr>
        <w:t xml:space="preserve">All bets will be deemed as valid </w:t>
      </w:r>
      <w:r w:rsidR="00EC2BC5" w:rsidRPr="004E6C18">
        <w:rPr>
          <w:rFonts w:ascii="Arial" w:hAnsi="Arial"/>
          <w:sz w:val="20"/>
          <w:lang w:val="en-GB"/>
        </w:rPr>
        <w:t xml:space="preserve">provided that </w:t>
      </w:r>
      <w:r w:rsidRPr="004E6C18">
        <w:rPr>
          <w:rFonts w:ascii="Arial" w:hAnsi="Arial"/>
          <w:sz w:val="20"/>
          <w:lang w:val="en-GB"/>
        </w:rPr>
        <w:t>the Event, or the relative stage to which the bet refers to, is played within the same year, unless other arrangements have been agreed to.</w:t>
      </w:r>
    </w:p>
    <w:p w14:paraId="161DAB65" w14:textId="77777777" w:rsidR="004373CE" w:rsidRPr="00AD26C7" w:rsidRDefault="004373CE" w:rsidP="00A45EE9">
      <w:pPr>
        <w:pStyle w:val="ListParagraph"/>
        <w:spacing w:after="0"/>
        <w:ind w:left="786"/>
        <w:rPr>
          <w:rFonts w:ascii="Arial" w:hAnsi="Arial" w:cs="Arial"/>
          <w:sz w:val="20"/>
          <w:szCs w:val="20"/>
          <w:lang w:val="en-GB"/>
        </w:rPr>
      </w:pPr>
    </w:p>
    <w:p w14:paraId="0B45098D" w14:textId="77777777" w:rsidR="004373CE" w:rsidRPr="004E6C18" w:rsidRDefault="004373CE" w:rsidP="00E17A4D">
      <w:pPr>
        <w:pStyle w:val="ListParagraph"/>
        <w:numPr>
          <w:ilvl w:val="0"/>
          <w:numId w:val="22"/>
        </w:numPr>
        <w:spacing w:after="0"/>
        <w:rPr>
          <w:rFonts w:ascii="Arial" w:hAnsi="Arial"/>
          <w:sz w:val="20"/>
          <w:lang w:val="en-GB"/>
        </w:rPr>
      </w:pPr>
      <w:r w:rsidRPr="004E6C18">
        <w:rPr>
          <w:rFonts w:ascii="Arial" w:hAnsi="Arial"/>
          <w:sz w:val="20"/>
          <w:lang w:val="en-GB"/>
        </w:rPr>
        <w:t>Bets on performances in a particular stage stand regardless of any route modifications which the organizers might deem fit to consider and apply during the stage. Exception to this is the case where a stage which has particular characteristics (</w:t>
      </w:r>
      <w:r w:rsidR="00EC2BC5" w:rsidRPr="004E6C18">
        <w:rPr>
          <w:rFonts w:ascii="Arial" w:hAnsi="Arial"/>
          <w:sz w:val="20"/>
          <w:lang w:val="en-GB"/>
        </w:rPr>
        <w:t>E.g.</w:t>
      </w:r>
      <w:r w:rsidRPr="004E6C18">
        <w:rPr>
          <w:rFonts w:ascii="Arial" w:hAnsi="Arial"/>
          <w:sz w:val="20"/>
          <w:lang w:val="en-GB"/>
        </w:rPr>
        <w:t>: a Mountains stage) is changed by the organizers, before the stage starts, into a stage which has other predominant characteristics (</w:t>
      </w:r>
      <w:r w:rsidR="00EC2BC5" w:rsidRPr="004E6C18">
        <w:rPr>
          <w:rFonts w:ascii="Arial" w:hAnsi="Arial"/>
          <w:sz w:val="20"/>
          <w:lang w:val="en-GB"/>
        </w:rPr>
        <w:t xml:space="preserve">E.g.: </w:t>
      </w:r>
      <w:r w:rsidRPr="004E6C18">
        <w:rPr>
          <w:rFonts w:ascii="Arial" w:hAnsi="Arial"/>
          <w:sz w:val="20"/>
          <w:lang w:val="en-GB"/>
        </w:rPr>
        <w:t>Time Trial or low-lying stage). In such case bets which have been placed before the announcement of the change in stage concept will be declared void.</w:t>
      </w:r>
    </w:p>
    <w:p w14:paraId="728C211D" w14:textId="77777777" w:rsidR="004373CE" w:rsidRPr="00AD26C7" w:rsidRDefault="004373CE" w:rsidP="00A45EE9">
      <w:pPr>
        <w:pStyle w:val="ListParagraph"/>
        <w:spacing w:after="0"/>
        <w:ind w:left="786"/>
        <w:rPr>
          <w:rFonts w:ascii="Arial" w:hAnsi="Arial" w:cs="Arial"/>
          <w:sz w:val="20"/>
          <w:szCs w:val="20"/>
        </w:rPr>
      </w:pPr>
    </w:p>
    <w:p w14:paraId="04DF4CE6" w14:textId="77777777" w:rsidR="004373CE" w:rsidRPr="004E6C18" w:rsidRDefault="004373CE" w:rsidP="00E17A4D">
      <w:pPr>
        <w:pStyle w:val="ListParagraph"/>
        <w:numPr>
          <w:ilvl w:val="0"/>
          <w:numId w:val="22"/>
        </w:numPr>
        <w:spacing w:after="0"/>
        <w:rPr>
          <w:rFonts w:ascii="Arial" w:hAnsi="Arial"/>
          <w:sz w:val="20"/>
          <w:lang w:val="en-GB"/>
        </w:rPr>
      </w:pPr>
      <w:r w:rsidRPr="004E6C18">
        <w:rPr>
          <w:rFonts w:ascii="Arial" w:hAnsi="Arial"/>
          <w:sz w:val="20"/>
          <w:lang w:val="en-GB"/>
        </w:rPr>
        <w:t>Unless otherwise specified, in a team/rider performance bet offer in a specific event (such as Total Stage wins by Team/Rider X in Tour Y) or "Head to Head" bet offers involving two riders/teams performances in specific events, occurrences happening in events which are given any of the following denominations will not count towards the settlement: Prologue, Team Time Trial.</w:t>
      </w:r>
    </w:p>
    <w:p w14:paraId="0595D4AC" w14:textId="77777777" w:rsidR="00293B96" w:rsidRPr="004E6C18" w:rsidRDefault="00293B96" w:rsidP="004E6C18">
      <w:pPr>
        <w:pStyle w:val="ListParagraph"/>
        <w:spacing w:after="0"/>
        <w:ind w:left="786"/>
        <w:rPr>
          <w:rFonts w:ascii="Arial" w:hAnsi="Arial"/>
          <w:sz w:val="20"/>
          <w:lang w:val="en-GB"/>
        </w:rPr>
      </w:pPr>
    </w:p>
    <w:p w14:paraId="600C780A" w14:textId="77777777" w:rsidR="00E11AF6" w:rsidRPr="00AD26C7" w:rsidRDefault="00E11AF6"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t>Cyclo Cross</w:t>
      </w:r>
    </w:p>
    <w:p w14:paraId="59660241" w14:textId="77777777" w:rsidR="00E11AF6" w:rsidRPr="00AD26C7" w:rsidRDefault="00E11AF6" w:rsidP="00FD1846">
      <w:pPr>
        <w:rPr>
          <w:rFonts w:ascii="Arial" w:hAnsi="Arial" w:cs="Arial"/>
          <w:sz w:val="20"/>
          <w:szCs w:val="20"/>
        </w:rPr>
      </w:pPr>
    </w:p>
    <w:p w14:paraId="397163A9" w14:textId="77777777" w:rsidR="00E11AF6" w:rsidRPr="00AD26C7" w:rsidRDefault="005C1C06" w:rsidP="00E17A4D">
      <w:pPr>
        <w:pStyle w:val="ListParagraph"/>
        <w:numPr>
          <w:ilvl w:val="0"/>
          <w:numId w:val="23"/>
        </w:numPr>
        <w:spacing w:after="0"/>
        <w:rPr>
          <w:rFonts w:ascii="Arial" w:hAnsi="Arial"/>
          <w:sz w:val="20"/>
          <w:lang w:val="en-GB"/>
        </w:rPr>
      </w:pPr>
      <w:r w:rsidRPr="00AD26C7">
        <w:rPr>
          <w:rFonts w:ascii="Arial" w:hAnsi="Arial" w:cs="Arial"/>
          <w:sz w:val="20"/>
          <w:szCs w:val="20"/>
        </w:rPr>
        <w:t xml:space="preserve"> </w:t>
      </w:r>
      <w:r w:rsidR="003B34EB" w:rsidRPr="00AD26C7">
        <w:rPr>
          <w:rFonts w:ascii="Arial" w:hAnsi="Arial" w:cs="Arial"/>
          <w:sz w:val="20"/>
          <w:szCs w:val="20"/>
        </w:rPr>
        <w:t>House Rules</w:t>
      </w:r>
      <w:r w:rsidR="00E11AF6" w:rsidRPr="00AD26C7">
        <w:rPr>
          <w:rFonts w:ascii="Arial" w:hAnsi="Arial"/>
          <w:sz w:val="20"/>
          <w:lang w:val="en-GB"/>
        </w:rPr>
        <w:t xml:space="preserve"> stated for </w:t>
      </w:r>
      <w:r w:rsidR="001521F4" w:rsidRPr="00AD26C7">
        <w:rPr>
          <w:rFonts w:ascii="Arial" w:hAnsi="Arial"/>
          <w:sz w:val="20"/>
          <w:lang w:val="en-GB"/>
        </w:rPr>
        <w:t xml:space="preserve">Cycling </w:t>
      </w:r>
      <w:r w:rsidR="00E11AF6" w:rsidRPr="00AD26C7">
        <w:rPr>
          <w:rFonts w:ascii="Arial" w:hAnsi="Arial"/>
          <w:sz w:val="20"/>
          <w:lang w:val="en-GB"/>
        </w:rPr>
        <w:t>apply where applicable.</w:t>
      </w:r>
    </w:p>
    <w:p w14:paraId="4E092163" w14:textId="77777777" w:rsidR="001E1641" w:rsidRPr="00AD26C7" w:rsidRDefault="001E1641" w:rsidP="00FD1846">
      <w:pPr>
        <w:pStyle w:val="ListParagraph"/>
        <w:spacing w:after="0"/>
        <w:ind w:left="786"/>
        <w:rPr>
          <w:rFonts w:ascii="Arial" w:hAnsi="Arial"/>
          <w:sz w:val="20"/>
          <w:lang w:val="en-GB"/>
        </w:rPr>
      </w:pPr>
    </w:p>
    <w:p w14:paraId="4F52A862" w14:textId="77777777" w:rsidR="003D6B9B" w:rsidRPr="00AD26C7" w:rsidRDefault="003D6B9B"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t>Darts</w:t>
      </w:r>
    </w:p>
    <w:p w14:paraId="31129424" w14:textId="77777777" w:rsidR="003D6B9B" w:rsidRPr="00AD26C7" w:rsidRDefault="003D6B9B" w:rsidP="003D6B9B">
      <w:pPr>
        <w:spacing w:after="0"/>
        <w:ind w:left="360"/>
        <w:rPr>
          <w:rFonts w:ascii="Arial" w:eastAsia="Cambria" w:hAnsi="Arial" w:cs="Arial"/>
          <w:sz w:val="20"/>
          <w:szCs w:val="20"/>
          <w:lang w:val="en-GB"/>
        </w:rPr>
      </w:pPr>
    </w:p>
    <w:p w14:paraId="30C9E911" w14:textId="144DF97C"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All bets will remain valid as far as the match/offer is played within the tournament framework regardless of any changes in schedule, etc., unless other arrangements have been agreed.</w:t>
      </w:r>
    </w:p>
    <w:p w14:paraId="0E68B5A9" w14:textId="77777777" w:rsidR="009345A1" w:rsidRPr="00AD26C7" w:rsidRDefault="009345A1" w:rsidP="00386260">
      <w:pPr>
        <w:pStyle w:val="ListParagraph"/>
        <w:spacing w:after="0"/>
        <w:ind w:left="900"/>
        <w:rPr>
          <w:rFonts w:ascii="Arial" w:eastAsia="Cambria" w:hAnsi="Arial" w:cs="Arial"/>
          <w:sz w:val="20"/>
          <w:szCs w:val="20"/>
          <w:lang w:val="en-GB"/>
        </w:rPr>
      </w:pPr>
    </w:p>
    <w:p w14:paraId="4CFF0FA9" w14:textId="620DBCEE"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 xml:space="preserve">“Match” bet offers are based on the general principle of tournament progress or tournament win, depending on which phase of the competition the match refers to. The player progressing to the next </w:t>
      </w:r>
      <w:r w:rsidRPr="00AD26C7">
        <w:rPr>
          <w:rFonts w:ascii="Arial" w:eastAsia="Cambria" w:hAnsi="Arial" w:cs="Arial"/>
          <w:sz w:val="20"/>
          <w:szCs w:val="20"/>
          <w:lang w:val="en-GB"/>
        </w:rPr>
        <w:lastRenderedPageBreak/>
        <w:t xml:space="preserve">round or winning the tournament is to be considered the winner of the bet regardless of match duration, withdrawals, disqualifications, etc. </w:t>
      </w:r>
    </w:p>
    <w:p w14:paraId="156EB9EE" w14:textId="77777777" w:rsidR="009345A1" w:rsidRPr="00386260" w:rsidRDefault="009345A1" w:rsidP="00386260">
      <w:pPr>
        <w:pStyle w:val="ListParagraph"/>
        <w:rPr>
          <w:rFonts w:ascii="Arial" w:eastAsia="Cambria" w:hAnsi="Arial" w:cs="Arial"/>
          <w:sz w:val="20"/>
          <w:szCs w:val="20"/>
          <w:lang w:val="en-GB"/>
        </w:rPr>
      </w:pPr>
    </w:p>
    <w:p w14:paraId="7008A21B" w14:textId="5D462131"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For the calculation of these settlements, the minimum amount of occurrences which should have been needed to bring the offer to the natural conclusion will be added as necessary depending on the number of legs which the match is scheduled for. Should this calculation produce a situation where no possible alterations could affect the outcome of the offer this will be settled as </w:t>
      </w:r>
      <w:proofErr w:type="gramStart"/>
      <w:r w:rsidRPr="00AD26C7">
        <w:rPr>
          <w:rFonts w:ascii="Arial" w:eastAsia="Cambria" w:hAnsi="Arial" w:cs="Arial"/>
          <w:sz w:val="20"/>
          <w:szCs w:val="20"/>
          <w:lang w:val="en-GB"/>
        </w:rPr>
        <w:t>such.</w:t>
      </w:r>
      <w:proofErr w:type="gramEnd"/>
      <w:r w:rsidRPr="00AD26C7">
        <w:rPr>
          <w:rFonts w:ascii="Arial" w:eastAsia="Cambria" w:hAnsi="Arial" w:cs="Arial"/>
          <w:sz w:val="20"/>
          <w:szCs w:val="20"/>
          <w:lang w:val="en-GB"/>
        </w:rPr>
        <w:t xml:space="preserve"> See examples from the Tennis section for reference.</w:t>
      </w:r>
    </w:p>
    <w:p w14:paraId="66743F59" w14:textId="77777777" w:rsidR="009345A1" w:rsidRPr="00AD26C7" w:rsidRDefault="009345A1" w:rsidP="00386260">
      <w:pPr>
        <w:pStyle w:val="ListParagraph"/>
        <w:spacing w:after="0"/>
        <w:ind w:left="900"/>
        <w:rPr>
          <w:rFonts w:ascii="Arial" w:eastAsia="Cambria" w:hAnsi="Arial" w:cs="Arial"/>
          <w:sz w:val="20"/>
          <w:szCs w:val="20"/>
          <w:lang w:val="en-GB"/>
        </w:rPr>
      </w:pPr>
    </w:p>
    <w:p w14:paraId="163FCC3D" w14:textId="14AF1E6A"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“Handicap” offers require all scheduled sets to be completed for bets to stand except in those events the outcome of which is already determined before the interruption and/or any further continuance of play could not possibly produce a different outcome to said offers which will be settled accordingly. See examples from the Tennis section for reference.</w:t>
      </w:r>
    </w:p>
    <w:p w14:paraId="1B882206" w14:textId="77777777" w:rsidR="009345A1" w:rsidRPr="00386260" w:rsidRDefault="009345A1" w:rsidP="00386260">
      <w:pPr>
        <w:pStyle w:val="ListParagraph"/>
        <w:rPr>
          <w:rFonts w:ascii="Arial" w:eastAsia="Cambria" w:hAnsi="Arial" w:cs="Arial"/>
          <w:sz w:val="20"/>
          <w:szCs w:val="20"/>
          <w:lang w:val="en-GB"/>
        </w:rPr>
      </w:pPr>
    </w:p>
    <w:p w14:paraId="288AFF54" w14:textId="3DAAA079"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All “Correct Score”, “Odd/Even” and those offers which refer to the winner of a particular period in the match (example “E.g. Player to win the first set” or "First Player to reach X Sets") require the relevant part of the match to be completed.</w:t>
      </w:r>
    </w:p>
    <w:p w14:paraId="55DB12CE" w14:textId="77777777" w:rsidR="009345A1" w:rsidRPr="00AD26C7" w:rsidRDefault="009345A1" w:rsidP="00386260">
      <w:pPr>
        <w:pStyle w:val="ListParagraph"/>
        <w:spacing w:after="0"/>
        <w:ind w:left="900"/>
        <w:rPr>
          <w:rFonts w:ascii="Arial" w:eastAsia="Cambria" w:hAnsi="Arial" w:cs="Arial"/>
          <w:sz w:val="20"/>
          <w:szCs w:val="20"/>
          <w:lang w:val="en-GB"/>
        </w:rPr>
      </w:pPr>
    </w:p>
    <w:p w14:paraId="7771F1B5" w14:textId="506D424D" w:rsidR="003D6B9B"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All types of offers not specified above require at least one set to be completed for bets to stand, except for those offers the outcome of which is already determined before the interruption of play and any further continuation of play could not possibly produce a different outcome.</w:t>
      </w:r>
    </w:p>
    <w:p w14:paraId="1E8A8E41" w14:textId="77777777" w:rsidR="009345A1" w:rsidRPr="00386260" w:rsidRDefault="009345A1" w:rsidP="00386260">
      <w:pPr>
        <w:pStyle w:val="ListParagraph"/>
        <w:rPr>
          <w:rFonts w:ascii="Arial" w:eastAsia="Cambria" w:hAnsi="Arial" w:cs="Arial"/>
          <w:sz w:val="20"/>
          <w:szCs w:val="20"/>
          <w:lang w:val="en-GB"/>
        </w:rPr>
      </w:pPr>
    </w:p>
    <w:p w14:paraId="6952B5CC" w14:textId="77777777" w:rsidR="003D6B9B" w:rsidRPr="00AD26C7" w:rsidRDefault="003D6B9B" w:rsidP="00E17A4D">
      <w:pPr>
        <w:pStyle w:val="ListParagraph"/>
        <w:numPr>
          <w:ilvl w:val="6"/>
          <w:numId w:val="79"/>
        </w:numPr>
        <w:spacing w:after="0"/>
        <w:ind w:left="900"/>
        <w:rPr>
          <w:rFonts w:ascii="Arial" w:eastAsia="Cambria" w:hAnsi="Arial" w:cs="Arial"/>
          <w:sz w:val="20"/>
          <w:szCs w:val="20"/>
          <w:lang w:val="en-GB"/>
        </w:rPr>
      </w:pPr>
      <w:r w:rsidRPr="00AD26C7">
        <w:rPr>
          <w:rFonts w:ascii="Arial" w:eastAsia="Cambria" w:hAnsi="Arial" w:cs="Arial"/>
          <w:sz w:val="20"/>
          <w:szCs w:val="20"/>
          <w:lang w:val="en-GB"/>
        </w:rPr>
        <w:t>Offers combining a number of occurrences by a specific player within a match/event (example: King of the Oche, etc), require that all connotations related to the offer bet must be fully and unquestionably complied with. Should 1 or more parts of the offer end in a tie bets will be settled as LOST.</w:t>
      </w:r>
    </w:p>
    <w:p w14:paraId="2515357E" w14:textId="77777777" w:rsidR="003D6B9B" w:rsidRPr="00AD26C7" w:rsidRDefault="003D6B9B" w:rsidP="003D6B9B"/>
    <w:p w14:paraId="39B1E935" w14:textId="77777777" w:rsidR="005B6229" w:rsidRPr="00AD26C7" w:rsidRDefault="00304162"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t>Soccer</w:t>
      </w:r>
    </w:p>
    <w:p w14:paraId="794C6633" w14:textId="77777777" w:rsidR="005B6229" w:rsidRPr="00AD26C7" w:rsidRDefault="005B6229" w:rsidP="004E6C18">
      <w:pPr>
        <w:rPr>
          <w:rFonts w:ascii="Arial" w:hAnsi="Arial" w:cs="Arial"/>
          <w:sz w:val="20"/>
          <w:szCs w:val="20"/>
        </w:rPr>
      </w:pPr>
    </w:p>
    <w:p w14:paraId="02F9AB77" w14:textId="77777777" w:rsidR="005B6229" w:rsidRPr="00AD26C7" w:rsidRDefault="00376B30" w:rsidP="00E17A4D">
      <w:pPr>
        <w:pStyle w:val="ListParagraph"/>
        <w:numPr>
          <w:ilvl w:val="0"/>
          <w:numId w:val="24"/>
        </w:numPr>
        <w:spacing w:after="0"/>
        <w:rPr>
          <w:rFonts w:ascii="Arial" w:hAnsi="Arial"/>
          <w:sz w:val="20"/>
          <w:lang w:val="en-GB"/>
        </w:rPr>
      </w:pPr>
      <w:r w:rsidRPr="00AD26C7">
        <w:rPr>
          <w:rFonts w:ascii="Arial" w:hAnsi="Arial"/>
          <w:sz w:val="20"/>
          <w:lang w:val="en-GB"/>
        </w:rPr>
        <w:t>First</w:t>
      </w:r>
      <w:r w:rsidR="00FD1846" w:rsidRPr="00AD26C7">
        <w:rPr>
          <w:rFonts w:ascii="Arial" w:hAnsi="Arial"/>
          <w:sz w:val="20"/>
          <w:lang w:val="en-GB"/>
        </w:rPr>
        <w:t>/Next Goal Scorer</w:t>
      </w:r>
      <w:r w:rsidRPr="00AD26C7">
        <w:rPr>
          <w:rFonts w:ascii="Arial" w:hAnsi="Arial"/>
          <w:sz w:val="20"/>
          <w:lang w:val="en-GB"/>
        </w:rPr>
        <w:t xml:space="preserve"> – The bet refers to a specific player being the scorer of the </w:t>
      </w:r>
      <w:r w:rsidR="00D55790" w:rsidRPr="00AD26C7">
        <w:rPr>
          <w:rFonts w:ascii="Arial" w:eastAsia="Cambria" w:hAnsi="Arial" w:cs="Arial"/>
          <w:sz w:val="20"/>
          <w:szCs w:val="20"/>
          <w:lang w:val="en-GB"/>
        </w:rPr>
        <w:t>listed</w:t>
      </w:r>
      <w:r w:rsidR="00D55790" w:rsidRPr="00AD26C7">
        <w:rPr>
          <w:rFonts w:ascii="Arial" w:hAnsi="Arial"/>
          <w:sz w:val="20"/>
          <w:lang w:val="en-GB"/>
        </w:rPr>
        <w:t xml:space="preserve"> </w:t>
      </w:r>
      <w:r w:rsidRPr="00AD26C7">
        <w:rPr>
          <w:rFonts w:ascii="Arial" w:hAnsi="Arial"/>
          <w:sz w:val="20"/>
          <w:lang w:val="en-GB"/>
        </w:rPr>
        <w:t xml:space="preserve">goal </w:t>
      </w:r>
      <w:r w:rsidR="00D55790" w:rsidRPr="00AD26C7">
        <w:rPr>
          <w:rFonts w:ascii="Arial" w:eastAsia="Cambria" w:hAnsi="Arial" w:cs="Arial"/>
          <w:sz w:val="20"/>
          <w:szCs w:val="20"/>
          <w:lang w:val="en-GB"/>
        </w:rPr>
        <w:t>within the applicable</w:t>
      </w:r>
      <w:r w:rsidR="00D55790" w:rsidRPr="00AD26C7">
        <w:rPr>
          <w:rFonts w:ascii="Arial" w:hAnsi="Arial"/>
          <w:sz w:val="20"/>
          <w:lang w:val="en-GB"/>
        </w:rPr>
        <w:t xml:space="preserve"> timeframe</w:t>
      </w:r>
      <w:r w:rsidRPr="00AD26C7">
        <w:rPr>
          <w:rFonts w:ascii="Arial" w:eastAsia="Cambria" w:hAnsi="Arial" w:cs="Arial"/>
          <w:sz w:val="20"/>
          <w:szCs w:val="20"/>
          <w:lang w:val="en-GB"/>
        </w:rPr>
        <w:t>,</w:t>
      </w:r>
      <w:r w:rsidRPr="00AD26C7">
        <w:rPr>
          <w:rFonts w:ascii="Arial" w:hAnsi="Arial"/>
          <w:sz w:val="20"/>
          <w:lang w:val="en-GB"/>
        </w:rPr>
        <w:t xml:space="preserve"> or else being the first scorer for his team (E.g. “First </w:t>
      </w:r>
      <w:r w:rsidR="00FD1846" w:rsidRPr="00AD26C7">
        <w:rPr>
          <w:rFonts w:ascii="Arial" w:hAnsi="Arial" w:cs="Arial"/>
          <w:sz w:val="20"/>
          <w:szCs w:val="20"/>
        </w:rPr>
        <w:t>Goal Scorer</w:t>
      </w:r>
      <w:r w:rsidRPr="00AD26C7">
        <w:rPr>
          <w:rFonts w:ascii="Arial" w:hAnsi="Arial"/>
          <w:sz w:val="20"/>
          <w:lang w:val="en-GB"/>
        </w:rPr>
        <w:t xml:space="preserve">– Team X)”. Stakes will be refunded on players who do not take part in the match or else come on the field of play after the </w:t>
      </w:r>
      <w:r w:rsidR="00D55790" w:rsidRPr="00AD26C7">
        <w:rPr>
          <w:rFonts w:ascii="Arial" w:eastAsia="Cambria" w:hAnsi="Arial" w:cs="Arial"/>
          <w:sz w:val="20"/>
          <w:szCs w:val="20"/>
          <w:lang w:val="en-GB"/>
        </w:rPr>
        <w:t xml:space="preserve">listed </w:t>
      </w:r>
      <w:r w:rsidRPr="00AD26C7">
        <w:rPr>
          <w:rFonts w:ascii="Arial" w:hAnsi="Arial"/>
          <w:sz w:val="20"/>
          <w:lang w:val="en-GB"/>
        </w:rPr>
        <w:t xml:space="preserve">goal to which the bet refers to has been scored. Own goals do not count for the settlement of this offer. Should the goal to which the bet refers to be deemed as an own goal, the next player to score a goal which is not an own goal and conforms </w:t>
      </w:r>
      <w:proofErr w:type="gramStart"/>
      <w:r w:rsidRPr="00AD26C7">
        <w:rPr>
          <w:rFonts w:ascii="Arial" w:hAnsi="Arial"/>
          <w:sz w:val="20"/>
          <w:lang w:val="en-GB"/>
        </w:rPr>
        <w:t>with</w:t>
      </w:r>
      <w:proofErr w:type="gramEnd"/>
      <w:r w:rsidRPr="00AD26C7">
        <w:rPr>
          <w:rFonts w:ascii="Arial" w:hAnsi="Arial"/>
          <w:sz w:val="20"/>
          <w:lang w:val="en-GB"/>
        </w:rPr>
        <w:t xml:space="preserve"> the bet offer parameters will be deemed as the winning outcome. In case no goals (or no further goals, as applicable) is/are scored which are not own goals and fulfil the remaining bet offer parameters, all bets will be considered lost</w:t>
      </w:r>
      <w:r w:rsidR="00D55790" w:rsidRPr="00AD26C7">
        <w:rPr>
          <w:rFonts w:ascii="Arial" w:eastAsia="Cambria" w:hAnsi="Arial" w:cs="Arial"/>
          <w:sz w:val="20"/>
          <w:szCs w:val="20"/>
          <w:lang w:val="en-GB"/>
        </w:rPr>
        <w:t>, unless an applicable option has been listed within the offer</w:t>
      </w:r>
      <w:r w:rsidRPr="00AD26C7">
        <w:rPr>
          <w:rFonts w:ascii="Arial" w:hAnsi="Arial"/>
          <w:sz w:val="20"/>
          <w:lang w:val="en-GB"/>
        </w:rPr>
        <w:t>.</w:t>
      </w:r>
    </w:p>
    <w:p w14:paraId="3F33AE4D" w14:textId="77777777" w:rsidR="00376B30" w:rsidRPr="00AD26C7" w:rsidRDefault="00376B30" w:rsidP="00A45EE9">
      <w:pPr>
        <w:pStyle w:val="ListParagraph"/>
        <w:spacing w:after="0"/>
        <w:ind w:left="786"/>
        <w:rPr>
          <w:rFonts w:ascii="Arial" w:eastAsia="Cambria" w:hAnsi="Arial" w:cs="Arial"/>
          <w:sz w:val="20"/>
          <w:szCs w:val="20"/>
          <w:lang w:val="en-GB"/>
        </w:rPr>
      </w:pPr>
    </w:p>
    <w:p w14:paraId="3CB2910C" w14:textId="77777777" w:rsidR="005B6229" w:rsidRPr="004E6C18" w:rsidRDefault="00376B30"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Last </w:t>
      </w:r>
      <w:r w:rsidR="00E4182B" w:rsidRPr="00AD26C7">
        <w:rPr>
          <w:rFonts w:ascii="Arial" w:hAnsi="Arial" w:cs="Arial"/>
          <w:sz w:val="20"/>
          <w:szCs w:val="20"/>
        </w:rPr>
        <w:t>Goal Scorer</w:t>
      </w:r>
      <w:r w:rsidRPr="004E6C18">
        <w:rPr>
          <w:rFonts w:ascii="Arial" w:hAnsi="Arial"/>
          <w:sz w:val="20"/>
          <w:lang w:val="en-GB"/>
        </w:rPr>
        <w:t xml:space="preserve"> – The bet refers to a specific player being the scorer of the last goal either during a particular timeframe of the event (E.g. “Last goal in the match” or “Last goal in the 1st Half”), or else being the last scorer for his team</w:t>
      </w:r>
      <w:r w:rsidRPr="00AD26C7">
        <w:rPr>
          <w:rFonts w:ascii="Arial" w:eastAsia="Cambria" w:hAnsi="Arial" w:cs="Arial"/>
          <w:sz w:val="20"/>
          <w:szCs w:val="20"/>
          <w:lang w:val="en-GB"/>
        </w:rPr>
        <w:t> </w:t>
      </w:r>
      <w:r w:rsidRPr="004E6C18">
        <w:rPr>
          <w:rFonts w:ascii="Arial" w:hAnsi="Arial"/>
          <w:sz w:val="20"/>
          <w:lang w:val="en-GB"/>
        </w:rPr>
        <w:t xml:space="preserve">(E.g. “Last </w:t>
      </w:r>
      <w:r w:rsidR="00E4182B" w:rsidRPr="00AD26C7">
        <w:rPr>
          <w:rFonts w:ascii="Arial" w:hAnsi="Arial" w:cs="Arial"/>
          <w:sz w:val="20"/>
          <w:szCs w:val="20"/>
        </w:rPr>
        <w:t>Goal Scorer</w:t>
      </w:r>
      <w:r w:rsidRPr="004E6C18">
        <w:rPr>
          <w:rFonts w:ascii="Arial" w:hAnsi="Arial"/>
          <w:sz w:val="20"/>
          <w:lang w:val="en-GB"/>
        </w:rPr>
        <w:t xml:space="preserve"> – Team X)”. Stakes will be refunded only on players who do not take part in the match at all. In all other instances bets will remain valid, irrespective of the time of inclusion/substitution of the player. Own goals do not count for the settlement of this offer. Should the goal to which the bet refers to be deemed as an own goal, the previous player to score a goal which is not an own goal and conforms </w:t>
      </w:r>
      <w:proofErr w:type="gramStart"/>
      <w:r w:rsidRPr="004E6C18">
        <w:rPr>
          <w:rFonts w:ascii="Arial" w:hAnsi="Arial"/>
          <w:sz w:val="20"/>
          <w:lang w:val="en-GB"/>
        </w:rPr>
        <w:t>with</w:t>
      </w:r>
      <w:proofErr w:type="gramEnd"/>
      <w:r w:rsidRPr="004E6C18">
        <w:rPr>
          <w:rFonts w:ascii="Arial" w:hAnsi="Arial"/>
          <w:sz w:val="20"/>
          <w:lang w:val="en-GB"/>
        </w:rPr>
        <w:t xml:space="preserve"> the bet offer parameters will be deemed as the winning </w:t>
      </w:r>
      <w:r w:rsidRPr="004E6C18">
        <w:rPr>
          <w:rFonts w:ascii="Arial" w:hAnsi="Arial"/>
          <w:sz w:val="20"/>
          <w:lang w:val="en-GB"/>
        </w:rPr>
        <w:lastRenderedPageBreak/>
        <w:t>outcome. In case no goals (or no previous goals, as applicable) is/are scored which are not own goals and fulfil the remaining bet offer parameters, all bets will be considered lost.</w:t>
      </w:r>
    </w:p>
    <w:p w14:paraId="2973585F" w14:textId="77777777" w:rsidR="00376B30" w:rsidRPr="00AD26C7" w:rsidRDefault="00376B30" w:rsidP="00A45EE9">
      <w:pPr>
        <w:pStyle w:val="ListParagraph"/>
        <w:spacing w:after="0"/>
        <w:ind w:left="786"/>
        <w:rPr>
          <w:rFonts w:ascii="Arial" w:eastAsia="Cambria" w:hAnsi="Arial" w:cs="Arial"/>
          <w:sz w:val="20"/>
          <w:szCs w:val="20"/>
          <w:lang w:val="en-GB"/>
        </w:rPr>
      </w:pPr>
    </w:p>
    <w:p w14:paraId="4911F447" w14:textId="77777777" w:rsidR="005B6229" w:rsidRPr="004E6C18" w:rsidRDefault="00376B30"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"Scorecast" and “Matchcast” are bet offers where it is possible to bet simultaneously on a particular occurrence (e.g. First </w:t>
      </w:r>
      <w:r w:rsidR="00E4182B" w:rsidRPr="00AD26C7">
        <w:rPr>
          <w:rFonts w:ascii="Arial" w:hAnsi="Arial" w:cs="Arial"/>
          <w:sz w:val="20"/>
          <w:szCs w:val="20"/>
        </w:rPr>
        <w:t>Goal Score</w:t>
      </w:r>
      <w:r w:rsidR="00FD1846" w:rsidRPr="00AD26C7">
        <w:rPr>
          <w:rFonts w:ascii="Arial" w:hAnsi="Arial" w:cs="Arial"/>
          <w:sz w:val="20"/>
          <w:szCs w:val="20"/>
        </w:rPr>
        <w:t>r</w:t>
      </w:r>
      <w:r w:rsidRPr="004E6C18">
        <w:rPr>
          <w:rFonts w:ascii="Arial" w:hAnsi="Arial"/>
          <w:sz w:val="20"/>
          <w:lang w:val="en-GB"/>
        </w:rPr>
        <w:t xml:space="preserve">) combined with another from the same, or related event (e.g. </w:t>
      </w:r>
      <w:proofErr w:type="gramStart"/>
      <w:r w:rsidRPr="004E6C18">
        <w:rPr>
          <w:rFonts w:ascii="Arial" w:hAnsi="Arial"/>
          <w:sz w:val="20"/>
          <w:lang w:val="en-GB"/>
        </w:rPr>
        <w:t>Correct</w:t>
      </w:r>
      <w:proofErr w:type="gramEnd"/>
      <w:r w:rsidRPr="004E6C18">
        <w:rPr>
          <w:rFonts w:ascii="Arial" w:hAnsi="Arial"/>
          <w:sz w:val="20"/>
          <w:lang w:val="en-GB"/>
        </w:rPr>
        <w:t xml:space="preserve"> Score in the match, or match outcome). Should the bet refer to First or Last Goal Scorer, </w:t>
      </w:r>
      <w:r w:rsidR="00E4182B" w:rsidRPr="00AD26C7">
        <w:rPr>
          <w:rFonts w:ascii="Arial" w:hAnsi="Arial" w:cs="Arial"/>
          <w:sz w:val="20"/>
          <w:szCs w:val="20"/>
        </w:rPr>
        <w:t>House Rules</w:t>
      </w:r>
      <w:r w:rsidRPr="004E6C18">
        <w:rPr>
          <w:rFonts w:ascii="Arial" w:hAnsi="Arial"/>
          <w:sz w:val="20"/>
          <w:lang w:val="en-GB"/>
        </w:rPr>
        <w:t xml:space="preserve"> as stated in </w:t>
      </w:r>
      <w:r w:rsidR="00E4182B" w:rsidRPr="00AD26C7">
        <w:rPr>
          <w:rFonts w:ascii="Arial" w:hAnsi="Arial" w:cs="Arial"/>
          <w:sz w:val="20"/>
          <w:szCs w:val="20"/>
        </w:rPr>
        <w:t>paragraphs</w:t>
      </w:r>
      <w:r w:rsidR="00FD1846" w:rsidRPr="00AD26C7">
        <w:rPr>
          <w:rFonts w:ascii="Arial" w:hAnsi="Arial" w:cs="Arial"/>
          <w:sz w:val="20"/>
          <w:szCs w:val="20"/>
        </w:rPr>
        <w:t xml:space="preserve"> above</w:t>
      </w:r>
      <w:r w:rsidR="00AC7B84" w:rsidRPr="00AD26C7">
        <w:rPr>
          <w:rFonts w:ascii="Arial" w:hAnsi="Arial" w:cs="Arial"/>
          <w:sz w:val="20"/>
          <w:szCs w:val="20"/>
        </w:rPr>
        <w:t xml:space="preserve"> will apply, when applicable. </w:t>
      </w:r>
      <w:r w:rsidRPr="004E6C18">
        <w:rPr>
          <w:rFonts w:ascii="Arial" w:hAnsi="Arial"/>
          <w:sz w:val="20"/>
          <w:lang w:val="en-GB"/>
        </w:rPr>
        <w:t>Stakes will be refunded on players who do not take part in the match at all. In all other instances bets will remain valid, irrespective of the time of inclusion/substitution of the player. Own goals do not count for the settlement of this offer.</w:t>
      </w:r>
    </w:p>
    <w:p w14:paraId="50D5115F" w14:textId="77777777" w:rsidR="00376B30" w:rsidRPr="00AD26C7" w:rsidRDefault="00376B30" w:rsidP="00A45EE9">
      <w:pPr>
        <w:pStyle w:val="ListParagraph"/>
        <w:spacing w:after="0"/>
        <w:ind w:left="786"/>
        <w:rPr>
          <w:rFonts w:ascii="Arial" w:eastAsia="Cambria" w:hAnsi="Arial" w:cs="Arial"/>
          <w:sz w:val="20"/>
          <w:szCs w:val="20"/>
          <w:lang w:val="en-GB"/>
        </w:rPr>
      </w:pPr>
    </w:p>
    <w:p w14:paraId="19085197" w14:textId="77777777" w:rsidR="005B6229" w:rsidRPr="00AD26C7" w:rsidRDefault="004B560A" w:rsidP="00E17A4D">
      <w:pPr>
        <w:pStyle w:val="ListParagraph"/>
        <w:numPr>
          <w:ilvl w:val="0"/>
          <w:numId w:val="24"/>
        </w:numPr>
        <w:spacing w:after="0"/>
        <w:rPr>
          <w:rFonts w:ascii="Arial" w:eastAsia="Cambria" w:hAnsi="Arial" w:cs="Arial"/>
          <w:sz w:val="20"/>
          <w:szCs w:val="20"/>
          <w:lang w:val="en-GB"/>
        </w:rPr>
      </w:pPr>
      <w:r w:rsidRPr="004E6C18">
        <w:rPr>
          <w:rFonts w:ascii="Arial" w:hAnsi="Arial"/>
          <w:sz w:val="20"/>
          <w:lang w:val="en-GB"/>
        </w:rPr>
        <w:t xml:space="preserve">Unless otherwise specified, or indicated in </w:t>
      </w:r>
      <w:r w:rsidRPr="00AD26C7">
        <w:rPr>
          <w:rFonts w:ascii="Arial" w:hAnsi="Arial"/>
          <w:sz w:val="20"/>
          <w:lang w:val="en-GB"/>
        </w:rPr>
        <w:t xml:space="preserve">conjunction with the bet offer, all </w:t>
      </w:r>
      <w:r w:rsidRPr="00AD26C7">
        <w:rPr>
          <w:rFonts w:ascii="Arial" w:eastAsia="Cambria" w:hAnsi="Arial" w:cs="Arial"/>
          <w:sz w:val="20"/>
          <w:szCs w:val="20"/>
          <w:lang w:val="en-GB"/>
        </w:rPr>
        <w:t xml:space="preserve">bets placed before match start </w:t>
      </w:r>
      <w:r w:rsidRPr="00AD26C7">
        <w:rPr>
          <w:rFonts w:ascii="Arial" w:hAnsi="Arial"/>
          <w:sz w:val="20"/>
          <w:lang w:val="en-GB"/>
        </w:rPr>
        <w:t xml:space="preserve">related </w:t>
      </w:r>
      <w:r w:rsidRPr="00AD26C7">
        <w:rPr>
          <w:rFonts w:ascii="Arial" w:eastAsia="Cambria" w:hAnsi="Arial" w:cs="Arial"/>
          <w:sz w:val="20"/>
          <w:szCs w:val="20"/>
          <w:lang w:val="en-GB"/>
        </w:rPr>
        <w:t>to whether a specific player(s) will manage to score any number of goals,</w:t>
      </w:r>
      <w:r w:rsidRPr="00AD26C7">
        <w:rPr>
          <w:rFonts w:ascii="Arial" w:hAnsi="Arial"/>
          <w:sz w:val="20"/>
          <w:lang w:val="en-GB"/>
        </w:rPr>
        <w:t xml:space="preserve"> require the listed player(s) to play from the start of the match to be valid. </w:t>
      </w:r>
      <w:r w:rsidRPr="00AD26C7">
        <w:rPr>
          <w:rFonts w:ascii="Arial" w:eastAsia="Cambria" w:hAnsi="Arial" w:cs="Arial"/>
          <w:sz w:val="20"/>
          <w:szCs w:val="20"/>
          <w:lang w:val="en-GB"/>
        </w:rPr>
        <w:t xml:space="preserve">Similar type of bets placed after the relevant match has started will be settled as void should the listed player(s) not take any further part in the match for whatever reason after bet acceptance. </w:t>
      </w:r>
      <w:r w:rsidRPr="004E6C18">
        <w:rPr>
          <w:rFonts w:ascii="Arial" w:hAnsi="Arial"/>
          <w:sz w:val="20"/>
          <w:lang w:val="en-GB"/>
        </w:rPr>
        <w:t>Own goals will never count as a goal scored for any selected player.</w:t>
      </w:r>
    </w:p>
    <w:p w14:paraId="5518F358" w14:textId="50DEF5EE" w:rsidR="005B6229" w:rsidRPr="004E21F9" w:rsidRDefault="005B6229" w:rsidP="004E21F9">
      <w:pPr>
        <w:spacing w:after="0"/>
        <w:rPr>
          <w:rFonts w:ascii="Arial" w:hAnsi="Arial"/>
          <w:sz w:val="20"/>
          <w:lang w:val="en-GB"/>
        </w:rPr>
      </w:pPr>
    </w:p>
    <w:p w14:paraId="393C62A4" w14:textId="77777777" w:rsidR="005B6229" w:rsidRPr="00AD26C7" w:rsidRDefault="005B6229" w:rsidP="00A45EE9">
      <w:pPr>
        <w:pStyle w:val="ListParagraph"/>
        <w:spacing w:after="0"/>
        <w:ind w:left="786"/>
        <w:rPr>
          <w:rFonts w:ascii="Arial" w:eastAsia="Cambria" w:hAnsi="Arial" w:cs="Arial"/>
          <w:sz w:val="20"/>
          <w:szCs w:val="20"/>
          <w:lang w:val="en-GB"/>
        </w:rPr>
      </w:pPr>
    </w:p>
    <w:p w14:paraId="5CA10817" w14:textId="77777777" w:rsidR="005B6229" w:rsidRPr="00AD26C7" w:rsidRDefault="00E65654" w:rsidP="00E17A4D">
      <w:pPr>
        <w:pStyle w:val="ListParagraph"/>
        <w:numPr>
          <w:ilvl w:val="0"/>
          <w:numId w:val="24"/>
        </w:numPr>
        <w:spacing w:after="0"/>
        <w:rPr>
          <w:rFonts w:ascii="Arial" w:hAnsi="Arial"/>
          <w:sz w:val="20"/>
          <w:lang w:val="en-GB"/>
        </w:rPr>
      </w:pPr>
      <w:r w:rsidRPr="00AD26C7">
        <w:rPr>
          <w:rFonts w:ascii="Arial" w:eastAsia="Cambria" w:hAnsi="Arial" w:cs="Arial"/>
          <w:sz w:val="20"/>
          <w:szCs w:val="20"/>
          <w:lang w:val="en-GB"/>
        </w:rPr>
        <w:t>Offers referring</w:t>
      </w:r>
      <w:r w:rsidRPr="00AD26C7">
        <w:rPr>
          <w:rFonts w:ascii="Arial" w:hAnsi="Arial"/>
          <w:sz w:val="20"/>
          <w:lang w:val="en-GB"/>
        </w:rPr>
        <w:t xml:space="preserve"> to </w:t>
      </w:r>
      <w:r w:rsidRPr="00AD26C7">
        <w:rPr>
          <w:rFonts w:ascii="Arial" w:eastAsia="Cambria" w:hAnsi="Arial" w:cs="Arial"/>
          <w:sz w:val="20"/>
          <w:szCs w:val="20"/>
          <w:lang w:val="en-GB"/>
        </w:rPr>
        <w:t xml:space="preserve">individual player performances' </w:t>
      </w:r>
      <w:r w:rsidRPr="00AD26C7">
        <w:rPr>
          <w:rFonts w:ascii="Arial" w:hAnsi="Arial"/>
          <w:sz w:val="20"/>
          <w:lang w:val="en-GB"/>
        </w:rPr>
        <w:t xml:space="preserve">in </w:t>
      </w:r>
      <w:r w:rsidRPr="00AD26C7">
        <w:rPr>
          <w:rFonts w:ascii="Arial" w:eastAsia="Cambria" w:hAnsi="Arial" w:cs="Arial"/>
          <w:sz w:val="20"/>
          <w:szCs w:val="20"/>
          <w:lang w:val="en-GB"/>
        </w:rPr>
        <w:t>a single</w:t>
      </w:r>
      <w:r w:rsidRPr="00AD26C7">
        <w:rPr>
          <w:rFonts w:ascii="Arial" w:hAnsi="Arial"/>
          <w:sz w:val="20"/>
          <w:lang w:val="en-GB"/>
        </w:rPr>
        <w:t xml:space="preserve"> match </w:t>
      </w:r>
      <w:r w:rsidRPr="00AD26C7">
        <w:rPr>
          <w:rFonts w:ascii="Arial" w:eastAsia="Cambria" w:hAnsi="Arial" w:cs="Arial"/>
          <w:sz w:val="20"/>
          <w:szCs w:val="20"/>
          <w:lang w:val="en-GB"/>
        </w:rPr>
        <w:t xml:space="preserve">(example: Total </w:t>
      </w:r>
      <w:r w:rsidR="00E623C3" w:rsidRPr="00AD26C7">
        <w:rPr>
          <w:rFonts w:ascii="Arial" w:eastAsia="Cambria" w:hAnsi="Arial" w:cs="Arial"/>
          <w:sz w:val="20"/>
          <w:szCs w:val="20"/>
          <w:lang w:val="en-GB"/>
        </w:rPr>
        <w:t>Goals</w:t>
      </w:r>
      <w:r w:rsidRPr="00AD26C7">
        <w:rPr>
          <w:rFonts w:ascii="Arial" w:eastAsia="Cambria" w:hAnsi="Arial" w:cs="Arial"/>
          <w:sz w:val="20"/>
          <w:szCs w:val="20"/>
          <w:lang w:val="en-GB"/>
        </w:rPr>
        <w:t xml:space="preserve"> Scored by Player X) or confronting performances from 2 individual players during the course of a match (example: Which of Player X or Player Y will score most </w:t>
      </w:r>
      <w:r w:rsidR="00E623C3" w:rsidRPr="00AD26C7">
        <w:rPr>
          <w:rFonts w:ascii="Arial" w:eastAsia="Cambria" w:hAnsi="Arial" w:cs="Arial"/>
          <w:sz w:val="20"/>
          <w:szCs w:val="20"/>
          <w:lang w:val="en-GB"/>
        </w:rPr>
        <w:t>Goals</w:t>
      </w:r>
      <w:r w:rsidRPr="00AD26C7">
        <w:rPr>
          <w:rFonts w:ascii="Arial" w:eastAsia="Cambria" w:hAnsi="Arial" w:cs="Arial"/>
          <w:sz w:val="20"/>
          <w:szCs w:val="20"/>
          <w:lang w:val="en-GB"/>
        </w:rPr>
        <w:t>), require</w:t>
      </w:r>
      <w:r w:rsidRPr="00AD26C7">
        <w:rPr>
          <w:rFonts w:ascii="Arial" w:hAnsi="Arial"/>
          <w:sz w:val="20"/>
          <w:lang w:val="en-GB"/>
        </w:rPr>
        <w:t xml:space="preserve"> all listed </w:t>
      </w:r>
      <w:r w:rsidRPr="00AD26C7">
        <w:rPr>
          <w:rFonts w:ascii="Arial" w:eastAsia="Cambria" w:hAnsi="Arial" w:cs="Arial"/>
          <w:sz w:val="20"/>
          <w:szCs w:val="20"/>
          <w:lang w:val="en-GB"/>
        </w:rPr>
        <w:t xml:space="preserve">individuals to play from the </w:t>
      </w:r>
      <w:r w:rsidRPr="00AD26C7">
        <w:rPr>
          <w:rFonts w:ascii="Arial" w:hAnsi="Arial"/>
          <w:sz w:val="20"/>
          <w:lang w:val="en-GB"/>
        </w:rPr>
        <w:t xml:space="preserve">start </w:t>
      </w:r>
      <w:r w:rsidRPr="00AD26C7">
        <w:rPr>
          <w:rFonts w:ascii="Arial" w:eastAsia="Cambria" w:hAnsi="Arial" w:cs="Arial"/>
          <w:sz w:val="20"/>
          <w:szCs w:val="20"/>
          <w:lang w:val="en-GB"/>
        </w:rPr>
        <w:t xml:space="preserve">of </w:t>
      </w:r>
      <w:r w:rsidRPr="00AD26C7">
        <w:rPr>
          <w:rFonts w:ascii="Arial" w:hAnsi="Arial"/>
          <w:sz w:val="20"/>
          <w:lang w:val="en-GB"/>
        </w:rPr>
        <w:t>the match for bets to stand.</w:t>
      </w:r>
    </w:p>
    <w:p w14:paraId="28C04461" w14:textId="77777777" w:rsidR="005B6229" w:rsidRPr="00AD26C7" w:rsidRDefault="005B6229" w:rsidP="00A45EE9">
      <w:pPr>
        <w:pStyle w:val="ListParagraph"/>
        <w:spacing w:after="0"/>
        <w:ind w:left="786"/>
        <w:rPr>
          <w:rFonts w:ascii="Arial" w:eastAsia="Cambria" w:hAnsi="Arial" w:cs="Arial"/>
          <w:sz w:val="20"/>
          <w:szCs w:val="20"/>
          <w:lang w:val="en-GB"/>
        </w:rPr>
      </w:pPr>
    </w:p>
    <w:p w14:paraId="730C17E6" w14:textId="77777777" w:rsidR="005B6229" w:rsidRPr="00AD26C7" w:rsidRDefault="00422539" w:rsidP="00E17A4D">
      <w:pPr>
        <w:pStyle w:val="ListParagraph"/>
        <w:numPr>
          <w:ilvl w:val="0"/>
          <w:numId w:val="24"/>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(example: Total Goals Scored by Player X during the World Cup) or confronting performances from 2 individual players over a particular period/tournament/season (example: Which of Player X or Player Y will score most goals during the league),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31FDCA84" w14:textId="77777777" w:rsidR="000769C6" w:rsidRPr="004E6C18" w:rsidRDefault="000769C6" w:rsidP="004E6C18">
      <w:pPr>
        <w:pStyle w:val="ListParagraph"/>
        <w:spacing w:after="0"/>
        <w:ind w:left="786"/>
        <w:rPr>
          <w:rFonts w:ascii="Arial" w:hAnsi="Arial"/>
          <w:sz w:val="20"/>
          <w:lang w:val="en-GB"/>
        </w:rPr>
      </w:pPr>
    </w:p>
    <w:p w14:paraId="704EFC72" w14:textId="70974D92" w:rsidR="005B6229" w:rsidRPr="004E6C18" w:rsidRDefault="005B6229"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All bets referring to aggregated Tournament Totals (such as Goals, Corners, </w:t>
      </w:r>
      <w:r w:rsidR="00946599" w:rsidRPr="004E6C18">
        <w:rPr>
          <w:rFonts w:ascii="Arial" w:hAnsi="Arial"/>
          <w:sz w:val="20"/>
          <w:lang w:val="en-GB"/>
        </w:rPr>
        <w:t>etc.</w:t>
      </w:r>
      <w:r w:rsidRPr="004E6C18">
        <w:rPr>
          <w:rFonts w:ascii="Arial" w:hAnsi="Arial"/>
          <w:sz w:val="20"/>
          <w:lang w:val="en-GB"/>
        </w:rPr>
        <w:t>) will be settled based on official statistics by the governing association. Unless otherwise stated, cumulative amounts of such bets will in</w:t>
      </w:r>
      <w:r w:rsidR="00981F8F" w:rsidRPr="004E6C18">
        <w:rPr>
          <w:rFonts w:ascii="Arial" w:hAnsi="Arial"/>
          <w:sz w:val="20"/>
          <w:lang w:val="en-GB"/>
        </w:rPr>
        <w:t>clude eventual prolongations (e.g</w:t>
      </w:r>
      <w:r w:rsidRPr="004E6C18">
        <w:rPr>
          <w:rFonts w:ascii="Arial" w:hAnsi="Arial"/>
          <w:sz w:val="20"/>
          <w:lang w:val="en-GB"/>
        </w:rPr>
        <w:t>. Extra Time) but not Penalty Shoot Outs.</w:t>
      </w:r>
    </w:p>
    <w:p w14:paraId="2137A118" w14:textId="77777777" w:rsidR="005C0411" w:rsidRPr="00AD26C7" w:rsidRDefault="005C0411" w:rsidP="00A45EE9">
      <w:pPr>
        <w:pStyle w:val="ListParagraph"/>
        <w:spacing w:after="0"/>
        <w:ind w:left="786"/>
        <w:rPr>
          <w:rFonts w:ascii="Arial" w:eastAsia="Cambria" w:hAnsi="Arial" w:cs="Arial"/>
          <w:sz w:val="20"/>
          <w:szCs w:val="20"/>
          <w:lang w:val="en-GB"/>
        </w:rPr>
      </w:pPr>
    </w:p>
    <w:p w14:paraId="6E2BDCF9" w14:textId="77777777" w:rsidR="005C0411" w:rsidRPr="00AD26C7" w:rsidRDefault="00C72BA9" w:rsidP="00E17A4D">
      <w:pPr>
        <w:pStyle w:val="ListParagraph"/>
        <w:numPr>
          <w:ilvl w:val="0"/>
          <w:numId w:val="24"/>
        </w:numPr>
        <w:spacing w:after="0"/>
        <w:rPr>
          <w:rFonts w:ascii="Arial" w:eastAsia="Cambria" w:hAnsi="Arial" w:cs="Arial"/>
          <w:sz w:val="20"/>
          <w:szCs w:val="20"/>
          <w:lang w:val="en-GB"/>
        </w:rPr>
      </w:pPr>
      <w:r w:rsidRPr="004E6C18">
        <w:rPr>
          <w:rFonts w:ascii="Arial" w:hAnsi="Arial"/>
          <w:sz w:val="20"/>
          <w:lang w:val="en-GB"/>
        </w:rPr>
        <w:t xml:space="preserve">Unless specifically </w:t>
      </w:r>
      <w:r w:rsidR="00B02FE0" w:rsidRPr="004E6C18">
        <w:rPr>
          <w:rFonts w:ascii="Arial" w:hAnsi="Arial"/>
          <w:sz w:val="20"/>
          <w:lang w:val="en-GB"/>
        </w:rPr>
        <w:t>stated</w:t>
      </w:r>
      <w:r w:rsidRPr="004E6C18">
        <w:rPr>
          <w:rFonts w:ascii="Arial" w:hAnsi="Arial"/>
          <w:sz w:val="20"/>
          <w:lang w:val="en-GB"/>
        </w:rPr>
        <w:t>, a</w:t>
      </w:r>
      <w:r w:rsidR="005C0411" w:rsidRPr="004E6C18">
        <w:rPr>
          <w:rFonts w:ascii="Arial" w:hAnsi="Arial"/>
          <w:sz w:val="20"/>
          <w:lang w:val="en-GB"/>
        </w:rPr>
        <w:t xml:space="preserve">ll bets referring to a particular team winning a number/selection of trophies in the same season will be based on the particular team's performance </w:t>
      </w:r>
      <w:r w:rsidRPr="004E6C18">
        <w:rPr>
          <w:rFonts w:ascii="Arial" w:hAnsi="Arial"/>
          <w:sz w:val="20"/>
          <w:lang w:val="en-GB"/>
        </w:rPr>
        <w:t>within the</w:t>
      </w:r>
      <w:r w:rsidR="00922D1F" w:rsidRPr="004E6C18">
        <w:rPr>
          <w:rFonts w:ascii="Arial" w:hAnsi="Arial"/>
          <w:sz w:val="20"/>
          <w:lang w:val="en-GB"/>
        </w:rPr>
        <w:t xml:space="preserve"> following competitions: the</w:t>
      </w:r>
      <w:r w:rsidR="00B02FE0" w:rsidRPr="004E6C18">
        <w:rPr>
          <w:rFonts w:ascii="Arial" w:hAnsi="Arial"/>
          <w:sz w:val="20"/>
          <w:lang w:val="en-GB"/>
        </w:rPr>
        <w:t xml:space="preserve"> domestic league, the apparent</w:t>
      </w:r>
      <w:r w:rsidRPr="004E6C18">
        <w:rPr>
          <w:rFonts w:ascii="Arial" w:hAnsi="Arial"/>
          <w:sz w:val="20"/>
          <w:lang w:val="en-GB"/>
        </w:rPr>
        <w:t xml:space="preserve"> equivalent of the respective FA Cup and League Cup as well as the Champions </w:t>
      </w:r>
      <w:r w:rsidR="002A49A7" w:rsidRPr="004E6C18">
        <w:rPr>
          <w:rFonts w:ascii="Arial" w:hAnsi="Arial"/>
          <w:sz w:val="20"/>
          <w:lang w:val="en-GB"/>
        </w:rPr>
        <w:t xml:space="preserve">League </w:t>
      </w:r>
      <w:r w:rsidRPr="004E6C18">
        <w:rPr>
          <w:rFonts w:ascii="Arial" w:hAnsi="Arial"/>
          <w:sz w:val="20"/>
          <w:lang w:val="en-GB"/>
        </w:rPr>
        <w:t xml:space="preserve">or Europa League. </w:t>
      </w:r>
      <w:r w:rsidRPr="00AD26C7">
        <w:rPr>
          <w:rFonts w:ascii="Arial" w:eastAsia="Cambria" w:hAnsi="Arial" w:cs="Arial"/>
          <w:sz w:val="20"/>
          <w:szCs w:val="20"/>
          <w:lang w:val="en-GB"/>
        </w:rPr>
        <w:t xml:space="preserve"> </w:t>
      </w:r>
      <w:r w:rsidRPr="004E6C18">
        <w:rPr>
          <w:rFonts w:ascii="Arial" w:hAnsi="Arial"/>
          <w:sz w:val="20"/>
          <w:lang w:val="en-GB"/>
        </w:rPr>
        <w:t xml:space="preserve">Other trophies </w:t>
      </w:r>
      <w:r w:rsidR="00B02FE0" w:rsidRPr="004E6C18">
        <w:rPr>
          <w:rFonts w:ascii="Arial" w:hAnsi="Arial"/>
          <w:sz w:val="20"/>
          <w:lang w:val="en-GB"/>
        </w:rPr>
        <w:t>(e.g</w:t>
      </w:r>
      <w:r w:rsidR="00922D1F" w:rsidRPr="004E6C18">
        <w:rPr>
          <w:rFonts w:ascii="Arial" w:hAnsi="Arial"/>
          <w:sz w:val="20"/>
          <w:lang w:val="en-GB"/>
        </w:rPr>
        <w:t xml:space="preserve">. domestic and European Super Cup, World Club Cup) </w:t>
      </w:r>
      <w:r w:rsidR="00581C7C" w:rsidRPr="004E6C18">
        <w:rPr>
          <w:rFonts w:ascii="Arial" w:hAnsi="Arial"/>
          <w:sz w:val="20"/>
          <w:lang w:val="en-GB"/>
        </w:rPr>
        <w:t xml:space="preserve">do </w:t>
      </w:r>
      <w:r w:rsidRPr="004E6C18">
        <w:rPr>
          <w:rFonts w:ascii="Arial" w:hAnsi="Arial"/>
          <w:sz w:val="20"/>
          <w:lang w:val="en-GB"/>
        </w:rPr>
        <w:t>not count.</w:t>
      </w:r>
    </w:p>
    <w:p w14:paraId="23C932B2" w14:textId="77777777" w:rsidR="00AA6975" w:rsidRPr="004E6C18" w:rsidRDefault="00AA6975" w:rsidP="004E6C18">
      <w:pPr>
        <w:pStyle w:val="ListParagraph"/>
        <w:spacing w:after="0"/>
        <w:rPr>
          <w:rFonts w:ascii="Arial" w:hAnsi="Arial"/>
          <w:sz w:val="20"/>
          <w:lang w:val="en-GB"/>
        </w:rPr>
      </w:pPr>
    </w:p>
    <w:p w14:paraId="78AAA26A" w14:textId="77777777" w:rsidR="002A49A7" w:rsidRPr="004E6C18" w:rsidRDefault="002A49A7"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The "Domestic Double" is to be considered </w:t>
      </w:r>
      <w:r w:rsidR="004429B6" w:rsidRPr="004E6C18">
        <w:rPr>
          <w:rFonts w:ascii="Arial" w:hAnsi="Arial"/>
          <w:sz w:val="20"/>
          <w:lang w:val="en-GB"/>
        </w:rPr>
        <w:t>as</w:t>
      </w:r>
      <w:r w:rsidRPr="004E6C18">
        <w:rPr>
          <w:rFonts w:ascii="Arial" w:hAnsi="Arial"/>
          <w:sz w:val="20"/>
          <w:lang w:val="en-GB"/>
        </w:rPr>
        <w:t xml:space="preserve"> </w:t>
      </w:r>
      <w:r w:rsidR="00B02FE0" w:rsidRPr="004E6C18">
        <w:rPr>
          <w:rFonts w:ascii="Arial" w:hAnsi="Arial"/>
          <w:sz w:val="20"/>
          <w:lang w:val="en-GB"/>
        </w:rPr>
        <w:t xml:space="preserve">the team’s victory </w:t>
      </w:r>
      <w:r w:rsidRPr="004E6C18">
        <w:rPr>
          <w:rFonts w:ascii="Arial" w:hAnsi="Arial"/>
          <w:sz w:val="20"/>
          <w:lang w:val="en-GB"/>
        </w:rPr>
        <w:t>in the apparent equivalent of the respective domestic league and FA Cup.</w:t>
      </w:r>
    </w:p>
    <w:p w14:paraId="4525AED9" w14:textId="77777777" w:rsidR="002F2A4B" w:rsidRPr="00AD26C7" w:rsidRDefault="002F2A4B" w:rsidP="00A45EE9">
      <w:pPr>
        <w:pStyle w:val="ListParagraph"/>
        <w:spacing w:after="0"/>
        <w:ind w:left="786"/>
        <w:rPr>
          <w:rFonts w:ascii="Arial" w:eastAsia="Cambria" w:hAnsi="Arial" w:cs="Arial"/>
          <w:sz w:val="20"/>
          <w:szCs w:val="20"/>
          <w:lang w:val="en-GB"/>
        </w:rPr>
      </w:pPr>
    </w:p>
    <w:p w14:paraId="32E1DA76" w14:textId="77777777" w:rsidR="00AD1402" w:rsidRPr="004E6C18" w:rsidRDefault="00AD1402" w:rsidP="004E6C18">
      <w:pPr>
        <w:pStyle w:val="ListParagraph"/>
        <w:spacing w:after="0"/>
        <w:ind w:left="786"/>
        <w:rPr>
          <w:rFonts w:ascii="Arial" w:hAnsi="Arial"/>
          <w:sz w:val="20"/>
          <w:lang w:val="en-GB"/>
        </w:rPr>
      </w:pPr>
    </w:p>
    <w:p w14:paraId="1D86A953" w14:textId="77777777" w:rsidR="002F2A4B" w:rsidRPr="004E6C18" w:rsidRDefault="002F2A4B"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Bets on whether a particular player(s) will manage to score from certain areas of the pitch (E.g. from outside the 'penalty box') will be settled based on the position of the ball at the time the shot was struck </w:t>
      </w:r>
      <w:r w:rsidRPr="004E6C18">
        <w:rPr>
          <w:rFonts w:ascii="Arial" w:hAnsi="Arial"/>
          <w:sz w:val="20"/>
          <w:lang w:val="en-GB"/>
        </w:rPr>
        <w:lastRenderedPageBreak/>
        <w:t>by the player, irrelevant of any further deflections which the ball trajectory might incur following the initial shot. For the sake of clarity</w:t>
      </w:r>
      <w:r w:rsidR="00783186" w:rsidRPr="004E6C18">
        <w:rPr>
          <w:rFonts w:ascii="Arial" w:hAnsi="Arial"/>
          <w:sz w:val="20"/>
          <w:lang w:val="en-GB"/>
        </w:rPr>
        <w:t>,</w:t>
      </w:r>
      <w:r w:rsidRPr="004E6C18">
        <w:rPr>
          <w:rFonts w:ascii="Arial" w:hAnsi="Arial"/>
          <w:sz w:val="20"/>
          <w:lang w:val="en-GB"/>
        </w:rPr>
        <w:t xml:space="preserve"> it is to be understood that the lines delineating the 'penalty box' are to be considered as an integral part of such area of the pitch. Thus, should a shot be struck with the ball hovering above, or touching, even partially, said lines, the shot will not be considered as having been effected from outside the box.</w:t>
      </w:r>
    </w:p>
    <w:p w14:paraId="521AA16E" w14:textId="77777777" w:rsidR="002F2A4B" w:rsidRPr="00AD26C7" w:rsidRDefault="002F2A4B" w:rsidP="00A45EE9">
      <w:pPr>
        <w:pStyle w:val="ListParagraph"/>
        <w:spacing w:after="0"/>
        <w:ind w:left="786"/>
        <w:rPr>
          <w:rFonts w:ascii="Arial" w:hAnsi="Arial" w:cs="Arial"/>
          <w:sz w:val="20"/>
          <w:szCs w:val="20"/>
        </w:rPr>
      </w:pPr>
    </w:p>
    <w:p w14:paraId="62AFCF5A" w14:textId="77777777" w:rsidR="002F2A4B" w:rsidRPr="004E6C18" w:rsidRDefault="002F2A4B" w:rsidP="00E17A4D">
      <w:pPr>
        <w:pStyle w:val="ListParagraph"/>
        <w:numPr>
          <w:ilvl w:val="0"/>
          <w:numId w:val="24"/>
        </w:numPr>
        <w:spacing w:after="0"/>
        <w:rPr>
          <w:rFonts w:ascii="Arial" w:hAnsi="Arial"/>
          <w:sz w:val="20"/>
          <w:lang w:val="en-GB"/>
        </w:rPr>
      </w:pPr>
      <w:r w:rsidRPr="004E6C18">
        <w:rPr>
          <w:rFonts w:ascii="Arial" w:hAnsi="Arial"/>
          <w:sz w:val="20"/>
          <w:lang w:val="en-GB"/>
        </w:rPr>
        <w:t>Bets on whether a particular player(s) will manage to hit the cross bar, goal post or any other part of the frame delineating the goal area will only be settled as having accomplished such feat if the shot does not result directly in a goal being awarded exactly after the ball hits a part of the goal frame.</w:t>
      </w:r>
      <w:r w:rsidR="00892164" w:rsidRPr="004E6C18">
        <w:rPr>
          <w:rFonts w:ascii="Arial" w:hAnsi="Arial"/>
          <w:sz w:val="20"/>
          <w:lang w:val="en-GB"/>
        </w:rPr>
        <w:t xml:space="preserve"> Settlement will only take into consideration shots aimed at the goal frame defended by the opponents of the listed player(s) team. Should a player have a shot which hits the post their team defends this will not be considered as having accomplished such feat.</w:t>
      </w:r>
    </w:p>
    <w:p w14:paraId="0DB29A19" w14:textId="77777777" w:rsidR="002F2A4B" w:rsidRPr="00AD26C7" w:rsidRDefault="002F2A4B" w:rsidP="00A45EE9">
      <w:pPr>
        <w:pStyle w:val="ListParagraph"/>
        <w:spacing w:after="0"/>
        <w:ind w:left="786"/>
        <w:rPr>
          <w:rFonts w:ascii="Arial" w:hAnsi="Arial" w:cs="Arial"/>
          <w:sz w:val="20"/>
          <w:szCs w:val="20"/>
        </w:rPr>
      </w:pPr>
    </w:p>
    <w:p w14:paraId="17CE61DD" w14:textId="5E840AD9" w:rsidR="002F2A4B" w:rsidRPr="004E6C18" w:rsidRDefault="002F2A4B"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During certain events </w:t>
      </w:r>
      <w:r w:rsidRPr="00AD26C7">
        <w:rPr>
          <w:rFonts w:ascii="Arial" w:eastAsia="Cambria" w:hAnsi="Arial" w:cs="Arial"/>
          <w:sz w:val="20"/>
          <w:szCs w:val="20"/>
          <w:lang w:val="en-GB"/>
        </w:rPr>
        <w:t>[</w:t>
      </w:r>
      <w:r w:rsidRPr="004E6C18">
        <w:rPr>
          <w:rFonts w:ascii="Arial" w:hAnsi="Arial"/>
          <w:sz w:val="20"/>
          <w:lang w:val="en-GB"/>
        </w:rPr>
        <w:t xml:space="preserve">the </w:t>
      </w:r>
      <w:r w:rsidR="000F3FDE">
        <w:rPr>
          <w:rFonts w:ascii="Arial" w:hAnsi="Arial"/>
          <w:sz w:val="20"/>
          <w:lang w:val="en-GB"/>
        </w:rPr>
        <w:t>Licensee</w:t>
      </w:r>
      <w:r w:rsidRPr="00AD26C7">
        <w:rPr>
          <w:rFonts w:ascii="Arial" w:eastAsia="Cambria" w:hAnsi="Arial" w:cs="Arial"/>
          <w:sz w:val="20"/>
          <w:szCs w:val="20"/>
          <w:lang w:val="en-GB"/>
        </w:rPr>
        <w:t>]</w:t>
      </w:r>
      <w:r w:rsidRPr="004E6C18">
        <w:rPr>
          <w:rFonts w:ascii="Arial" w:hAnsi="Arial"/>
          <w:sz w:val="20"/>
          <w:lang w:val="en-GB"/>
        </w:rPr>
        <w:t xml:space="preserve"> might decide to offer for betting a reduced selection of participants (E.g. Any unlisted Team X player) or else a single participant as a representation of the whole squad (E.g. “Any Team X player”). In both cases for settlement purposes, all unlisted squad members are to be deemed as starters (and settled as such), including substitutes regardless whether they take part in the match or not.</w:t>
      </w:r>
    </w:p>
    <w:p w14:paraId="638D1846" w14:textId="77777777" w:rsidR="002F2A4B" w:rsidRPr="00AD26C7" w:rsidRDefault="002F2A4B" w:rsidP="00A45EE9">
      <w:pPr>
        <w:pStyle w:val="ListParagraph"/>
        <w:spacing w:after="0"/>
        <w:ind w:left="786"/>
        <w:rPr>
          <w:rFonts w:ascii="Arial" w:hAnsi="Arial" w:cs="Arial"/>
          <w:sz w:val="20"/>
          <w:szCs w:val="20"/>
        </w:rPr>
      </w:pPr>
    </w:p>
    <w:p w14:paraId="36E93017" w14:textId="77777777" w:rsidR="002F2A4B" w:rsidRPr="004E6C18" w:rsidRDefault="002F2A4B" w:rsidP="00E17A4D">
      <w:pPr>
        <w:pStyle w:val="ListParagraph"/>
        <w:numPr>
          <w:ilvl w:val="0"/>
          <w:numId w:val="24"/>
        </w:numPr>
        <w:spacing w:after="0"/>
        <w:rPr>
          <w:rFonts w:ascii="Arial" w:hAnsi="Arial"/>
          <w:sz w:val="20"/>
          <w:lang w:val="en-GB"/>
        </w:rPr>
      </w:pPr>
      <w:r w:rsidRPr="004E6C18">
        <w:rPr>
          <w:rFonts w:ascii="Arial" w:hAnsi="Arial"/>
          <w:sz w:val="20"/>
          <w:lang w:val="en-GB"/>
        </w:rPr>
        <w:t>Bets on the performance of players starting the match on the bench will be settled as void if the player is either listed in the starting XI or does not take part in the match at all.</w:t>
      </w:r>
    </w:p>
    <w:p w14:paraId="2AE6A318" w14:textId="77777777" w:rsidR="000166D2" w:rsidRPr="00AD26C7" w:rsidRDefault="000166D2" w:rsidP="00A45EE9">
      <w:pPr>
        <w:pStyle w:val="ListParagraph"/>
        <w:spacing w:after="0"/>
        <w:rPr>
          <w:rFonts w:ascii="Arial" w:eastAsia="Cambria" w:hAnsi="Arial" w:cs="Arial"/>
          <w:sz w:val="20"/>
          <w:szCs w:val="20"/>
          <w:lang w:val="en-GB"/>
        </w:rPr>
      </w:pPr>
    </w:p>
    <w:p w14:paraId="6D0BA728" w14:textId="12DC914D" w:rsidR="00E37C8D" w:rsidRPr="004E6C18" w:rsidRDefault="00E37C8D" w:rsidP="00E17A4D">
      <w:pPr>
        <w:pStyle w:val="ListParagraph"/>
        <w:numPr>
          <w:ilvl w:val="0"/>
          <w:numId w:val="24"/>
        </w:numPr>
        <w:spacing w:after="0"/>
        <w:rPr>
          <w:rFonts w:ascii="Arial" w:hAnsi="Arial"/>
          <w:sz w:val="20"/>
          <w:lang w:val="en-GB"/>
        </w:rPr>
      </w:pPr>
      <w:r w:rsidRPr="004E6C18">
        <w:rPr>
          <w:rFonts w:ascii="Arial" w:hAnsi="Arial"/>
          <w:sz w:val="20"/>
          <w:lang w:val="en-GB"/>
        </w:rPr>
        <w:t xml:space="preserve">On offers such as Next </w:t>
      </w:r>
      <w:r w:rsidR="00E4182B" w:rsidRPr="00AD26C7">
        <w:rPr>
          <w:rFonts w:ascii="Arial" w:hAnsi="Arial" w:cs="Arial"/>
          <w:sz w:val="20"/>
          <w:szCs w:val="20"/>
        </w:rPr>
        <w:t>Goal Scorer</w:t>
      </w:r>
      <w:proofErr w:type="gramStart"/>
      <w:r w:rsidRPr="004E6C18">
        <w:rPr>
          <w:rFonts w:ascii="Arial" w:hAnsi="Arial"/>
          <w:sz w:val="20"/>
          <w:lang w:val="en-GB"/>
        </w:rPr>
        <w:t>, ,</w:t>
      </w:r>
      <w:proofErr w:type="gramEnd"/>
      <w:r w:rsidRPr="004E6C18">
        <w:rPr>
          <w:rFonts w:ascii="Arial" w:hAnsi="Arial"/>
          <w:sz w:val="20"/>
          <w:lang w:val="en-GB"/>
        </w:rPr>
        <w:t xml:space="preserve"> Next Assist and Man of the Match, stakes will be refunded should the chosen player not take part in the match at all</w:t>
      </w:r>
      <w:r w:rsidR="000428B7" w:rsidRPr="00AD26C7">
        <w:rPr>
          <w:rFonts w:ascii="Arial" w:eastAsia="Cambria" w:hAnsi="Arial" w:cs="Arial"/>
          <w:sz w:val="20"/>
          <w:szCs w:val="20"/>
          <w:lang w:val="en-GB"/>
        </w:rPr>
        <w:t xml:space="preserve"> or had no possibility to accomplish such feat</w:t>
      </w:r>
      <w:r w:rsidR="00001C26" w:rsidRPr="00AD26C7">
        <w:rPr>
          <w:rFonts w:ascii="Arial" w:eastAsia="Cambria" w:hAnsi="Arial" w:cs="Arial"/>
          <w:sz w:val="20"/>
          <w:szCs w:val="20"/>
          <w:lang w:val="en-GB"/>
        </w:rPr>
        <w:t xml:space="preserve"> during the specified timeframe</w:t>
      </w:r>
      <w:r w:rsidRPr="004E6C18">
        <w:rPr>
          <w:rFonts w:ascii="Arial" w:hAnsi="Arial"/>
          <w:sz w:val="20"/>
          <w:lang w:val="en-GB"/>
        </w:rPr>
        <w:t>.</w:t>
      </w:r>
    </w:p>
    <w:p w14:paraId="7318A8C2" w14:textId="77777777" w:rsidR="000166D2" w:rsidRPr="00AD26C7" w:rsidRDefault="000166D2" w:rsidP="00A45EE9">
      <w:pPr>
        <w:pStyle w:val="ListParagraph"/>
        <w:spacing w:after="0"/>
        <w:rPr>
          <w:rFonts w:ascii="Arial" w:eastAsia="Cambria" w:hAnsi="Arial" w:cs="Arial"/>
          <w:sz w:val="20"/>
          <w:szCs w:val="20"/>
          <w:lang w:val="en-GB"/>
        </w:rPr>
      </w:pPr>
    </w:p>
    <w:p w14:paraId="140F04CE" w14:textId="77777777" w:rsidR="000166D2" w:rsidRPr="00AD26C7" w:rsidRDefault="000166D2" w:rsidP="00E17A4D">
      <w:pPr>
        <w:pStyle w:val="ListParagraph"/>
        <w:numPr>
          <w:ilvl w:val="0"/>
          <w:numId w:val="24"/>
        </w:numPr>
        <w:spacing w:after="0"/>
        <w:rPr>
          <w:rFonts w:ascii="Arial" w:eastAsia="Cambria" w:hAnsi="Arial" w:cs="Arial"/>
          <w:sz w:val="20"/>
          <w:szCs w:val="20"/>
          <w:lang w:val="en-GB"/>
        </w:rPr>
      </w:pPr>
      <w:r w:rsidRPr="004E6C18">
        <w:rPr>
          <w:rFonts w:ascii="Arial" w:hAnsi="Arial"/>
          <w:sz w:val="20"/>
          <w:lang w:val="en-GB"/>
        </w:rPr>
        <w:t>Bets on “Next Assist” for a particular goal will be settled as void should the governing association declare the specified goal as having been unassisted, the specified goal is an own goal and/or no more goals are scored in the match</w:t>
      </w:r>
      <w:r w:rsidR="00001C26" w:rsidRPr="00AD26C7">
        <w:rPr>
          <w:rFonts w:ascii="Arial" w:eastAsia="Cambria" w:hAnsi="Arial" w:cs="Arial"/>
          <w:sz w:val="20"/>
          <w:szCs w:val="20"/>
          <w:lang w:val="en-GB"/>
        </w:rPr>
        <w:t xml:space="preserve"> during the specified timeframe</w:t>
      </w:r>
      <w:r w:rsidRPr="00AD26C7">
        <w:rPr>
          <w:rFonts w:ascii="Arial" w:eastAsia="Cambria" w:hAnsi="Arial" w:cs="Arial"/>
          <w:sz w:val="20"/>
          <w:szCs w:val="20"/>
          <w:lang w:val="en-GB"/>
        </w:rPr>
        <w:t xml:space="preserve">. </w:t>
      </w:r>
    </w:p>
    <w:p w14:paraId="1F37FCB9" w14:textId="77777777" w:rsidR="00106924" w:rsidRPr="004E6C18" w:rsidRDefault="00106924" w:rsidP="004E6C18">
      <w:pPr>
        <w:pStyle w:val="ListParagraph"/>
        <w:spacing w:after="0"/>
        <w:rPr>
          <w:rFonts w:ascii="Arial" w:hAnsi="Arial"/>
          <w:sz w:val="20"/>
          <w:lang w:val="en-GB"/>
        </w:rPr>
      </w:pPr>
    </w:p>
    <w:p w14:paraId="41E70D4A" w14:textId="77777777" w:rsidR="00106924" w:rsidRPr="004E6C18" w:rsidRDefault="00106924" w:rsidP="00E17A4D">
      <w:pPr>
        <w:pStyle w:val="ListParagraph"/>
        <w:numPr>
          <w:ilvl w:val="0"/>
          <w:numId w:val="24"/>
        </w:numPr>
        <w:spacing w:after="0"/>
        <w:rPr>
          <w:rFonts w:ascii="Arial" w:hAnsi="Arial"/>
          <w:sz w:val="20"/>
          <w:lang w:val="en-GB"/>
        </w:rPr>
      </w:pPr>
      <w:r w:rsidRPr="004E6C18">
        <w:rPr>
          <w:rFonts w:ascii="Arial" w:hAnsi="Arial"/>
          <w:sz w:val="20"/>
          <w:lang w:val="en-GB"/>
        </w:rPr>
        <w:t>Bets referring to penalty kicks conversion and/or outcome will be settled according to the outcome occurred on the field of play as per the rules governing that specific scenario and in cases of penalty shoot-outs will remain valid regardless of the format employed by the governing association during the shoot-out. Bets stand in case the penalty is ordered to be re-taken and will be settled with the outcome achieved from the re-taken penalty.</w:t>
      </w:r>
    </w:p>
    <w:p w14:paraId="57F59FAE" w14:textId="77777777" w:rsidR="00106924" w:rsidRPr="00AD26C7" w:rsidRDefault="00106924" w:rsidP="00A45EE9">
      <w:pPr>
        <w:pStyle w:val="ListParagraph"/>
        <w:spacing w:after="0"/>
        <w:ind w:left="786"/>
        <w:rPr>
          <w:rFonts w:ascii="Arial" w:eastAsia="Cambria" w:hAnsi="Arial" w:cs="Arial"/>
          <w:sz w:val="20"/>
          <w:szCs w:val="20"/>
          <w:lang w:val="en-GB"/>
        </w:rPr>
      </w:pPr>
    </w:p>
    <w:p w14:paraId="04FBC136" w14:textId="77777777" w:rsidR="00106924"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As a general principle, settlement will be based on the concept that unless the penalty kick results in a goal being awarded (and settled accordingly), the first person/object/location (as applicable) which the ball initially touches after being kicked will be considered as the winning outcome, disregarding any other persons/objects the ball hits in its subsequent trajectory following any previous deflection, if any. The following examples are being issued as a general guideline on settlement:</w:t>
      </w:r>
    </w:p>
    <w:p w14:paraId="492FF6C7" w14:textId="77777777" w:rsidR="00106924" w:rsidRPr="004E6C18" w:rsidRDefault="00106924" w:rsidP="004E6C18">
      <w:pPr>
        <w:pStyle w:val="ListParagraph"/>
        <w:spacing w:after="0"/>
        <w:ind w:left="786"/>
        <w:rPr>
          <w:rFonts w:ascii="Arial" w:hAnsi="Arial"/>
          <w:sz w:val="20"/>
          <w:lang w:val="en-GB"/>
        </w:rPr>
      </w:pPr>
    </w:p>
    <w:p w14:paraId="501B190B" w14:textId="77777777" w:rsidR="00106924"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"Goal" would be the winning outcome in case of the following scored penalties scenarios:</w:t>
      </w:r>
    </w:p>
    <w:p w14:paraId="3A9C924A" w14:textId="77777777" w:rsidR="00106924" w:rsidRPr="004E6C18" w:rsidRDefault="00106924" w:rsidP="00E17A4D">
      <w:pPr>
        <w:pStyle w:val="ListParagraph"/>
        <w:numPr>
          <w:ilvl w:val="0"/>
          <w:numId w:val="40"/>
        </w:numPr>
        <w:spacing w:after="0"/>
        <w:rPr>
          <w:rFonts w:ascii="Arial" w:hAnsi="Arial"/>
          <w:sz w:val="20"/>
          <w:lang w:val="en-GB"/>
        </w:rPr>
      </w:pPr>
      <w:r w:rsidRPr="004E6C18">
        <w:rPr>
          <w:rFonts w:ascii="Arial" w:hAnsi="Arial"/>
          <w:sz w:val="20"/>
          <w:lang w:val="en-GB"/>
        </w:rPr>
        <w:t>Any penalty kick which ends up as a goal without it being deflected;</w:t>
      </w:r>
    </w:p>
    <w:p w14:paraId="23A4EBD0" w14:textId="77777777" w:rsidR="00106924" w:rsidRPr="004E6C18" w:rsidRDefault="00106924" w:rsidP="00E17A4D">
      <w:pPr>
        <w:pStyle w:val="ListParagraph"/>
        <w:numPr>
          <w:ilvl w:val="0"/>
          <w:numId w:val="40"/>
        </w:numPr>
        <w:spacing w:after="0"/>
        <w:rPr>
          <w:rFonts w:ascii="Arial" w:hAnsi="Arial"/>
          <w:sz w:val="20"/>
          <w:lang w:val="en-GB"/>
        </w:rPr>
      </w:pPr>
      <w:r w:rsidRPr="004E6C18">
        <w:rPr>
          <w:rFonts w:ascii="Arial" w:hAnsi="Arial"/>
          <w:sz w:val="20"/>
          <w:lang w:val="en-GB"/>
        </w:rPr>
        <w:t>Goalkeeper touches the penalty kick but ball ends up as goal;</w:t>
      </w:r>
    </w:p>
    <w:p w14:paraId="08F7569E" w14:textId="77777777" w:rsidR="00106924" w:rsidRPr="004E6C18" w:rsidRDefault="00106924" w:rsidP="00E17A4D">
      <w:pPr>
        <w:pStyle w:val="ListParagraph"/>
        <w:numPr>
          <w:ilvl w:val="0"/>
          <w:numId w:val="40"/>
        </w:numPr>
        <w:spacing w:after="0"/>
        <w:rPr>
          <w:rFonts w:ascii="Arial" w:hAnsi="Arial"/>
          <w:sz w:val="20"/>
          <w:lang w:val="en-GB"/>
        </w:rPr>
      </w:pPr>
      <w:r w:rsidRPr="004E6C18">
        <w:rPr>
          <w:rFonts w:ascii="Arial" w:hAnsi="Arial"/>
          <w:sz w:val="20"/>
          <w:lang w:val="en-GB"/>
        </w:rPr>
        <w:t xml:space="preserve">Penalty kick touches the </w:t>
      </w:r>
      <w:r w:rsidR="00E4182B" w:rsidRPr="00AD26C7">
        <w:rPr>
          <w:rFonts w:ascii="Arial" w:hAnsi="Arial" w:cs="Arial"/>
          <w:sz w:val="20"/>
          <w:szCs w:val="20"/>
        </w:rPr>
        <w:t>post/crossbar</w:t>
      </w:r>
      <w:r w:rsidRPr="004E6C18">
        <w:rPr>
          <w:rFonts w:ascii="Arial" w:hAnsi="Arial"/>
          <w:sz w:val="20"/>
          <w:lang w:val="en-GB"/>
        </w:rPr>
        <w:t xml:space="preserve"> before ending up in goal.</w:t>
      </w:r>
    </w:p>
    <w:p w14:paraId="13C2ACE4" w14:textId="77777777" w:rsidR="00106924" w:rsidRPr="004E6C18" w:rsidRDefault="00106924" w:rsidP="004E6C18">
      <w:pPr>
        <w:pStyle w:val="ListParagraph"/>
        <w:spacing w:after="0"/>
        <w:ind w:left="786"/>
        <w:rPr>
          <w:rFonts w:ascii="Arial" w:hAnsi="Arial"/>
          <w:sz w:val="20"/>
          <w:lang w:val="en-GB"/>
        </w:rPr>
      </w:pPr>
    </w:p>
    <w:p w14:paraId="2E6F50DD" w14:textId="77777777" w:rsidR="00106924"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w:t>
      </w:r>
      <w:r w:rsidR="00EE52C7" w:rsidRPr="004E6C18">
        <w:rPr>
          <w:rFonts w:ascii="Arial" w:hAnsi="Arial"/>
          <w:sz w:val="20"/>
          <w:lang w:val="en-GB"/>
        </w:rPr>
        <w:t>S</w:t>
      </w:r>
      <w:r w:rsidRPr="004E6C18">
        <w:rPr>
          <w:rFonts w:ascii="Arial" w:hAnsi="Arial"/>
          <w:sz w:val="20"/>
          <w:lang w:val="en-GB"/>
        </w:rPr>
        <w:t>ave" would be the winning outcome in case of the following missed penalties scenarios:</w:t>
      </w:r>
    </w:p>
    <w:p w14:paraId="7F7E044D" w14:textId="77777777" w:rsidR="00106924" w:rsidRPr="004E6C18" w:rsidRDefault="00106924" w:rsidP="00E17A4D">
      <w:pPr>
        <w:pStyle w:val="ListParagraph"/>
        <w:numPr>
          <w:ilvl w:val="0"/>
          <w:numId w:val="40"/>
        </w:numPr>
        <w:spacing w:after="0"/>
        <w:rPr>
          <w:rFonts w:ascii="Arial" w:hAnsi="Arial"/>
          <w:sz w:val="20"/>
          <w:lang w:val="en-GB"/>
        </w:rPr>
      </w:pPr>
      <w:r w:rsidRPr="004E6C18">
        <w:rPr>
          <w:rFonts w:ascii="Arial" w:hAnsi="Arial"/>
          <w:sz w:val="20"/>
          <w:lang w:val="en-GB"/>
        </w:rPr>
        <w:lastRenderedPageBreak/>
        <w:t>Goalkeeper deflects the penalty kick to outside the goal frame;</w:t>
      </w:r>
    </w:p>
    <w:p w14:paraId="2077EBE5" w14:textId="77777777" w:rsidR="00106924" w:rsidRPr="004E6C18" w:rsidRDefault="00106924" w:rsidP="00E17A4D">
      <w:pPr>
        <w:pStyle w:val="ListParagraph"/>
        <w:numPr>
          <w:ilvl w:val="0"/>
          <w:numId w:val="40"/>
        </w:numPr>
        <w:spacing w:after="0"/>
        <w:rPr>
          <w:rFonts w:ascii="Arial" w:hAnsi="Arial"/>
          <w:sz w:val="20"/>
          <w:lang w:val="en-GB"/>
        </w:rPr>
      </w:pPr>
      <w:r w:rsidRPr="004E6C18">
        <w:rPr>
          <w:rFonts w:ascii="Arial" w:hAnsi="Arial"/>
          <w:sz w:val="20"/>
          <w:lang w:val="en-GB"/>
        </w:rPr>
        <w:t>Goalkeeper deflects the penalty kick onto the post/crossbar.</w:t>
      </w:r>
    </w:p>
    <w:p w14:paraId="33A175A7" w14:textId="77777777" w:rsidR="00106924" w:rsidRPr="004E6C18" w:rsidRDefault="00106924" w:rsidP="004E6C18">
      <w:pPr>
        <w:pStyle w:val="ListParagraph"/>
        <w:spacing w:after="0"/>
        <w:ind w:left="786"/>
        <w:rPr>
          <w:rFonts w:ascii="Arial" w:hAnsi="Arial"/>
          <w:sz w:val="20"/>
          <w:lang w:val="en-GB"/>
        </w:rPr>
      </w:pPr>
    </w:p>
    <w:p w14:paraId="542B49C1" w14:textId="77777777" w:rsidR="00106924"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w:t>
      </w:r>
      <w:r w:rsidR="00EE52C7" w:rsidRPr="004E6C18">
        <w:rPr>
          <w:rFonts w:ascii="Arial" w:hAnsi="Arial"/>
          <w:sz w:val="20"/>
          <w:lang w:val="en-GB"/>
        </w:rPr>
        <w:t>W</w:t>
      </w:r>
      <w:r w:rsidRPr="004E6C18">
        <w:rPr>
          <w:rFonts w:ascii="Arial" w:hAnsi="Arial"/>
          <w:sz w:val="20"/>
          <w:lang w:val="en-GB"/>
        </w:rPr>
        <w:t>oodwork" would be the winning outcome in case of the following missed penalties scenarios:</w:t>
      </w:r>
    </w:p>
    <w:p w14:paraId="1BB952E6" w14:textId="77777777" w:rsidR="00106924" w:rsidRPr="004E6C18" w:rsidRDefault="00106924" w:rsidP="00E17A4D">
      <w:pPr>
        <w:pStyle w:val="ListParagraph"/>
        <w:numPr>
          <w:ilvl w:val="0"/>
          <w:numId w:val="41"/>
        </w:numPr>
        <w:spacing w:after="0"/>
        <w:rPr>
          <w:rFonts w:ascii="Arial" w:hAnsi="Arial"/>
          <w:sz w:val="20"/>
          <w:lang w:val="en-GB"/>
        </w:rPr>
      </w:pPr>
      <w:r w:rsidRPr="004E6C18">
        <w:rPr>
          <w:rFonts w:ascii="Arial" w:hAnsi="Arial"/>
          <w:sz w:val="20"/>
          <w:lang w:val="en-GB"/>
        </w:rPr>
        <w:t xml:space="preserve">Penalty kick hits the </w:t>
      </w:r>
      <w:r w:rsidR="00E4182B" w:rsidRPr="00AD26C7">
        <w:rPr>
          <w:rFonts w:ascii="Arial" w:hAnsi="Arial" w:cs="Arial"/>
          <w:sz w:val="20"/>
          <w:szCs w:val="20"/>
        </w:rPr>
        <w:t>post/crossbar</w:t>
      </w:r>
      <w:r w:rsidRPr="004E6C18">
        <w:rPr>
          <w:rFonts w:ascii="Arial" w:hAnsi="Arial"/>
          <w:sz w:val="20"/>
          <w:lang w:val="en-GB"/>
        </w:rPr>
        <w:t xml:space="preserve"> before it is touched/saved by the goalkeeper;</w:t>
      </w:r>
    </w:p>
    <w:p w14:paraId="2FADF69B" w14:textId="77777777" w:rsidR="00106924" w:rsidRPr="004E6C18" w:rsidRDefault="00106924" w:rsidP="00E17A4D">
      <w:pPr>
        <w:pStyle w:val="ListParagraph"/>
        <w:numPr>
          <w:ilvl w:val="0"/>
          <w:numId w:val="41"/>
        </w:numPr>
        <w:spacing w:after="0"/>
        <w:rPr>
          <w:rFonts w:ascii="Arial" w:hAnsi="Arial"/>
          <w:sz w:val="20"/>
          <w:lang w:val="en-GB"/>
        </w:rPr>
      </w:pPr>
      <w:r w:rsidRPr="004E6C18">
        <w:rPr>
          <w:rFonts w:ascii="Arial" w:hAnsi="Arial"/>
          <w:sz w:val="20"/>
          <w:lang w:val="en-GB"/>
        </w:rPr>
        <w:t>Penalty kick hits the woodwork and ball goes outside the goal frame.</w:t>
      </w:r>
    </w:p>
    <w:p w14:paraId="3FDA62DD" w14:textId="77777777" w:rsidR="00106924" w:rsidRPr="004E6C18" w:rsidRDefault="00106924" w:rsidP="004E6C18">
      <w:pPr>
        <w:pStyle w:val="ListParagraph"/>
        <w:spacing w:after="0"/>
        <w:ind w:left="786"/>
        <w:rPr>
          <w:rFonts w:ascii="Arial" w:hAnsi="Arial"/>
          <w:sz w:val="20"/>
          <w:lang w:val="en-GB"/>
        </w:rPr>
      </w:pPr>
    </w:p>
    <w:p w14:paraId="380F87DC" w14:textId="77777777" w:rsidR="00106924"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w:t>
      </w:r>
      <w:r w:rsidR="00EE52C7" w:rsidRPr="004E6C18">
        <w:rPr>
          <w:rFonts w:ascii="Arial" w:hAnsi="Arial"/>
          <w:sz w:val="20"/>
          <w:lang w:val="en-GB"/>
        </w:rPr>
        <w:t xml:space="preserve">Any other </w:t>
      </w:r>
      <w:r w:rsidRPr="004E6C18">
        <w:rPr>
          <w:rFonts w:ascii="Arial" w:hAnsi="Arial"/>
          <w:sz w:val="20"/>
          <w:lang w:val="en-GB"/>
        </w:rPr>
        <w:t xml:space="preserve">Miss" would be the winning outcome in case of any penalty kick which without any deflection either by the goalkeeper or by the </w:t>
      </w:r>
      <w:r w:rsidR="00E4182B" w:rsidRPr="00AD26C7">
        <w:rPr>
          <w:rFonts w:ascii="Arial" w:hAnsi="Arial" w:cs="Arial"/>
          <w:sz w:val="20"/>
          <w:szCs w:val="20"/>
        </w:rPr>
        <w:t>post/crossbar</w:t>
      </w:r>
      <w:r w:rsidRPr="004E6C18">
        <w:rPr>
          <w:rFonts w:ascii="Arial" w:hAnsi="Arial"/>
          <w:sz w:val="20"/>
          <w:lang w:val="en-GB"/>
        </w:rPr>
        <w:t xml:space="preserve"> ends up outside the goal frame:</w:t>
      </w:r>
    </w:p>
    <w:p w14:paraId="46DBD904" w14:textId="77777777" w:rsidR="00106924" w:rsidRPr="004E6C18" w:rsidRDefault="00106924" w:rsidP="004E6C18">
      <w:pPr>
        <w:pStyle w:val="ListParagraph"/>
        <w:spacing w:after="0"/>
        <w:ind w:left="786"/>
        <w:rPr>
          <w:rFonts w:ascii="Arial" w:hAnsi="Arial"/>
          <w:sz w:val="20"/>
          <w:lang w:val="en-GB"/>
        </w:rPr>
      </w:pPr>
    </w:p>
    <w:p w14:paraId="7B213CFA" w14:textId="77777777" w:rsidR="0088253B" w:rsidRPr="004E6C18" w:rsidRDefault="00106924" w:rsidP="004E6C18">
      <w:pPr>
        <w:pStyle w:val="ListParagraph"/>
        <w:spacing w:after="0"/>
        <w:ind w:left="786"/>
        <w:rPr>
          <w:rFonts w:ascii="Arial" w:hAnsi="Arial"/>
          <w:sz w:val="20"/>
          <w:lang w:val="en-GB"/>
        </w:rPr>
      </w:pPr>
      <w:r w:rsidRPr="004E6C18">
        <w:rPr>
          <w:rFonts w:ascii="Arial" w:hAnsi="Arial"/>
          <w:sz w:val="20"/>
          <w:lang w:val="en-GB"/>
        </w:rPr>
        <w:t>Exception to the above scenarios would be in</w:t>
      </w:r>
      <w:r w:rsidR="00D15499" w:rsidRPr="00AD26C7">
        <w:rPr>
          <w:rFonts w:ascii="Arial" w:hAnsi="Arial"/>
          <w:sz w:val="20"/>
          <w:lang w:val="en-GB"/>
        </w:rPr>
        <w:t xml:space="preserve"> </w:t>
      </w:r>
      <w:r w:rsidRPr="004E6C18">
        <w:rPr>
          <w:rFonts w:ascii="Arial" w:hAnsi="Arial"/>
          <w:sz w:val="20"/>
          <w:lang w:val="en-GB"/>
        </w:rPr>
        <w:t xml:space="preserve">case of penalty shoot-outs, should the ball hit the </w:t>
      </w:r>
      <w:r w:rsidR="00E4182B" w:rsidRPr="00AD26C7">
        <w:rPr>
          <w:rFonts w:ascii="Arial" w:hAnsi="Arial" w:cs="Arial"/>
          <w:sz w:val="20"/>
          <w:szCs w:val="20"/>
        </w:rPr>
        <w:t>post/crossbar</w:t>
      </w:r>
      <w:r w:rsidRPr="004E6C18">
        <w:rPr>
          <w:rFonts w:ascii="Arial" w:hAnsi="Arial"/>
          <w:sz w:val="20"/>
          <w:lang w:val="en-GB"/>
        </w:rPr>
        <w:t xml:space="preserve">, bounce on the goalkeeper and end in goal, such penalty will be considered as having been scored while should said situation occur during any other part of the match which is not a penalty shoot-out, the penalty taker would be considered as having missed to score and "hitting the </w:t>
      </w:r>
      <w:r w:rsidR="00E4182B" w:rsidRPr="00AD26C7">
        <w:rPr>
          <w:rFonts w:ascii="Arial" w:hAnsi="Arial" w:cs="Arial"/>
          <w:sz w:val="20"/>
          <w:szCs w:val="20"/>
        </w:rPr>
        <w:t>post/crossbar</w:t>
      </w:r>
      <w:r w:rsidRPr="004E6C18">
        <w:rPr>
          <w:rFonts w:ascii="Arial" w:hAnsi="Arial"/>
          <w:sz w:val="20"/>
          <w:lang w:val="en-GB"/>
        </w:rPr>
        <w:t>" will be considered as the winning outcome</w:t>
      </w:r>
      <w:r w:rsidR="0088253B" w:rsidRPr="004E6C18">
        <w:rPr>
          <w:rFonts w:ascii="Arial" w:hAnsi="Arial"/>
          <w:sz w:val="20"/>
          <w:lang w:val="en-GB"/>
        </w:rPr>
        <w:t>.</w:t>
      </w:r>
    </w:p>
    <w:p w14:paraId="6A3A247B" w14:textId="77777777" w:rsidR="00401D8E" w:rsidRPr="00386260" w:rsidRDefault="00401D8E" w:rsidP="004E6C18">
      <w:pPr>
        <w:pStyle w:val="ListParagraph"/>
        <w:spacing w:after="0"/>
        <w:ind w:left="786"/>
        <w:rPr>
          <w:rFonts w:ascii="Times New Roman" w:hAnsi="Times New Roman" w:cs="Times New Roman"/>
          <w:sz w:val="20"/>
          <w:szCs w:val="20"/>
          <w:lang w:val="en-GB"/>
        </w:rPr>
      </w:pPr>
    </w:p>
    <w:p w14:paraId="5F73A2D2" w14:textId="0AA11CC6" w:rsidR="00EB3F47" w:rsidRPr="00386260" w:rsidRDefault="009345A1" w:rsidP="00E17A4D">
      <w:pPr>
        <w:pStyle w:val="ListParagraph"/>
        <w:numPr>
          <w:ilvl w:val="0"/>
          <w:numId w:val="24"/>
        </w:numPr>
        <w:rPr>
          <w:rFonts w:ascii="Arial" w:hAnsi="Arial" w:cs="Arial"/>
          <w:sz w:val="20"/>
          <w:szCs w:val="20"/>
          <w:lang w:val="en-GB"/>
        </w:rPr>
      </w:pPr>
      <w:r w:rsidRPr="00386260">
        <w:rPr>
          <w:rFonts w:ascii="Arial" w:hAnsi="Arial" w:cs="Arial"/>
          <w:sz w:val="20"/>
          <w:szCs w:val="20"/>
          <w:lang w:val="en-GB"/>
        </w:rPr>
        <w:t xml:space="preserve"> </w:t>
      </w:r>
      <w:r w:rsidR="00EB3F47" w:rsidRPr="00386260">
        <w:rPr>
          <w:rFonts w:ascii="Arial" w:hAnsi="Arial" w:cs="Arial"/>
          <w:sz w:val="20"/>
          <w:szCs w:val="20"/>
          <w:lang w:val="en-GB"/>
        </w:rPr>
        <w:t xml:space="preserve">Any decision taken by the Video Assistant Referee (VAR) which conflicts with the original decision sanctioned by the officials on the pitch (including non-decisions like allowing play to continue before reviewing the video), thus altering the understood state of the match at the time of bet placement, will result in all bets placed in the timeframe between the actual occurrence of the original incident and the referee's final decision on the incident being deemed as void, unless the odds offered on the specific bet offer are unaffected by the use of VAR or have already been accounted for in the odds offered at the time of bet acceptance. Settlement on all other unrelated bet-offers, including those determined by any play between the time of the original incident and the decision following the VAR review, which are not influenced/altered by the VAR decision will stand.    Wagering on the outcome of the VAR is prohibited. For resulting purposes VAR reviews are to be considered as having happened at the time of the original incident for which the VAR would be eventually used even if play has not been immediately interrupted. The </w:t>
      </w:r>
      <w:r w:rsidR="000F3FDE" w:rsidRPr="00386260">
        <w:rPr>
          <w:rFonts w:ascii="Arial" w:hAnsi="Arial" w:cs="Arial"/>
          <w:sz w:val="20"/>
          <w:szCs w:val="20"/>
          <w:lang w:val="en-GB"/>
        </w:rPr>
        <w:t>Licensee</w:t>
      </w:r>
      <w:r w:rsidR="00EB3F47" w:rsidRPr="00386260">
        <w:rPr>
          <w:rFonts w:ascii="Arial" w:hAnsi="Arial" w:cs="Arial"/>
          <w:sz w:val="20"/>
          <w:szCs w:val="20"/>
          <w:lang w:val="en-GB"/>
        </w:rPr>
        <w:t xml:space="preserve"> reserves the right, in accordance with &lt;Section A, Para 6. 1&gt;, to reverse or resettle an y previously settled offers where the settlement becomes inaccurate following the final referee decision, providing said decision is taken and communicated before the conclusion of the match and/or timeframe listed.</w:t>
      </w:r>
    </w:p>
    <w:p w14:paraId="723A42E7" w14:textId="77777777" w:rsidR="00EB3F47" w:rsidRPr="00386260" w:rsidRDefault="00EB3F47" w:rsidP="00EB3F47">
      <w:pPr>
        <w:widowControl w:val="0"/>
        <w:tabs>
          <w:tab w:val="left" w:pos="9360"/>
        </w:tabs>
        <w:autoSpaceDE w:val="0"/>
        <w:autoSpaceDN w:val="0"/>
        <w:adjustRightInd w:val="0"/>
        <w:spacing w:before="8" w:after="0" w:line="240" w:lineRule="auto"/>
        <w:ind w:right="-160"/>
        <w:rPr>
          <w:rFonts w:ascii="Arial" w:hAnsi="Arial"/>
          <w:sz w:val="20"/>
          <w:lang w:val="en-GB"/>
        </w:rPr>
      </w:pPr>
    </w:p>
    <w:p w14:paraId="40259858" w14:textId="1668F912" w:rsidR="00EB3F47" w:rsidRPr="00386260" w:rsidRDefault="00EB3F47" w:rsidP="00386260">
      <w:pPr>
        <w:widowControl w:val="0"/>
        <w:tabs>
          <w:tab w:val="left" w:pos="9360"/>
        </w:tabs>
        <w:autoSpaceDE w:val="0"/>
        <w:autoSpaceDN w:val="0"/>
        <w:adjustRightInd w:val="0"/>
        <w:spacing w:after="0" w:line="240" w:lineRule="auto"/>
        <w:ind w:left="810" w:right="-160"/>
        <w:rPr>
          <w:rFonts w:ascii="Arial" w:hAnsi="Arial"/>
          <w:sz w:val="20"/>
          <w:lang w:val="en-GB"/>
        </w:rPr>
      </w:pPr>
      <w:r w:rsidRPr="00386260">
        <w:rPr>
          <w:rFonts w:ascii="Arial" w:hAnsi="Arial"/>
          <w:sz w:val="20"/>
          <w:lang w:val="en-GB"/>
        </w:rPr>
        <w:t xml:space="preserve">In order to avoid any doubts, the </w:t>
      </w:r>
      <w:r w:rsidR="000F3FDE" w:rsidRPr="00386260">
        <w:rPr>
          <w:rFonts w:ascii="Arial" w:hAnsi="Arial"/>
          <w:sz w:val="20"/>
          <w:lang w:val="en-GB"/>
        </w:rPr>
        <w:t>Licensee</w:t>
      </w:r>
      <w:r w:rsidRPr="00386260">
        <w:rPr>
          <w:rFonts w:ascii="Arial" w:hAnsi="Arial"/>
          <w:sz w:val="20"/>
          <w:lang w:val="en-GB"/>
        </w:rPr>
        <w:t xml:space="preserve"> will consider the VAR as having been used if it is understood from the referee's gestures (ex. hand gestures, stopping the match to review the incident themselves), and/or the VAR usage is confirmed by the match report issued by the official organization. In cases where it is unclear whether the VAR has been used due to missing TV coverage and/or conflicting reports, the </w:t>
      </w:r>
      <w:r w:rsidR="000F3FDE" w:rsidRPr="00386260">
        <w:rPr>
          <w:rFonts w:ascii="Arial" w:hAnsi="Arial"/>
          <w:sz w:val="20"/>
          <w:lang w:val="en-GB"/>
        </w:rPr>
        <w:t>Licensee</w:t>
      </w:r>
      <w:r w:rsidRPr="00386260">
        <w:rPr>
          <w:rFonts w:ascii="Arial" w:hAnsi="Arial"/>
          <w:sz w:val="20"/>
          <w:lang w:val="en-GB"/>
        </w:rPr>
        <w:t xml:space="preserve"> will settle the bets based on the information acquired from feed providers and generally reputable online sources on the basis of equity.</w:t>
      </w:r>
    </w:p>
    <w:p w14:paraId="7D524EB1" w14:textId="77777777" w:rsidR="00EB3F47" w:rsidRPr="00663CC0" w:rsidRDefault="00EB3F47" w:rsidP="00386260">
      <w:pPr>
        <w:widowControl w:val="0"/>
        <w:tabs>
          <w:tab w:val="left" w:pos="9360"/>
        </w:tabs>
        <w:autoSpaceDE w:val="0"/>
        <w:autoSpaceDN w:val="0"/>
        <w:adjustRightInd w:val="0"/>
        <w:spacing w:before="10" w:after="0" w:line="240" w:lineRule="auto"/>
        <w:ind w:left="630" w:right="-160"/>
        <w:rPr>
          <w:rFonts w:ascii="Arial" w:hAnsi="Arial" w:cs="Arial"/>
          <w:strike/>
          <w:sz w:val="24"/>
          <w:szCs w:val="24"/>
        </w:rPr>
      </w:pPr>
    </w:p>
    <w:p w14:paraId="59A1DDA0" w14:textId="74A66BB2" w:rsidR="00EB3F47" w:rsidRPr="00386260" w:rsidRDefault="00EB3F47" w:rsidP="00E17A4D">
      <w:pPr>
        <w:pStyle w:val="ListParagraph"/>
        <w:widowControl w:val="0"/>
        <w:numPr>
          <w:ilvl w:val="0"/>
          <w:numId w:val="24"/>
        </w:numPr>
        <w:tabs>
          <w:tab w:val="left" w:pos="9360"/>
        </w:tabs>
        <w:autoSpaceDE w:val="0"/>
        <w:autoSpaceDN w:val="0"/>
        <w:adjustRightInd w:val="0"/>
        <w:spacing w:before="5" w:after="0" w:line="240" w:lineRule="auto"/>
        <w:ind w:right="-160"/>
        <w:rPr>
          <w:rFonts w:ascii="Arial" w:hAnsi="Arial" w:cs="Arial"/>
          <w:sz w:val="20"/>
          <w:szCs w:val="20"/>
        </w:rPr>
      </w:pPr>
      <w:r w:rsidRPr="00386260">
        <w:rPr>
          <w:rFonts w:ascii="Arial" w:hAnsi="Arial" w:cs="Arial"/>
          <w:spacing w:val="4"/>
          <w:sz w:val="20"/>
          <w:szCs w:val="20"/>
        </w:rPr>
        <w:t>A</w:t>
      </w:r>
      <w:r w:rsidRPr="00386260">
        <w:rPr>
          <w:rFonts w:ascii="Arial" w:hAnsi="Arial" w:cs="Arial"/>
          <w:spacing w:val="7"/>
          <w:sz w:val="20"/>
          <w:szCs w:val="20"/>
        </w:rPr>
        <w:t>n</w:t>
      </w:r>
      <w:r w:rsidRPr="00386260">
        <w:rPr>
          <w:rFonts w:ascii="Arial" w:hAnsi="Arial" w:cs="Arial"/>
          <w:sz w:val="20"/>
          <w:szCs w:val="20"/>
        </w:rPr>
        <w:t>y</w:t>
      </w:r>
      <w:r w:rsidRPr="00386260">
        <w:rPr>
          <w:rFonts w:ascii="Arial" w:hAnsi="Arial" w:cs="Arial"/>
          <w:spacing w:val="-12"/>
          <w:sz w:val="20"/>
          <w:szCs w:val="20"/>
        </w:rPr>
        <w:t xml:space="preserve"> </w:t>
      </w:r>
      <w:r w:rsidRPr="00386260">
        <w:rPr>
          <w:rFonts w:ascii="Arial" w:hAnsi="Arial" w:cs="Arial"/>
          <w:spacing w:val="-2"/>
          <w:sz w:val="20"/>
          <w:szCs w:val="20"/>
        </w:rPr>
        <w:t>r</w:t>
      </w:r>
      <w:r w:rsidRPr="00386260">
        <w:rPr>
          <w:rFonts w:ascii="Arial" w:hAnsi="Arial" w:cs="Arial"/>
          <w:spacing w:val="-5"/>
          <w:sz w:val="20"/>
          <w:szCs w:val="20"/>
        </w:rPr>
        <w:t>e</w:t>
      </w:r>
      <w:r w:rsidRPr="00386260">
        <w:rPr>
          <w:rFonts w:ascii="Arial" w:hAnsi="Arial" w:cs="Arial"/>
          <w:spacing w:val="-3"/>
          <w:sz w:val="20"/>
          <w:szCs w:val="20"/>
        </w:rPr>
        <w:t>f</w:t>
      </w:r>
      <w:r w:rsidRPr="00386260">
        <w:rPr>
          <w:rFonts w:ascii="Arial" w:hAnsi="Arial" w:cs="Arial"/>
          <w:spacing w:val="2"/>
          <w:sz w:val="20"/>
          <w:szCs w:val="20"/>
        </w:rPr>
        <w:t>e</w:t>
      </w:r>
      <w:r w:rsidRPr="00386260">
        <w:rPr>
          <w:rFonts w:ascii="Arial" w:hAnsi="Arial" w:cs="Arial"/>
          <w:spacing w:val="-2"/>
          <w:sz w:val="20"/>
          <w:szCs w:val="20"/>
        </w:rPr>
        <w:t>r</w:t>
      </w:r>
      <w:r w:rsidRPr="00386260">
        <w:rPr>
          <w:rFonts w:ascii="Arial" w:hAnsi="Arial" w:cs="Arial"/>
          <w:spacing w:val="-3"/>
          <w:sz w:val="20"/>
          <w:szCs w:val="20"/>
        </w:rPr>
        <w:t>e</w:t>
      </w:r>
      <w:r w:rsidRPr="00386260">
        <w:rPr>
          <w:rFonts w:ascii="Arial" w:hAnsi="Arial" w:cs="Arial"/>
          <w:spacing w:val="2"/>
          <w:sz w:val="20"/>
          <w:szCs w:val="20"/>
        </w:rPr>
        <w:t>n</w:t>
      </w:r>
      <w:r w:rsidRPr="00386260">
        <w:rPr>
          <w:rFonts w:ascii="Arial" w:hAnsi="Arial" w:cs="Arial"/>
          <w:spacing w:val="1"/>
          <w:sz w:val="20"/>
          <w:szCs w:val="20"/>
        </w:rPr>
        <w:t>c</w:t>
      </w:r>
      <w:r w:rsidRPr="00386260">
        <w:rPr>
          <w:rFonts w:ascii="Arial" w:hAnsi="Arial" w:cs="Arial"/>
          <w:sz w:val="20"/>
          <w:szCs w:val="20"/>
        </w:rPr>
        <w:t>e</w:t>
      </w:r>
      <w:r w:rsidRPr="00386260">
        <w:rPr>
          <w:rFonts w:ascii="Arial" w:hAnsi="Arial" w:cs="Arial"/>
          <w:spacing w:val="-9"/>
          <w:sz w:val="20"/>
          <w:szCs w:val="20"/>
        </w:rPr>
        <w:t xml:space="preserve"> </w:t>
      </w:r>
      <w:r w:rsidRPr="00386260">
        <w:rPr>
          <w:rFonts w:ascii="Arial" w:hAnsi="Arial" w:cs="Arial"/>
          <w:spacing w:val="2"/>
          <w:sz w:val="20"/>
          <w:szCs w:val="20"/>
        </w:rPr>
        <w:t>t</w:t>
      </w:r>
      <w:r w:rsidRPr="00386260">
        <w:rPr>
          <w:rFonts w:ascii="Arial" w:hAnsi="Arial" w:cs="Arial"/>
          <w:sz w:val="20"/>
          <w:szCs w:val="20"/>
        </w:rPr>
        <w:t>o</w:t>
      </w:r>
      <w:r w:rsidRPr="00386260">
        <w:rPr>
          <w:rFonts w:ascii="Arial" w:hAnsi="Arial" w:cs="Arial"/>
          <w:spacing w:val="-3"/>
          <w:sz w:val="20"/>
          <w:szCs w:val="20"/>
        </w:rPr>
        <w:t xml:space="preserve"> </w:t>
      </w:r>
      <w:r w:rsidRPr="00386260">
        <w:rPr>
          <w:rFonts w:ascii="Arial" w:hAnsi="Arial" w:cs="Arial"/>
          <w:spacing w:val="-2"/>
          <w:sz w:val="20"/>
          <w:szCs w:val="20"/>
        </w:rPr>
        <w:t>“</w:t>
      </w:r>
      <w:r w:rsidRPr="00386260">
        <w:rPr>
          <w:rFonts w:ascii="Arial" w:hAnsi="Arial" w:cs="Arial"/>
          <w:spacing w:val="1"/>
          <w:sz w:val="20"/>
          <w:szCs w:val="20"/>
        </w:rPr>
        <w:t>F</w:t>
      </w:r>
      <w:r w:rsidRPr="00386260">
        <w:rPr>
          <w:rFonts w:ascii="Arial" w:hAnsi="Arial" w:cs="Arial"/>
          <w:spacing w:val="-2"/>
          <w:sz w:val="20"/>
          <w:szCs w:val="20"/>
        </w:rPr>
        <w:t>r</w:t>
      </w:r>
      <w:r w:rsidRPr="00386260">
        <w:rPr>
          <w:rFonts w:ascii="Arial" w:hAnsi="Arial" w:cs="Arial"/>
          <w:spacing w:val="2"/>
          <w:sz w:val="20"/>
          <w:szCs w:val="20"/>
        </w:rPr>
        <w:t>e</w:t>
      </w:r>
      <w:r w:rsidRPr="00386260">
        <w:rPr>
          <w:rFonts w:ascii="Arial" w:hAnsi="Arial" w:cs="Arial"/>
          <w:sz w:val="20"/>
          <w:szCs w:val="20"/>
        </w:rPr>
        <w:t>e</w:t>
      </w:r>
      <w:r w:rsidRPr="00386260">
        <w:rPr>
          <w:rFonts w:ascii="Arial" w:hAnsi="Arial" w:cs="Arial"/>
          <w:spacing w:val="-6"/>
          <w:sz w:val="20"/>
          <w:szCs w:val="20"/>
        </w:rPr>
        <w:t xml:space="preserve"> </w:t>
      </w:r>
      <w:r w:rsidRPr="00386260">
        <w:rPr>
          <w:rFonts w:ascii="Arial" w:hAnsi="Arial" w:cs="Arial"/>
          <w:spacing w:val="2"/>
          <w:sz w:val="20"/>
          <w:szCs w:val="20"/>
        </w:rPr>
        <w:t>K</w:t>
      </w:r>
      <w:r w:rsidRPr="00386260">
        <w:rPr>
          <w:rFonts w:ascii="Arial" w:hAnsi="Arial" w:cs="Arial"/>
          <w:spacing w:val="-3"/>
          <w:sz w:val="20"/>
          <w:szCs w:val="20"/>
        </w:rPr>
        <w:t>i</w:t>
      </w:r>
      <w:r w:rsidRPr="00386260">
        <w:rPr>
          <w:rFonts w:ascii="Arial" w:hAnsi="Arial" w:cs="Arial"/>
          <w:spacing w:val="1"/>
          <w:sz w:val="20"/>
          <w:szCs w:val="20"/>
        </w:rPr>
        <w:t>c</w:t>
      </w:r>
      <w:r w:rsidRPr="00386260">
        <w:rPr>
          <w:rFonts w:ascii="Arial" w:hAnsi="Arial" w:cs="Arial"/>
          <w:spacing w:val="3"/>
          <w:sz w:val="20"/>
          <w:szCs w:val="20"/>
        </w:rPr>
        <w:t>k</w:t>
      </w:r>
      <w:r w:rsidRPr="00386260">
        <w:rPr>
          <w:rFonts w:ascii="Arial" w:hAnsi="Arial" w:cs="Arial"/>
          <w:spacing w:val="1"/>
          <w:sz w:val="20"/>
          <w:szCs w:val="20"/>
        </w:rPr>
        <w:t>s</w:t>
      </w:r>
      <w:r w:rsidRPr="00386260">
        <w:rPr>
          <w:rFonts w:ascii="Arial" w:hAnsi="Arial" w:cs="Arial"/>
          <w:sz w:val="20"/>
          <w:szCs w:val="20"/>
        </w:rPr>
        <w:t>”</w:t>
      </w:r>
      <w:r w:rsidRPr="00386260">
        <w:rPr>
          <w:rFonts w:ascii="Arial" w:hAnsi="Arial" w:cs="Arial"/>
          <w:spacing w:val="-4"/>
          <w:sz w:val="20"/>
          <w:szCs w:val="20"/>
        </w:rPr>
        <w:t xml:space="preserve"> </w:t>
      </w:r>
      <w:r w:rsidRPr="00386260">
        <w:rPr>
          <w:rFonts w:ascii="Arial" w:hAnsi="Arial" w:cs="Arial"/>
          <w:spacing w:val="2"/>
          <w:sz w:val="20"/>
          <w:szCs w:val="20"/>
        </w:rPr>
        <w:t>b</w:t>
      </w:r>
      <w:r w:rsidRPr="00386260">
        <w:rPr>
          <w:rFonts w:ascii="Arial" w:hAnsi="Arial" w:cs="Arial"/>
          <w:spacing w:val="-5"/>
          <w:sz w:val="20"/>
          <w:szCs w:val="20"/>
        </w:rPr>
        <w:t>o</w:t>
      </w:r>
      <w:r w:rsidRPr="00386260">
        <w:rPr>
          <w:rFonts w:ascii="Arial" w:hAnsi="Arial" w:cs="Arial"/>
          <w:sz w:val="20"/>
          <w:szCs w:val="20"/>
        </w:rPr>
        <w:t>th</w:t>
      </w:r>
      <w:r w:rsidRPr="00386260">
        <w:rPr>
          <w:rFonts w:ascii="Arial" w:hAnsi="Arial" w:cs="Arial"/>
          <w:spacing w:val="5"/>
          <w:sz w:val="20"/>
          <w:szCs w:val="20"/>
        </w:rPr>
        <w:t xml:space="preserve"> </w:t>
      </w:r>
      <w:r w:rsidRPr="00386260">
        <w:rPr>
          <w:rFonts w:ascii="Arial" w:hAnsi="Arial" w:cs="Arial"/>
          <w:spacing w:val="-9"/>
          <w:sz w:val="20"/>
          <w:szCs w:val="20"/>
        </w:rPr>
        <w:t>w</w:t>
      </w:r>
      <w:r w:rsidRPr="00386260">
        <w:rPr>
          <w:rFonts w:ascii="Arial" w:hAnsi="Arial" w:cs="Arial"/>
          <w:spacing w:val="4"/>
          <w:sz w:val="20"/>
          <w:szCs w:val="20"/>
        </w:rPr>
        <w:t>h</w:t>
      </w:r>
      <w:r w:rsidRPr="00386260">
        <w:rPr>
          <w:rFonts w:ascii="Arial" w:hAnsi="Arial" w:cs="Arial"/>
          <w:spacing w:val="-5"/>
          <w:sz w:val="20"/>
          <w:szCs w:val="20"/>
        </w:rPr>
        <w:t>e</w:t>
      </w:r>
      <w:r w:rsidRPr="00386260">
        <w:rPr>
          <w:rFonts w:ascii="Arial" w:hAnsi="Arial" w:cs="Arial"/>
          <w:sz w:val="20"/>
          <w:szCs w:val="20"/>
        </w:rPr>
        <w:t>n</w:t>
      </w:r>
      <w:r w:rsidRPr="00386260">
        <w:rPr>
          <w:rFonts w:ascii="Arial" w:hAnsi="Arial" w:cs="Arial"/>
          <w:spacing w:val="-6"/>
          <w:sz w:val="20"/>
          <w:szCs w:val="20"/>
        </w:rPr>
        <w:t xml:space="preserve"> </w:t>
      </w:r>
      <w:r w:rsidRPr="00386260">
        <w:rPr>
          <w:rFonts w:ascii="Arial" w:hAnsi="Arial" w:cs="Arial"/>
          <w:spacing w:val="2"/>
          <w:sz w:val="20"/>
          <w:szCs w:val="20"/>
        </w:rPr>
        <w:t>p</w:t>
      </w:r>
      <w:r w:rsidRPr="00386260">
        <w:rPr>
          <w:rFonts w:ascii="Arial" w:hAnsi="Arial" w:cs="Arial"/>
          <w:spacing w:val="-2"/>
          <w:sz w:val="20"/>
          <w:szCs w:val="20"/>
        </w:rPr>
        <w:t>r</w:t>
      </w:r>
      <w:r w:rsidRPr="00386260">
        <w:rPr>
          <w:rFonts w:ascii="Arial" w:hAnsi="Arial" w:cs="Arial"/>
          <w:spacing w:val="-5"/>
          <w:sz w:val="20"/>
          <w:szCs w:val="20"/>
        </w:rPr>
        <w:t>e</w:t>
      </w:r>
      <w:r w:rsidRPr="00386260">
        <w:rPr>
          <w:rFonts w:ascii="Arial" w:hAnsi="Arial" w:cs="Arial"/>
          <w:spacing w:val="4"/>
          <w:sz w:val="20"/>
          <w:szCs w:val="20"/>
        </w:rPr>
        <w:t>s</w:t>
      </w:r>
      <w:r w:rsidRPr="00386260">
        <w:rPr>
          <w:rFonts w:ascii="Arial" w:hAnsi="Arial" w:cs="Arial"/>
          <w:spacing w:val="-5"/>
          <w:sz w:val="20"/>
          <w:szCs w:val="20"/>
        </w:rPr>
        <w:t>e</w:t>
      </w:r>
      <w:r w:rsidRPr="00386260">
        <w:rPr>
          <w:rFonts w:ascii="Arial" w:hAnsi="Arial" w:cs="Arial"/>
          <w:spacing w:val="4"/>
          <w:sz w:val="20"/>
          <w:szCs w:val="20"/>
        </w:rPr>
        <w:t>n</w:t>
      </w:r>
      <w:r w:rsidRPr="00386260">
        <w:rPr>
          <w:rFonts w:ascii="Arial" w:hAnsi="Arial" w:cs="Arial"/>
          <w:spacing w:val="2"/>
          <w:sz w:val="20"/>
          <w:szCs w:val="20"/>
        </w:rPr>
        <w:t>t</w:t>
      </w:r>
      <w:r w:rsidRPr="00386260">
        <w:rPr>
          <w:rFonts w:ascii="Arial" w:hAnsi="Arial" w:cs="Arial"/>
          <w:spacing w:val="-5"/>
          <w:sz w:val="20"/>
          <w:szCs w:val="20"/>
        </w:rPr>
        <w:t>e</w:t>
      </w:r>
      <w:r w:rsidRPr="00386260">
        <w:rPr>
          <w:rFonts w:ascii="Arial" w:hAnsi="Arial" w:cs="Arial"/>
          <w:sz w:val="20"/>
          <w:szCs w:val="20"/>
        </w:rPr>
        <w:t xml:space="preserve">d </w:t>
      </w:r>
      <w:r w:rsidRPr="00386260">
        <w:rPr>
          <w:rFonts w:ascii="Arial" w:hAnsi="Arial" w:cs="Arial"/>
          <w:spacing w:val="-5"/>
          <w:sz w:val="20"/>
          <w:szCs w:val="20"/>
        </w:rPr>
        <w:t>a</w:t>
      </w:r>
      <w:r w:rsidRPr="00386260">
        <w:rPr>
          <w:rFonts w:ascii="Arial" w:hAnsi="Arial" w:cs="Arial"/>
          <w:sz w:val="20"/>
          <w:szCs w:val="20"/>
        </w:rPr>
        <w:t>s</w:t>
      </w:r>
      <w:r w:rsidRPr="00386260">
        <w:rPr>
          <w:rFonts w:ascii="Arial" w:hAnsi="Arial" w:cs="Arial"/>
          <w:spacing w:val="2"/>
          <w:sz w:val="20"/>
          <w:szCs w:val="20"/>
        </w:rPr>
        <w:t xml:space="preserve"> </w:t>
      </w:r>
      <w:r w:rsidRPr="00386260">
        <w:rPr>
          <w:rFonts w:ascii="Arial" w:hAnsi="Arial" w:cs="Arial"/>
          <w:sz w:val="20"/>
          <w:szCs w:val="20"/>
        </w:rPr>
        <w:t>a</w:t>
      </w:r>
      <w:r w:rsidRPr="00386260">
        <w:rPr>
          <w:rFonts w:ascii="Arial" w:hAnsi="Arial" w:cs="Arial"/>
          <w:spacing w:val="-4"/>
          <w:sz w:val="20"/>
          <w:szCs w:val="20"/>
        </w:rPr>
        <w:t xml:space="preserve"> </w:t>
      </w:r>
      <w:r w:rsidRPr="00386260">
        <w:rPr>
          <w:rFonts w:ascii="Arial" w:hAnsi="Arial" w:cs="Arial"/>
          <w:spacing w:val="1"/>
          <w:sz w:val="20"/>
          <w:szCs w:val="20"/>
        </w:rPr>
        <w:t>s</w:t>
      </w:r>
      <w:r w:rsidRPr="00386260">
        <w:rPr>
          <w:rFonts w:ascii="Arial" w:hAnsi="Arial" w:cs="Arial"/>
          <w:spacing w:val="-1"/>
          <w:sz w:val="20"/>
          <w:szCs w:val="20"/>
        </w:rPr>
        <w:t>i</w:t>
      </w:r>
      <w:r w:rsidRPr="00386260">
        <w:rPr>
          <w:rFonts w:ascii="Arial" w:hAnsi="Arial" w:cs="Arial"/>
          <w:spacing w:val="-5"/>
          <w:sz w:val="20"/>
          <w:szCs w:val="20"/>
        </w:rPr>
        <w:t>n</w:t>
      </w:r>
      <w:r w:rsidRPr="00386260">
        <w:rPr>
          <w:rFonts w:ascii="Arial" w:hAnsi="Arial" w:cs="Arial"/>
          <w:spacing w:val="4"/>
          <w:sz w:val="20"/>
          <w:szCs w:val="20"/>
        </w:rPr>
        <w:t>g</w:t>
      </w:r>
      <w:r w:rsidRPr="00386260">
        <w:rPr>
          <w:rFonts w:ascii="Arial" w:hAnsi="Arial" w:cs="Arial"/>
          <w:spacing w:val="-3"/>
          <w:sz w:val="20"/>
          <w:szCs w:val="20"/>
        </w:rPr>
        <w:t>l</w:t>
      </w:r>
      <w:r w:rsidRPr="00386260">
        <w:rPr>
          <w:rFonts w:ascii="Arial" w:hAnsi="Arial" w:cs="Arial"/>
          <w:sz w:val="20"/>
          <w:szCs w:val="20"/>
        </w:rPr>
        <w:t>e</w:t>
      </w:r>
      <w:r w:rsidRPr="00386260">
        <w:rPr>
          <w:rFonts w:ascii="Arial" w:hAnsi="Arial" w:cs="Arial"/>
          <w:spacing w:val="-6"/>
          <w:sz w:val="20"/>
          <w:szCs w:val="20"/>
        </w:rPr>
        <w:t xml:space="preserve"> </w:t>
      </w:r>
      <w:r w:rsidRPr="00386260">
        <w:rPr>
          <w:rFonts w:ascii="Arial" w:hAnsi="Arial" w:cs="Arial"/>
          <w:spacing w:val="-3"/>
          <w:sz w:val="20"/>
          <w:szCs w:val="20"/>
        </w:rPr>
        <w:t>o</w:t>
      </w:r>
      <w:r w:rsidRPr="00386260">
        <w:rPr>
          <w:rFonts w:ascii="Arial" w:hAnsi="Arial" w:cs="Arial"/>
          <w:spacing w:val="4"/>
          <w:sz w:val="20"/>
          <w:szCs w:val="20"/>
        </w:rPr>
        <w:t>u</w:t>
      </w:r>
      <w:r w:rsidRPr="00386260">
        <w:rPr>
          <w:rFonts w:ascii="Arial" w:hAnsi="Arial" w:cs="Arial"/>
          <w:sz w:val="20"/>
          <w:szCs w:val="20"/>
        </w:rPr>
        <w:t>t</w:t>
      </w:r>
      <w:r w:rsidRPr="00386260">
        <w:rPr>
          <w:rFonts w:ascii="Arial" w:hAnsi="Arial" w:cs="Arial"/>
          <w:spacing w:val="1"/>
          <w:sz w:val="20"/>
          <w:szCs w:val="20"/>
        </w:rPr>
        <w:t>c</w:t>
      </w:r>
      <w:r w:rsidRPr="00386260">
        <w:rPr>
          <w:rFonts w:ascii="Arial" w:hAnsi="Arial" w:cs="Arial"/>
          <w:spacing w:val="-5"/>
          <w:sz w:val="20"/>
          <w:szCs w:val="20"/>
        </w:rPr>
        <w:t>o</w:t>
      </w:r>
      <w:r w:rsidRPr="00386260">
        <w:rPr>
          <w:rFonts w:ascii="Arial" w:hAnsi="Arial" w:cs="Arial"/>
          <w:spacing w:val="9"/>
          <w:sz w:val="20"/>
          <w:szCs w:val="20"/>
        </w:rPr>
        <w:t>m</w:t>
      </w:r>
      <w:r w:rsidRPr="00386260">
        <w:rPr>
          <w:rFonts w:ascii="Arial" w:hAnsi="Arial" w:cs="Arial"/>
          <w:spacing w:val="-5"/>
          <w:sz w:val="20"/>
          <w:szCs w:val="20"/>
        </w:rPr>
        <w:t>e</w:t>
      </w:r>
      <w:r w:rsidRPr="00386260">
        <w:rPr>
          <w:rFonts w:ascii="Arial" w:hAnsi="Arial" w:cs="Arial"/>
          <w:sz w:val="20"/>
          <w:szCs w:val="20"/>
        </w:rPr>
        <w:t>,</w:t>
      </w:r>
      <w:r w:rsidRPr="00386260">
        <w:rPr>
          <w:rFonts w:ascii="Arial" w:hAnsi="Arial" w:cs="Arial"/>
          <w:spacing w:val="-11"/>
          <w:sz w:val="20"/>
          <w:szCs w:val="20"/>
        </w:rPr>
        <w:t xml:space="preserve"> </w:t>
      </w:r>
      <w:r w:rsidRPr="00386260">
        <w:rPr>
          <w:rFonts w:ascii="Arial" w:hAnsi="Arial" w:cs="Arial"/>
          <w:spacing w:val="-5"/>
          <w:sz w:val="20"/>
          <w:szCs w:val="20"/>
        </w:rPr>
        <w:t>a</w:t>
      </w:r>
      <w:r w:rsidRPr="00386260">
        <w:rPr>
          <w:rFonts w:ascii="Arial" w:hAnsi="Arial" w:cs="Arial"/>
          <w:sz w:val="20"/>
          <w:szCs w:val="20"/>
        </w:rPr>
        <w:t>s</w:t>
      </w:r>
      <w:r w:rsidRPr="00386260">
        <w:rPr>
          <w:rFonts w:ascii="Arial" w:hAnsi="Arial" w:cs="Arial"/>
          <w:spacing w:val="4"/>
          <w:sz w:val="20"/>
          <w:szCs w:val="20"/>
        </w:rPr>
        <w:t xml:space="preserve"> </w:t>
      </w:r>
      <w:r w:rsidRPr="00386260">
        <w:rPr>
          <w:rFonts w:ascii="Arial" w:hAnsi="Arial" w:cs="Arial"/>
          <w:spacing w:val="-9"/>
          <w:sz w:val="20"/>
          <w:szCs w:val="20"/>
        </w:rPr>
        <w:t>w</w:t>
      </w:r>
      <w:r w:rsidRPr="00386260">
        <w:rPr>
          <w:rFonts w:ascii="Arial" w:hAnsi="Arial" w:cs="Arial"/>
          <w:spacing w:val="-3"/>
          <w:sz w:val="20"/>
          <w:szCs w:val="20"/>
        </w:rPr>
        <w:t>el</w:t>
      </w:r>
      <w:r w:rsidRPr="00386260">
        <w:rPr>
          <w:rFonts w:ascii="Arial" w:hAnsi="Arial" w:cs="Arial"/>
          <w:sz w:val="20"/>
          <w:szCs w:val="20"/>
        </w:rPr>
        <w:t>l</w:t>
      </w:r>
      <w:r w:rsidRPr="00386260">
        <w:rPr>
          <w:rFonts w:ascii="Arial" w:hAnsi="Arial" w:cs="Arial"/>
          <w:spacing w:val="5"/>
          <w:sz w:val="20"/>
          <w:szCs w:val="20"/>
        </w:rPr>
        <w:t xml:space="preserve"> </w:t>
      </w:r>
      <w:r w:rsidRPr="00386260">
        <w:rPr>
          <w:rFonts w:ascii="Arial" w:hAnsi="Arial" w:cs="Arial"/>
          <w:spacing w:val="-5"/>
          <w:sz w:val="20"/>
          <w:szCs w:val="20"/>
        </w:rPr>
        <w:t>a</w:t>
      </w:r>
      <w:r w:rsidRPr="00386260">
        <w:rPr>
          <w:rFonts w:ascii="Arial" w:hAnsi="Arial" w:cs="Arial"/>
          <w:sz w:val="20"/>
          <w:szCs w:val="20"/>
        </w:rPr>
        <w:t>s</w:t>
      </w:r>
      <w:r w:rsidRPr="00386260">
        <w:rPr>
          <w:rFonts w:ascii="Arial" w:hAnsi="Arial" w:cs="Arial"/>
          <w:spacing w:val="1"/>
          <w:sz w:val="20"/>
          <w:szCs w:val="20"/>
        </w:rPr>
        <w:t xml:space="preserve"> </w:t>
      </w:r>
      <w:r w:rsidRPr="00386260">
        <w:rPr>
          <w:rFonts w:ascii="Arial" w:hAnsi="Arial" w:cs="Arial"/>
          <w:spacing w:val="-2"/>
          <w:sz w:val="20"/>
          <w:szCs w:val="20"/>
        </w:rPr>
        <w:t>a</w:t>
      </w:r>
      <w:r w:rsidRPr="00386260">
        <w:rPr>
          <w:rFonts w:ascii="Arial" w:hAnsi="Arial" w:cs="Arial"/>
          <w:sz w:val="20"/>
          <w:szCs w:val="20"/>
        </w:rPr>
        <w:t>n</w:t>
      </w:r>
      <w:r w:rsidRPr="00386260">
        <w:rPr>
          <w:rFonts w:ascii="Arial" w:hAnsi="Arial" w:cs="Arial"/>
          <w:spacing w:val="5"/>
          <w:sz w:val="20"/>
          <w:szCs w:val="20"/>
        </w:rPr>
        <w:t xml:space="preserve"> </w:t>
      </w:r>
      <w:r w:rsidRPr="00386260">
        <w:rPr>
          <w:rFonts w:ascii="Arial" w:hAnsi="Arial" w:cs="Arial"/>
          <w:spacing w:val="-5"/>
          <w:sz w:val="20"/>
          <w:szCs w:val="20"/>
        </w:rPr>
        <w:t>o</w:t>
      </w:r>
      <w:r w:rsidRPr="00386260">
        <w:rPr>
          <w:rFonts w:ascii="Arial" w:hAnsi="Arial" w:cs="Arial"/>
          <w:spacing w:val="1"/>
          <w:sz w:val="20"/>
          <w:szCs w:val="20"/>
        </w:rPr>
        <w:t>cc</w:t>
      </w:r>
      <w:r w:rsidRPr="00386260">
        <w:rPr>
          <w:rFonts w:ascii="Arial" w:hAnsi="Arial" w:cs="Arial"/>
          <w:spacing w:val="2"/>
          <w:sz w:val="20"/>
          <w:szCs w:val="20"/>
        </w:rPr>
        <w:t>u</w:t>
      </w:r>
      <w:r w:rsidRPr="00386260">
        <w:rPr>
          <w:rFonts w:ascii="Arial" w:hAnsi="Arial" w:cs="Arial"/>
          <w:spacing w:val="-2"/>
          <w:sz w:val="20"/>
          <w:szCs w:val="20"/>
        </w:rPr>
        <w:t>rr</w:t>
      </w:r>
      <w:r w:rsidRPr="00386260">
        <w:rPr>
          <w:rFonts w:ascii="Arial" w:hAnsi="Arial" w:cs="Arial"/>
          <w:spacing w:val="-3"/>
          <w:sz w:val="20"/>
          <w:szCs w:val="20"/>
        </w:rPr>
        <w:t>e</w:t>
      </w:r>
      <w:r w:rsidRPr="00386260">
        <w:rPr>
          <w:rFonts w:ascii="Arial" w:hAnsi="Arial" w:cs="Arial"/>
          <w:spacing w:val="2"/>
          <w:sz w:val="20"/>
          <w:szCs w:val="20"/>
        </w:rPr>
        <w:t>n</w:t>
      </w:r>
      <w:r w:rsidRPr="00386260">
        <w:rPr>
          <w:rFonts w:ascii="Arial" w:hAnsi="Arial" w:cs="Arial"/>
          <w:spacing w:val="1"/>
          <w:sz w:val="20"/>
          <w:szCs w:val="20"/>
        </w:rPr>
        <w:t>c</w:t>
      </w:r>
      <w:r w:rsidRPr="00386260">
        <w:rPr>
          <w:rFonts w:ascii="Arial" w:hAnsi="Arial" w:cs="Arial"/>
          <w:sz w:val="20"/>
          <w:szCs w:val="20"/>
        </w:rPr>
        <w:t xml:space="preserve">e </w:t>
      </w:r>
      <w:r w:rsidRPr="00386260">
        <w:rPr>
          <w:rFonts w:ascii="Arial" w:hAnsi="Arial" w:cs="Arial"/>
          <w:spacing w:val="-9"/>
          <w:sz w:val="20"/>
          <w:szCs w:val="20"/>
        </w:rPr>
        <w:t>w</w:t>
      </w:r>
      <w:r w:rsidRPr="00386260">
        <w:rPr>
          <w:rFonts w:ascii="Arial" w:hAnsi="Arial" w:cs="Arial"/>
          <w:spacing w:val="-1"/>
          <w:sz w:val="20"/>
          <w:szCs w:val="20"/>
        </w:rPr>
        <w:t>i</w:t>
      </w:r>
      <w:r w:rsidRPr="00386260">
        <w:rPr>
          <w:rFonts w:ascii="Arial" w:hAnsi="Arial" w:cs="Arial"/>
          <w:spacing w:val="4"/>
          <w:sz w:val="20"/>
          <w:szCs w:val="20"/>
        </w:rPr>
        <w:t>l</w:t>
      </w:r>
      <w:r w:rsidRPr="00386260">
        <w:rPr>
          <w:rFonts w:ascii="Arial" w:hAnsi="Arial" w:cs="Arial"/>
          <w:sz w:val="20"/>
          <w:szCs w:val="20"/>
        </w:rPr>
        <w:t>l</w:t>
      </w:r>
      <w:r w:rsidRPr="00386260">
        <w:rPr>
          <w:rFonts w:ascii="Arial" w:hAnsi="Arial" w:cs="Arial"/>
          <w:spacing w:val="-2"/>
          <w:sz w:val="20"/>
          <w:szCs w:val="20"/>
        </w:rPr>
        <w:t xml:space="preserve"> </w:t>
      </w:r>
      <w:r w:rsidRPr="00386260">
        <w:rPr>
          <w:rFonts w:ascii="Arial" w:hAnsi="Arial" w:cs="Arial"/>
          <w:spacing w:val="-3"/>
          <w:sz w:val="20"/>
          <w:szCs w:val="20"/>
        </w:rPr>
        <w:t>al</w:t>
      </w:r>
      <w:r w:rsidRPr="00386260">
        <w:rPr>
          <w:rFonts w:ascii="Arial" w:hAnsi="Arial" w:cs="Arial"/>
          <w:spacing w:val="1"/>
          <w:sz w:val="20"/>
          <w:szCs w:val="20"/>
        </w:rPr>
        <w:t>s</w:t>
      </w:r>
      <w:r w:rsidRPr="00386260">
        <w:rPr>
          <w:rFonts w:ascii="Arial" w:hAnsi="Arial" w:cs="Arial"/>
          <w:sz w:val="20"/>
          <w:szCs w:val="20"/>
        </w:rPr>
        <w:t>o</w:t>
      </w:r>
      <w:r w:rsidRPr="00386260">
        <w:rPr>
          <w:rFonts w:ascii="Arial" w:hAnsi="Arial" w:cs="Arial"/>
          <w:spacing w:val="-5"/>
          <w:sz w:val="20"/>
          <w:szCs w:val="20"/>
        </w:rPr>
        <w:t xml:space="preserve"> </w:t>
      </w:r>
      <w:r w:rsidRPr="00386260">
        <w:rPr>
          <w:rFonts w:ascii="Arial" w:hAnsi="Arial" w:cs="Arial"/>
          <w:sz w:val="20"/>
          <w:szCs w:val="20"/>
        </w:rPr>
        <w:t>t</w:t>
      </w:r>
      <w:r w:rsidRPr="00386260">
        <w:rPr>
          <w:rFonts w:ascii="Arial" w:hAnsi="Arial" w:cs="Arial"/>
          <w:spacing w:val="-5"/>
          <w:sz w:val="20"/>
          <w:szCs w:val="20"/>
        </w:rPr>
        <w:t>a</w:t>
      </w:r>
      <w:r w:rsidRPr="00386260">
        <w:rPr>
          <w:rFonts w:ascii="Arial" w:hAnsi="Arial" w:cs="Arial"/>
          <w:spacing w:val="4"/>
          <w:sz w:val="20"/>
          <w:szCs w:val="20"/>
        </w:rPr>
        <w:t>k</w:t>
      </w:r>
      <w:r w:rsidRPr="00386260">
        <w:rPr>
          <w:rFonts w:ascii="Arial" w:hAnsi="Arial" w:cs="Arial"/>
          <w:sz w:val="20"/>
          <w:szCs w:val="20"/>
        </w:rPr>
        <w:t>e</w:t>
      </w:r>
      <w:r w:rsidRPr="00386260">
        <w:rPr>
          <w:rFonts w:ascii="Arial" w:hAnsi="Arial" w:cs="Arial"/>
          <w:spacing w:val="-5"/>
          <w:sz w:val="20"/>
          <w:szCs w:val="20"/>
        </w:rPr>
        <w:t xml:space="preserve"> </w:t>
      </w:r>
      <w:r w:rsidRPr="00386260">
        <w:rPr>
          <w:rFonts w:ascii="Arial" w:hAnsi="Arial" w:cs="Arial"/>
          <w:spacing w:val="-3"/>
          <w:sz w:val="20"/>
          <w:szCs w:val="20"/>
        </w:rPr>
        <w:t>i</w:t>
      </w:r>
      <w:r w:rsidRPr="00386260">
        <w:rPr>
          <w:rFonts w:ascii="Arial" w:hAnsi="Arial" w:cs="Arial"/>
          <w:spacing w:val="4"/>
          <w:sz w:val="20"/>
          <w:szCs w:val="20"/>
        </w:rPr>
        <w:t>n</w:t>
      </w:r>
      <w:r w:rsidRPr="00386260">
        <w:rPr>
          <w:rFonts w:ascii="Arial" w:hAnsi="Arial" w:cs="Arial"/>
          <w:sz w:val="20"/>
          <w:szCs w:val="20"/>
        </w:rPr>
        <w:t>to</w:t>
      </w:r>
      <w:r w:rsidRPr="00386260">
        <w:rPr>
          <w:rFonts w:ascii="Arial" w:hAnsi="Arial" w:cs="Arial"/>
          <w:spacing w:val="-4"/>
          <w:sz w:val="20"/>
          <w:szCs w:val="20"/>
        </w:rPr>
        <w:t xml:space="preserve"> </w:t>
      </w:r>
      <w:r w:rsidRPr="00386260">
        <w:rPr>
          <w:rFonts w:ascii="Arial" w:hAnsi="Arial" w:cs="Arial"/>
          <w:spacing w:val="1"/>
          <w:sz w:val="20"/>
          <w:szCs w:val="20"/>
        </w:rPr>
        <w:t>c</w:t>
      </w:r>
      <w:r w:rsidRPr="00386260">
        <w:rPr>
          <w:rFonts w:ascii="Arial" w:hAnsi="Arial" w:cs="Arial"/>
          <w:spacing w:val="-3"/>
          <w:sz w:val="20"/>
          <w:szCs w:val="20"/>
        </w:rPr>
        <w:t>o</w:t>
      </w:r>
      <w:r w:rsidRPr="00386260">
        <w:rPr>
          <w:rFonts w:ascii="Arial" w:hAnsi="Arial" w:cs="Arial"/>
          <w:spacing w:val="2"/>
          <w:sz w:val="20"/>
          <w:szCs w:val="20"/>
        </w:rPr>
        <w:t>n</w:t>
      </w:r>
      <w:r w:rsidRPr="00386260">
        <w:rPr>
          <w:rFonts w:ascii="Arial" w:hAnsi="Arial" w:cs="Arial"/>
          <w:spacing w:val="1"/>
          <w:sz w:val="20"/>
          <w:szCs w:val="20"/>
        </w:rPr>
        <w:t>s</w:t>
      </w:r>
      <w:r w:rsidRPr="00386260">
        <w:rPr>
          <w:rFonts w:ascii="Arial" w:hAnsi="Arial" w:cs="Arial"/>
          <w:spacing w:val="-1"/>
          <w:sz w:val="20"/>
          <w:szCs w:val="20"/>
        </w:rPr>
        <w:t>i</w:t>
      </w:r>
      <w:r w:rsidRPr="00386260">
        <w:rPr>
          <w:rFonts w:ascii="Arial" w:hAnsi="Arial" w:cs="Arial"/>
          <w:spacing w:val="5"/>
          <w:sz w:val="20"/>
          <w:szCs w:val="20"/>
        </w:rPr>
        <w:t>d</w:t>
      </w:r>
      <w:r w:rsidRPr="00386260">
        <w:rPr>
          <w:rFonts w:ascii="Arial" w:hAnsi="Arial" w:cs="Arial"/>
          <w:spacing w:val="-5"/>
          <w:sz w:val="20"/>
          <w:szCs w:val="20"/>
        </w:rPr>
        <w:t>e</w:t>
      </w:r>
      <w:r w:rsidRPr="00386260">
        <w:rPr>
          <w:rFonts w:ascii="Arial" w:hAnsi="Arial" w:cs="Arial"/>
          <w:spacing w:val="-2"/>
          <w:sz w:val="20"/>
          <w:szCs w:val="20"/>
        </w:rPr>
        <w:t>r</w:t>
      </w:r>
      <w:r w:rsidRPr="00386260">
        <w:rPr>
          <w:rFonts w:ascii="Arial" w:hAnsi="Arial" w:cs="Arial"/>
          <w:spacing w:val="-3"/>
          <w:sz w:val="20"/>
          <w:szCs w:val="20"/>
        </w:rPr>
        <w:t>a</w:t>
      </w:r>
      <w:r w:rsidRPr="00386260">
        <w:rPr>
          <w:rFonts w:ascii="Arial" w:hAnsi="Arial" w:cs="Arial"/>
          <w:sz w:val="20"/>
          <w:szCs w:val="20"/>
        </w:rPr>
        <w:t>t</w:t>
      </w:r>
      <w:r w:rsidRPr="00386260">
        <w:rPr>
          <w:rFonts w:ascii="Arial" w:hAnsi="Arial" w:cs="Arial"/>
          <w:spacing w:val="-1"/>
          <w:sz w:val="20"/>
          <w:szCs w:val="20"/>
        </w:rPr>
        <w:t>i</w:t>
      </w:r>
      <w:r w:rsidRPr="00386260">
        <w:rPr>
          <w:rFonts w:ascii="Arial" w:hAnsi="Arial" w:cs="Arial"/>
          <w:spacing w:val="-5"/>
          <w:sz w:val="20"/>
          <w:szCs w:val="20"/>
        </w:rPr>
        <w:t>o</w:t>
      </w:r>
      <w:r w:rsidRPr="00386260">
        <w:rPr>
          <w:rFonts w:ascii="Arial" w:hAnsi="Arial" w:cs="Arial"/>
          <w:sz w:val="20"/>
          <w:szCs w:val="20"/>
        </w:rPr>
        <w:t>n</w:t>
      </w:r>
      <w:r w:rsidRPr="00386260">
        <w:rPr>
          <w:rFonts w:ascii="Arial" w:hAnsi="Arial" w:cs="Arial"/>
          <w:spacing w:val="-3"/>
          <w:sz w:val="20"/>
          <w:szCs w:val="20"/>
        </w:rPr>
        <w:t xml:space="preserve"> i</w:t>
      </w:r>
      <w:r w:rsidRPr="00386260">
        <w:rPr>
          <w:rFonts w:ascii="Arial" w:hAnsi="Arial" w:cs="Arial"/>
          <w:spacing w:val="2"/>
          <w:sz w:val="20"/>
          <w:szCs w:val="20"/>
        </w:rPr>
        <w:t>n</w:t>
      </w:r>
      <w:r w:rsidRPr="00386260">
        <w:rPr>
          <w:rFonts w:ascii="Arial" w:hAnsi="Arial" w:cs="Arial"/>
          <w:spacing w:val="1"/>
          <w:sz w:val="20"/>
          <w:szCs w:val="20"/>
        </w:rPr>
        <w:t>s</w:t>
      </w:r>
      <w:r w:rsidRPr="00386260">
        <w:rPr>
          <w:rFonts w:ascii="Arial" w:hAnsi="Arial" w:cs="Arial"/>
          <w:spacing w:val="2"/>
          <w:sz w:val="20"/>
          <w:szCs w:val="20"/>
        </w:rPr>
        <w:t>t</w:t>
      </w:r>
      <w:r w:rsidRPr="00386260">
        <w:rPr>
          <w:rFonts w:ascii="Arial" w:hAnsi="Arial" w:cs="Arial"/>
          <w:spacing w:val="-3"/>
          <w:sz w:val="20"/>
          <w:szCs w:val="20"/>
        </w:rPr>
        <w:t>a</w:t>
      </w:r>
      <w:r w:rsidRPr="00386260">
        <w:rPr>
          <w:rFonts w:ascii="Arial" w:hAnsi="Arial" w:cs="Arial"/>
          <w:spacing w:val="2"/>
          <w:sz w:val="20"/>
          <w:szCs w:val="20"/>
        </w:rPr>
        <w:t>n</w:t>
      </w:r>
      <w:r w:rsidRPr="00386260">
        <w:rPr>
          <w:rFonts w:ascii="Arial" w:hAnsi="Arial" w:cs="Arial"/>
          <w:spacing w:val="1"/>
          <w:sz w:val="20"/>
          <w:szCs w:val="20"/>
        </w:rPr>
        <w:t>c</w:t>
      </w:r>
      <w:r w:rsidRPr="00386260">
        <w:rPr>
          <w:rFonts w:ascii="Arial" w:hAnsi="Arial" w:cs="Arial"/>
          <w:spacing w:val="-5"/>
          <w:sz w:val="20"/>
          <w:szCs w:val="20"/>
        </w:rPr>
        <w:t>e</w:t>
      </w:r>
      <w:r w:rsidRPr="00386260">
        <w:rPr>
          <w:rFonts w:ascii="Arial" w:hAnsi="Arial" w:cs="Arial"/>
          <w:sz w:val="20"/>
          <w:szCs w:val="20"/>
        </w:rPr>
        <w:t>s</w:t>
      </w:r>
      <w:r w:rsidRPr="00386260">
        <w:rPr>
          <w:rFonts w:ascii="Arial" w:hAnsi="Arial" w:cs="Arial"/>
          <w:spacing w:val="-5"/>
          <w:sz w:val="20"/>
          <w:szCs w:val="20"/>
        </w:rPr>
        <w:t xml:space="preserve"> </w:t>
      </w:r>
      <w:r w:rsidRPr="00386260">
        <w:rPr>
          <w:rFonts w:ascii="Arial" w:hAnsi="Arial" w:cs="Arial"/>
          <w:spacing w:val="-3"/>
          <w:sz w:val="20"/>
          <w:szCs w:val="20"/>
        </w:rPr>
        <w:t>a</w:t>
      </w:r>
      <w:r w:rsidRPr="00386260">
        <w:rPr>
          <w:rFonts w:ascii="Arial" w:hAnsi="Arial" w:cs="Arial"/>
          <w:spacing w:val="-2"/>
          <w:sz w:val="20"/>
          <w:szCs w:val="20"/>
        </w:rPr>
        <w:t>w</w:t>
      </w:r>
      <w:r w:rsidRPr="00386260">
        <w:rPr>
          <w:rFonts w:ascii="Arial" w:hAnsi="Arial" w:cs="Arial"/>
          <w:spacing w:val="-5"/>
          <w:sz w:val="20"/>
          <w:szCs w:val="20"/>
        </w:rPr>
        <w:t>a</w:t>
      </w:r>
      <w:r w:rsidRPr="00386260">
        <w:rPr>
          <w:rFonts w:ascii="Arial" w:hAnsi="Arial" w:cs="Arial"/>
          <w:spacing w:val="1"/>
          <w:sz w:val="20"/>
          <w:szCs w:val="20"/>
        </w:rPr>
        <w:t>r</w:t>
      </w:r>
      <w:r w:rsidRPr="00386260">
        <w:rPr>
          <w:rFonts w:ascii="Arial" w:hAnsi="Arial" w:cs="Arial"/>
          <w:spacing w:val="4"/>
          <w:sz w:val="20"/>
          <w:szCs w:val="20"/>
        </w:rPr>
        <w:t>d</w:t>
      </w:r>
      <w:r w:rsidRPr="00386260">
        <w:rPr>
          <w:rFonts w:ascii="Arial" w:hAnsi="Arial" w:cs="Arial"/>
          <w:spacing w:val="-5"/>
          <w:sz w:val="20"/>
          <w:szCs w:val="20"/>
        </w:rPr>
        <w:t>e</w:t>
      </w:r>
      <w:r w:rsidRPr="00386260">
        <w:rPr>
          <w:rFonts w:ascii="Arial" w:hAnsi="Arial" w:cs="Arial"/>
          <w:sz w:val="20"/>
          <w:szCs w:val="20"/>
        </w:rPr>
        <w:t>d</w:t>
      </w:r>
      <w:r w:rsidRPr="00386260">
        <w:rPr>
          <w:rFonts w:ascii="Arial" w:hAnsi="Arial" w:cs="Arial"/>
          <w:spacing w:val="-4"/>
          <w:sz w:val="20"/>
          <w:szCs w:val="20"/>
        </w:rPr>
        <w:t xml:space="preserve"> </w:t>
      </w:r>
      <w:r w:rsidRPr="00386260">
        <w:rPr>
          <w:rFonts w:ascii="Arial" w:hAnsi="Arial" w:cs="Arial"/>
          <w:spacing w:val="-3"/>
          <w:sz w:val="20"/>
          <w:szCs w:val="20"/>
        </w:rPr>
        <w:t>f</w:t>
      </w:r>
      <w:r w:rsidRPr="00386260">
        <w:rPr>
          <w:rFonts w:ascii="Arial" w:hAnsi="Arial" w:cs="Arial"/>
          <w:spacing w:val="-5"/>
          <w:sz w:val="20"/>
          <w:szCs w:val="20"/>
        </w:rPr>
        <w:t>o</w:t>
      </w:r>
      <w:r w:rsidRPr="00386260">
        <w:rPr>
          <w:rFonts w:ascii="Arial" w:hAnsi="Arial" w:cs="Arial"/>
          <w:sz w:val="20"/>
          <w:szCs w:val="20"/>
        </w:rPr>
        <w:t>r</w:t>
      </w:r>
      <w:r w:rsidRPr="00386260">
        <w:rPr>
          <w:rFonts w:ascii="Arial" w:hAnsi="Arial" w:cs="Arial"/>
          <w:spacing w:val="1"/>
          <w:sz w:val="20"/>
          <w:szCs w:val="20"/>
        </w:rPr>
        <w:t xml:space="preserve"> </w:t>
      </w:r>
      <w:r w:rsidRPr="00386260">
        <w:rPr>
          <w:rFonts w:ascii="Arial" w:hAnsi="Arial" w:cs="Arial"/>
          <w:spacing w:val="2"/>
          <w:sz w:val="20"/>
          <w:szCs w:val="20"/>
        </w:rPr>
        <w:t>of</w:t>
      </w:r>
      <w:r w:rsidRPr="00386260">
        <w:rPr>
          <w:rFonts w:ascii="Arial" w:hAnsi="Arial" w:cs="Arial"/>
          <w:spacing w:val="-5"/>
          <w:sz w:val="20"/>
          <w:szCs w:val="20"/>
        </w:rPr>
        <w:t>f</w:t>
      </w:r>
      <w:r w:rsidRPr="00386260">
        <w:rPr>
          <w:rFonts w:ascii="Arial" w:hAnsi="Arial" w:cs="Arial"/>
          <w:spacing w:val="1"/>
          <w:sz w:val="20"/>
          <w:szCs w:val="20"/>
        </w:rPr>
        <w:t>s</w:t>
      </w:r>
      <w:r w:rsidRPr="00386260">
        <w:rPr>
          <w:rFonts w:ascii="Arial" w:hAnsi="Arial" w:cs="Arial"/>
          <w:spacing w:val="-3"/>
          <w:sz w:val="20"/>
          <w:szCs w:val="20"/>
        </w:rPr>
        <w:t>i</w:t>
      </w:r>
      <w:r w:rsidRPr="00386260">
        <w:rPr>
          <w:rFonts w:ascii="Arial" w:hAnsi="Arial" w:cs="Arial"/>
          <w:spacing w:val="2"/>
          <w:sz w:val="20"/>
          <w:szCs w:val="20"/>
        </w:rPr>
        <w:t>d</w:t>
      </w:r>
      <w:r w:rsidRPr="00386260">
        <w:rPr>
          <w:rFonts w:ascii="Arial" w:hAnsi="Arial" w:cs="Arial"/>
          <w:spacing w:val="-5"/>
          <w:sz w:val="20"/>
          <w:szCs w:val="20"/>
        </w:rPr>
        <w:t>e</w:t>
      </w:r>
      <w:r w:rsidRPr="00386260">
        <w:rPr>
          <w:rFonts w:ascii="Arial" w:hAnsi="Arial" w:cs="Arial"/>
          <w:sz w:val="20"/>
          <w:szCs w:val="20"/>
        </w:rPr>
        <w:t>s</w:t>
      </w:r>
      <w:r w:rsidRPr="00386260">
        <w:rPr>
          <w:rFonts w:ascii="Arial" w:hAnsi="Arial" w:cs="Arial"/>
          <w:spacing w:val="-1"/>
          <w:sz w:val="20"/>
          <w:szCs w:val="20"/>
        </w:rPr>
        <w:t xml:space="preserve"> </w:t>
      </w:r>
      <w:r w:rsidRPr="00386260">
        <w:rPr>
          <w:rFonts w:ascii="Arial" w:hAnsi="Arial" w:cs="Arial"/>
          <w:spacing w:val="-3"/>
          <w:sz w:val="20"/>
          <w:szCs w:val="20"/>
        </w:rPr>
        <w:t>a</w:t>
      </w:r>
      <w:r w:rsidRPr="00386260">
        <w:rPr>
          <w:rFonts w:ascii="Arial" w:hAnsi="Arial" w:cs="Arial"/>
          <w:spacing w:val="2"/>
          <w:sz w:val="20"/>
          <w:szCs w:val="20"/>
        </w:rPr>
        <w:t>n</w:t>
      </w:r>
      <w:r w:rsidRPr="00386260">
        <w:rPr>
          <w:rFonts w:ascii="Arial" w:hAnsi="Arial" w:cs="Arial"/>
          <w:sz w:val="20"/>
          <w:szCs w:val="20"/>
        </w:rPr>
        <w:t>d</w:t>
      </w:r>
      <w:r w:rsidRPr="00386260">
        <w:rPr>
          <w:rFonts w:ascii="Arial" w:hAnsi="Arial" w:cs="Arial"/>
          <w:spacing w:val="4"/>
          <w:sz w:val="20"/>
          <w:szCs w:val="20"/>
        </w:rPr>
        <w:t xml:space="preserve"> </w:t>
      </w:r>
      <w:r w:rsidRPr="00386260">
        <w:rPr>
          <w:rFonts w:ascii="Arial" w:hAnsi="Arial" w:cs="Arial"/>
          <w:spacing w:val="-3"/>
          <w:sz w:val="20"/>
          <w:szCs w:val="20"/>
        </w:rPr>
        <w:t>a</w:t>
      </w:r>
      <w:r w:rsidRPr="00386260">
        <w:rPr>
          <w:rFonts w:ascii="Arial" w:hAnsi="Arial" w:cs="Arial"/>
          <w:spacing w:val="4"/>
          <w:sz w:val="20"/>
          <w:szCs w:val="20"/>
        </w:rPr>
        <w:t>n</w:t>
      </w:r>
      <w:r w:rsidRPr="00386260">
        <w:rPr>
          <w:rFonts w:ascii="Arial" w:hAnsi="Arial" w:cs="Arial"/>
          <w:sz w:val="20"/>
          <w:szCs w:val="20"/>
        </w:rPr>
        <w:t>y</w:t>
      </w:r>
      <w:r w:rsidRPr="00386260">
        <w:rPr>
          <w:rFonts w:ascii="Arial" w:hAnsi="Arial" w:cs="Arial"/>
          <w:spacing w:val="-9"/>
          <w:sz w:val="20"/>
          <w:szCs w:val="20"/>
        </w:rPr>
        <w:t xml:space="preserve"> </w:t>
      </w:r>
      <w:r w:rsidRPr="00386260">
        <w:rPr>
          <w:rFonts w:ascii="Arial" w:hAnsi="Arial" w:cs="Arial"/>
          <w:spacing w:val="-3"/>
          <w:sz w:val="20"/>
          <w:szCs w:val="20"/>
        </w:rPr>
        <w:t>o</w:t>
      </w:r>
      <w:r w:rsidRPr="00386260">
        <w:rPr>
          <w:rFonts w:ascii="Arial" w:hAnsi="Arial" w:cs="Arial"/>
          <w:sz w:val="20"/>
          <w:szCs w:val="20"/>
        </w:rPr>
        <w:t>t</w:t>
      </w:r>
      <w:r w:rsidRPr="00386260">
        <w:rPr>
          <w:rFonts w:ascii="Arial" w:hAnsi="Arial" w:cs="Arial"/>
          <w:spacing w:val="4"/>
          <w:sz w:val="20"/>
          <w:szCs w:val="20"/>
        </w:rPr>
        <w:t>h</w:t>
      </w:r>
      <w:r w:rsidRPr="00386260">
        <w:rPr>
          <w:rFonts w:ascii="Arial" w:hAnsi="Arial" w:cs="Arial"/>
          <w:spacing w:val="-5"/>
          <w:sz w:val="20"/>
          <w:szCs w:val="20"/>
        </w:rPr>
        <w:t>e</w:t>
      </w:r>
      <w:r w:rsidRPr="00386260">
        <w:rPr>
          <w:rFonts w:ascii="Arial" w:hAnsi="Arial" w:cs="Arial"/>
          <w:sz w:val="20"/>
          <w:szCs w:val="20"/>
        </w:rPr>
        <w:t>r</w:t>
      </w:r>
      <w:r w:rsidRPr="00386260">
        <w:rPr>
          <w:rFonts w:ascii="Arial" w:hAnsi="Arial" w:cs="Arial"/>
          <w:spacing w:val="-2"/>
          <w:sz w:val="20"/>
          <w:szCs w:val="20"/>
        </w:rPr>
        <w:t xml:space="preserve"> </w:t>
      </w:r>
      <w:r w:rsidRPr="00386260">
        <w:rPr>
          <w:rFonts w:ascii="Arial" w:hAnsi="Arial" w:cs="Arial"/>
          <w:spacing w:val="-6"/>
          <w:sz w:val="20"/>
          <w:szCs w:val="20"/>
        </w:rPr>
        <w:t>v</w:t>
      </w:r>
      <w:r w:rsidRPr="00386260">
        <w:rPr>
          <w:rFonts w:ascii="Arial" w:hAnsi="Arial" w:cs="Arial"/>
          <w:spacing w:val="4"/>
          <w:sz w:val="20"/>
          <w:szCs w:val="20"/>
        </w:rPr>
        <w:t>i</w:t>
      </w:r>
      <w:r w:rsidRPr="00386260">
        <w:rPr>
          <w:rFonts w:ascii="Arial" w:hAnsi="Arial" w:cs="Arial"/>
          <w:spacing w:val="-3"/>
          <w:sz w:val="20"/>
          <w:szCs w:val="20"/>
        </w:rPr>
        <w:t>o</w:t>
      </w:r>
      <w:r w:rsidRPr="00386260">
        <w:rPr>
          <w:rFonts w:ascii="Arial" w:hAnsi="Arial" w:cs="Arial"/>
          <w:spacing w:val="-1"/>
          <w:sz w:val="20"/>
          <w:szCs w:val="20"/>
        </w:rPr>
        <w:t>l</w:t>
      </w:r>
      <w:r w:rsidRPr="00386260">
        <w:rPr>
          <w:rFonts w:ascii="Arial" w:hAnsi="Arial" w:cs="Arial"/>
          <w:spacing w:val="-3"/>
          <w:sz w:val="20"/>
          <w:szCs w:val="20"/>
        </w:rPr>
        <w:t>a</w:t>
      </w:r>
      <w:r w:rsidRPr="00386260">
        <w:rPr>
          <w:rFonts w:ascii="Arial" w:hAnsi="Arial" w:cs="Arial"/>
          <w:sz w:val="20"/>
          <w:szCs w:val="20"/>
        </w:rPr>
        <w:t>t</w:t>
      </w:r>
      <w:r w:rsidRPr="00386260">
        <w:rPr>
          <w:rFonts w:ascii="Arial" w:hAnsi="Arial" w:cs="Arial"/>
          <w:spacing w:val="6"/>
          <w:sz w:val="20"/>
          <w:szCs w:val="20"/>
        </w:rPr>
        <w:t>i</w:t>
      </w:r>
      <w:r w:rsidRPr="00386260">
        <w:rPr>
          <w:rFonts w:ascii="Arial" w:hAnsi="Arial" w:cs="Arial"/>
          <w:spacing w:val="-5"/>
          <w:sz w:val="20"/>
          <w:szCs w:val="20"/>
        </w:rPr>
        <w:t>o</w:t>
      </w:r>
      <w:r w:rsidRPr="00386260">
        <w:rPr>
          <w:rFonts w:ascii="Arial" w:hAnsi="Arial" w:cs="Arial"/>
          <w:sz w:val="20"/>
          <w:szCs w:val="20"/>
        </w:rPr>
        <w:t>n</w:t>
      </w:r>
      <w:r w:rsidRPr="00386260">
        <w:rPr>
          <w:rFonts w:ascii="Arial" w:hAnsi="Arial" w:cs="Arial"/>
          <w:spacing w:val="2"/>
          <w:sz w:val="20"/>
          <w:szCs w:val="20"/>
        </w:rPr>
        <w:t xml:space="preserve"> </w:t>
      </w:r>
      <w:r w:rsidRPr="00386260">
        <w:rPr>
          <w:rFonts w:ascii="Arial" w:hAnsi="Arial" w:cs="Arial"/>
          <w:spacing w:val="-5"/>
          <w:sz w:val="20"/>
          <w:szCs w:val="20"/>
        </w:rPr>
        <w:t>e</w:t>
      </w:r>
      <w:r w:rsidRPr="00386260">
        <w:rPr>
          <w:rFonts w:ascii="Arial" w:hAnsi="Arial" w:cs="Arial"/>
          <w:spacing w:val="-6"/>
          <w:sz w:val="20"/>
          <w:szCs w:val="20"/>
        </w:rPr>
        <w:t>x</w:t>
      </w:r>
      <w:r w:rsidRPr="00386260">
        <w:rPr>
          <w:rFonts w:ascii="Arial" w:hAnsi="Arial" w:cs="Arial"/>
          <w:spacing w:val="1"/>
          <w:sz w:val="20"/>
          <w:szCs w:val="20"/>
        </w:rPr>
        <w:t>c</w:t>
      </w:r>
      <w:r w:rsidRPr="00386260">
        <w:rPr>
          <w:rFonts w:ascii="Arial" w:hAnsi="Arial" w:cs="Arial"/>
          <w:spacing w:val="-5"/>
          <w:sz w:val="20"/>
          <w:szCs w:val="20"/>
        </w:rPr>
        <w:t>e</w:t>
      </w:r>
      <w:r w:rsidRPr="00386260">
        <w:rPr>
          <w:rFonts w:ascii="Arial" w:hAnsi="Arial" w:cs="Arial"/>
          <w:spacing w:val="2"/>
          <w:sz w:val="20"/>
          <w:szCs w:val="20"/>
        </w:rPr>
        <w:t>p</w:t>
      </w:r>
      <w:r w:rsidRPr="00386260">
        <w:rPr>
          <w:rFonts w:ascii="Arial" w:hAnsi="Arial" w:cs="Arial"/>
          <w:sz w:val="20"/>
          <w:szCs w:val="20"/>
        </w:rPr>
        <w:t>t</w:t>
      </w:r>
      <w:r w:rsidRPr="00386260">
        <w:rPr>
          <w:rFonts w:ascii="Arial" w:hAnsi="Arial" w:cs="Arial"/>
          <w:spacing w:val="1"/>
          <w:sz w:val="20"/>
          <w:szCs w:val="20"/>
        </w:rPr>
        <w:t xml:space="preserve"> </w:t>
      </w:r>
      <w:r w:rsidRPr="00386260">
        <w:rPr>
          <w:rFonts w:ascii="Arial" w:hAnsi="Arial" w:cs="Arial"/>
          <w:spacing w:val="2"/>
          <w:sz w:val="20"/>
          <w:szCs w:val="20"/>
        </w:rPr>
        <w:t>th</w:t>
      </w:r>
      <w:r w:rsidRPr="00386260">
        <w:rPr>
          <w:rFonts w:ascii="Arial" w:hAnsi="Arial" w:cs="Arial"/>
          <w:spacing w:val="-5"/>
          <w:sz w:val="20"/>
          <w:szCs w:val="20"/>
        </w:rPr>
        <w:t>o</w:t>
      </w:r>
      <w:r w:rsidRPr="00386260">
        <w:rPr>
          <w:rFonts w:ascii="Arial" w:hAnsi="Arial" w:cs="Arial"/>
          <w:spacing w:val="1"/>
          <w:sz w:val="20"/>
          <w:szCs w:val="20"/>
        </w:rPr>
        <w:t>s</w:t>
      </w:r>
      <w:r w:rsidRPr="00386260">
        <w:rPr>
          <w:rFonts w:ascii="Arial" w:hAnsi="Arial" w:cs="Arial"/>
          <w:sz w:val="20"/>
          <w:szCs w:val="20"/>
        </w:rPr>
        <w:t xml:space="preserve">e </w:t>
      </w:r>
      <w:r w:rsidRPr="00386260">
        <w:rPr>
          <w:rFonts w:ascii="Arial" w:hAnsi="Arial" w:cs="Arial"/>
          <w:spacing w:val="1"/>
          <w:sz w:val="20"/>
          <w:szCs w:val="20"/>
        </w:rPr>
        <w:t>s</w:t>
      </w:r>
      <w:r w:rsidRPr="00386260">
        <w:rPr>
          <w:rFonts w:ascii="Arial" w:hAnsi="Arial" w:cs="Arial"/>
          <w:spacing w:val="-5"/>
          <w:sz w:val="20"/>
          <w:szCs w:val="20"/>
        </w:rPr>
        <w:t>a</w:t>
      </w:r>
      <w:r w:rsidRPr="00386260">
        <w:rPr>
          <w:rFonts w:ascii="Arial" w:hAnsi="Arial" w:cs="Arial"/>
          <w:spacing w:val="2"/>
          <w:sz w:val="20"/>
          <w:szCs w:val="20"/>
        </w:rPr>
        <w:t>n</w:t>
      </w:r>
      <w:r w:rsidRPr="00386260">
        <w:rPr>
          <w:rFonts w:ascii="Arial" w:hAnsi="Arial" w:cs="Arial"/>
          <w:spacing w:val="1"/>
          <w:sz w:val="20"/>
          <w:szCs w:val="20"/>
        </w:rPr>
        <w:t>c</w:t>
      </w:r>
      <w:r w:rsidRPr="00386260">
        <w:rPr>
          <w:rFonts w:ascii="Arial" w:hAnsi="Arial" w:cs="Arial"/>
          <w:spacing w:val="2"/>
          <w:sz w:val="20"/>
          <w:szCs w:val="20"/>
        </w:rPr>
        <w:t>t</w:t>
      </w:r>
      <w:r w:rsidRPr="00386260">
        <w:rPr>
          <w:rFonts w:ascii="Arial" w:hAnsi="Arial" w:cs="Arial"/>
          <w:spacing w:val="-1"/>
          <w:sz w:val="20"/>
          <w:szCs w:val="20"/>
        </w:rPr>
        <w:t>i</w:t>
      </w:r>
      <w:r w:rsidRPr="00386260">
        <w:rPr>
          <w:rFonts w:ascii="Arial" w:hAnsi="Arial" w:cs="Arial"/>
          <w:spacing w:val="-5"/>
          <w:sz w:val="20"/>
          <w:szCs w:val="20"/>
        </w:rPr>
        <w:t>o</w:t>
      </w:r>
      <w:r w:rsidRPr="00386260">
        <w:rPr>
          <w:rFonts w:ascii="Arial" w:hAnsi="Arial" w:cs="Arial"/>
          <w:spacing w:val="4"/>
          <w:sz w:val="20"/>
          <w:szCs w:val="20"/>
        </w:rPr>
        <w:t>n</w:t>
      </w:r>
      <w:r w:rsidRPr="00386260">
        <w:rPr>
          <w:rFonts w:ascii="Arial" w:hAnsi="Arial" w:cs="Arial"/>
          <w:spacing w:val="-5"/>
          <w:sz w:val="20"/>
          <w:szCs w:val="20"/>
        </w:rPr>
        <w:t>e</w:t>
      </w:r>
      <w:r w:rsidRPr="00386260">
        <w:rPr>
          <w:rFonts w:ascii="Arial" w:hAnsi="Arial" w:cs="Arial"/>
          <w:sz w:val="20"/>
          <w:szCs w:val="20"/>
        </w:rPr>
        <w:t>d</w:t>
      </w:r>
      <w:r w:rsidRPr="00386260">
        <w:rPr>
          <w:rFonts w:ascii="Arial" w:hAnsi="Arial" w:cs="Arial"/>
          <w:spacing w:val="-3"/>
          <w:sz w:val="20"/>
          <w:szCs w:val="20"/>
        </w:rPr>
        <w:t xml:space="preserve"> </w:t>
      </w:r>
      <w:r w:rsidRPr="00386260">
        <w:rPr>
          <w:rFonts w:ascii="Arial" w:hAnsi="Arial" w:cs="Arial"/>
          <w:spacing w:val="-9"/>
          <w:sz w:val="20"/>
          <w:szCs w:val="20"/>
        </w:rPr>
        <w:t>w</w:t>
      </w:r>
      <w:r w:rsidRPr="00386260">
        <w:rPr>
          <w:rFonts w:ascii="Arial" w:hAnsi="Arial" w:cs="Arial"/>
          <w:spacing w:val="-1"/>
          <w:sz w:val="20"/>
          <w:szCs w:val="20"/>
        </w:rPr>
        <w:t>i</w:t>
      </w:r>
      <w:r w:rsidRPr="00386260">
        <w:rPr>
          <w:rFonts w:ascii="Arial" w:hAnsi="Arial" w:cs="Arial"/>
          <w:sz w:val="20"/>
          <w:szCs w:val="20"/>
        </w:rPr>
        <w:t>th</w:t>
      </w:r>
      <w:r w:rsidRPr="00386260">
        <w:rPr>
          <w:rFonts w:ascii="Arial" w:hAnsi="Arial" w:cs="Arial"/>
          <w:spacing w:val="3"/>
          <w:sz w:val="20"/>
          <w:szCs w:val="20"/>
        </w:rPr>
        <w:t xml:space="preserve"> </w:t>
      </w:r>
      <w:r w:rsidRPr="00386260">
        <w:rPr>
          <w:rFonts w:ascii="Arial" w:hAnsi="Arial" w:cs="Arial"/>
          <w:sz w:val="20"/>
          <w:szCs w:val="20"/>
        </w:rPr>
        <w:t>a</w:t>
      </w:r>
      <w:r w:rsidRPr="00386260">
        <w:rPr>
          <w:rFonts w:ascii="Arial" w:hAnsi="Arial" w:cs="Arial"/>
          <w:spacing w:val="-2"/>
          <w:sz w:val="20"/>
          <w:szCs w:val="20"/>
        </w:rPr>
        <w:t xml:space="preserve"> </w:t>
      </w:r>
      <w:r w:rsidRPr="00386260">
        <w:rPr>
          <w:rFonts w:ascii="Arial" w:hAnsi="Arial" w:cs="Arial"/>
          <w:spacing w:val="4"/>
          <w:sz w:val="20"/>
          <w:szCs w:val="20"/>
        </w:rPr>
        <w:t>p</w:t>
      </w:r>
      <w:r w:rsidRPr="00386260">
        <w:rPr>
          <w:rFonts w:ascii="Arial" w:hAnsi="Arial" w:cs="Arial"/>
          <w:spacing w:val="-3"/>
          <w:sz w:val="20"/>
          <w:szCs w:val="20"/>
        </w:rPr>
        <w:t>e</w:t>
      </w:r>
      <w:r w:rsidRPr="00386260">
        <w:rPr>
          <w:rFonts w:ascii="Arial" w:hAnsi="Arial" w:cs="Arial"/>
          <w:spacing w:val="2"/>
          <w:sz w:val="20"/>
          <w:szCs w:val="20"/>
        </w:rPr>
        <w:t>n</w:t>
      </w:r>
      <w:r w:rsidRPr="00386260">
        <w:rPr>
          <w:rFonts w:ascii="Arial" w:hAnsi="Arial" w:cs="Arial"/>
          <w:spacing w:val="-3"/>
          <w:sz w:val="20"/>
          <w:szCs w:val="20"/>
        </w:rPr>
        <w:t>a</w:t>
      </w:r>
      <w:r w:rsidRPr="00386260">
        <w:rPr>
          <w:rFonts w:ascii="Arial" w:hAnsi="Arial" w:cs="Arial"/>
          <w:spacing w:val="-1"/>
          <w:sz w:val="20"/>
          <w:szCs w:val="20"/>
        </w:rPr>
        <w:t>l</w:t>
      </w:r>
      <w:r w:rsidRPr="00386260">
        <w:rPr>
          <w:rFonts w:ascii="Arial" w:hAnsi="Arial" w:cs="Arial"/>
          <w:spacing w:val="5"/>
          <w:sz w:val="20"/>
          <w:szCs w:val="20"/>
        </w:rPr>
        <w:t>t</w:t>
      </w:r>
      <w:r w:rsidRPr="00386260">
        <w:rPr>
          <w:rFonts w:ascii="Arial" w:hAnsi="Arial" w:cs="Arial"/>
          <w:spacing w:val="-11"/>
          <w:sz w:val="20"/>
          <w:szCs w:val="20"/>
        </w:rPr>
        <w:t>y</w:t>
      </w:r>
      <w:r w:rsidRPr="00386260">
        <w:rPr>
          <w:rFonts w:ascii="Arial" w:hAnsi="Arial" w:cs="Arial"/>
          <w:sz w:val="20"/>
          <w:szCs w:val="20"/>
        </w:rPr>
        <w:t>.</w:t>
      </w:r>
    </w:p>
    <w:p w14:paraId="53E5ED0D" w14:textId="77777777" w:rsidR="009345A1" w:rsidRPr="00386260" w:rsidRDefault="009345A1" w:rsidP="00386260">
      <w:pPr>
        <w:pStyle w:val="ListParagraph"/>
        <w:widowControl w:val="0"/>
        <w:tabs>
          <w:tab w:val="left" w:pos="9360"/>
        </w:tabs>
        <w:autoSpaceDE w:val="0"/>
        <w:autoSpaceDN w:val="0"/>
        <w:adjustRightInd w:val="0"/>
        <w:spacing w:before="5" w:after="0" w:line="240" w:lineRule="auto"/>
        <w:ind w:left="786" w:right="-160"/>
        <w:rPr>
          <w:rFonts w:ascii="Arial" w:hAnsi="Arial" w:cs="Arial"/>
          <w:sz w:val="20"/>
          <w:szCs w:val="20"/>
        </w:rPr>
      </w:pPr>
    </w:p>
    <w:p w14:paraId="31C030BF" w14:textId="1C680106" w:rsidR="00EB3F47" w:rsidRDefault="00EB3F47" w:rsidP="00386260">
      <w:pPr>
        <w:widowControl w:val="0"/>
        <w:tabs>
          <w:tab w:val="left" w:pos="9360"/>
        </w:tabs>
        <w:autoSpaceDE w:val="0"/>
        <w:autoSpaceDN w:val="0"/>
        <w:adjustRightInd w:val="0"/>
        <w:spacing w:after="0" w:line="240" w:lineRule="auto"/>
        <w:ind w:left="810" w:right="-160" w:hanging="360"/>
        <w:rPr>
          <w:rFonts w:ascii="Arial" w:hAnsi="Arial" w:cs="Arial"/>
          <w:sz w:val="20"/>
          <w:szCs w:val="20"/>
        </w:rPr>
      </w:pPr>
      <w:r>
        <w:rPr>
          <w:rFonts w:ascii="Arial" w:hAnsi="Arial" w:cs="Arial"/>
          <w:spacing w:val="2"/>
          <w:sz w:val="20"/>
          <w:szCs w:val="20"/>
        </w:rPr>
        <w:t>19</w:t>
      </w:r>
      <w:r>
        <w:rPr>
          <w:rFonts w:ascii="Arial" w:hAnsi="Arial" w:cs="Arial"/>
          <w:sz w:val="20"/>
          <w:szCs w:val="20"/>
        </w:rPr>
        <w:t>)</w:t>
      </w:r>
      <w:r>
        <w:rPr>
          <w:rFonts w:ascii="Arial" w:hAnsi="Arial" w:cs="Arial"/>
          <w:spacing w:val="5"/>
          <w:sz w:val="20"/>
          <w:szCs w:val="20"/>
        </w:rPr>
        <w:t xml:space="preserve"> </w:t>
      </w:r>
      <w:r>
        <w:rPr>
          <w:rFonts w:ascii="Arial" w:hAnsi="Arial" w:cs="Arial"/>
          <w:spacing w:val="1"/>
          <w:sz w:val="20"/>
          <w:szCs w:val="20"/>
        </w:rPr>
        <w:t>F</w:t>
      </w:r>
      <w:r>
        <w:rPr>
          <w:rFonts w:ascii="Arial" w:hAnsi="Arial" w:cs="Arial"/>
          <w:spacing w:val="-5"/>
          <w:sz w:val="20"/>
          <w:szCs w:val="20"/>
        </w:rPr>
        <w:t>o</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s</w:t>
      </w:r>
      <w:r>
        <w:rPr>
          <w:rFonts w:ascii="Arial" w:hAnsi="Arial" w:cs="Arial"/>
          <w:spacing w:val="-3"/>
          <w:sz w:val="20"/>
          <w:szCs w:val="20"/>
        </w:rPr>
        <w:t>e</w:t>
      </w:r>
      <w:r>
        <w:rPr>
          <w:rFonts w:ascii="Arial" w:hAnsi="Arial" w:cs="Arial"/>
          <w:spacing w:val="-1"/>
          <w:sz w:val="20"/>
          <w:szCs w:val="20"/>
        </w:rPr>
        <w:t>l</w:t>
      </w:r>
      <w:r>
        <w:rPr>
          <w:rFonts w:ascii="Arial" w:hAnsi="Arial" w:cs="Arial"/>
          <w:spacing w:val="-5"/>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pacing w:val="-5"/>
          <w:sz w:val="20"/>
          <w:szCs w:val="20"/>
        </w:rPr>
        <w:t>e</w:t>
      </w:r>
      <w:r>
        <w:rPr>
          <w:rFonts w:ascii="Arial" w:hAnsi="Arial" w:cs="Arial"/>
          <w:sz w:val="20"/>
          <w:szCs w:val="20"/>
        </w:rPr>
        <w:t xml:space="preserve">d </w:t>
      </w:r>
      <w:r>
        <w:rPr>
          <w:rFonts w:ascii="Arial" w:hAnsi="Arial" w:cs="Arial"/>
          <w:spacing w:val="4"/>
          <w:sz w:val="20"/>
          <w:szCs w:val="20"/>
        </w:rPr>
        <w:t>e</w:t>
      </w:r>
      <w:r>
        <w:rPr>
          <w:rFonts w:ascii="Arial" w:hAnsi="Arial" w:cs="Arial"/>
          <w:spacing w:val="-8"/>
          <w:sz w:val="20"/>
          <w:szCs w:val="20"/>
        </w:rPr>
        <w:t>v</w:t>
      </w:r>
      <w:r>
        <w:rPr>
          <w:rFonts w:ascii="Arial" w:hAnsi="Arial" w:cs="Arial"/>
          <w:spacing w:val="-3"/>
          <w:sz w:val="20"/>
          <w:szCs w:val="20"/>
        </w:rPr>
        <w:t>e</w:t>
      </w:r>
      <w:r>
        <w:rPr>
          <w:rFonts w:ascii="Arial" w:hAnsi="Arial" w:cs="Arial"/>
          <w:spacing w:val="4"/>
          <w:sz w:val="20"/>
          <w:szCs w:val="20"/>
        </w:rPr>
        <w:t>n</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5"/>
          <w:sz w:val="20"/>
          <w:szCs w:val="20"/>
        </w:rPr>
        <w:t>a</w:t>
      </w:r>
      <w:r>
        <w:rPr>
          <w:rFonts w:ascii="Arial" w:hAnsi="Arial" w:cs="Arial"/>
          <w:spacing w:val="4"/>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9"/>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pacing w:val="7"/>
          <w:sz w:val="20"/>
          <w:szCs w:val="20"/>
        </w:rPr>
        <w:t>h</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t</w:t>
      </w:r>
      <w:r>
        <w:rPr>
          <w:rFonts w:ascii="Arial" w:hAnsi="Arial" w:cs="Arial"/>
          <w:spacing w:val="-9"/>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5"/>
          <w:sz w:val="20"/>
          <w:szCs w:val="20"/>
        </w:rPr>
        <w:t>e</w:t>
      </w:r>
      <w:r>
        <w:rPr>
          <w:rFonts w:ascii="Arial" w:hAnsi="Arial" w:cs="Arial"/>
          <w:spacing w:val="-1"/>
          <w:sz w:val="20"/>
          <w:szCs w:val="20"/>
        </w:rPr>
        <w:t>j</w:t>
      </w:r>
      <w:r>
        <w:rPr>
          <w:rFonts w:ascii="Arial" w:hAnsi="Arial" w:cs="Arial"/>
          <w:spacing w:val="4"/>
          <w:sz w:val="20"/>
          <w:szCs w:val="20"/>
        </w:rPr>
        <w:t>ud</w:t>
      </w:r>
      <w:r>
        <w:rPr>
          <w:rFonts w:ascii="Arial" w:hAnsi="Arial" w:cs="Arial"/>
          <w:spacing w:val="-3"/>
          <w:sz w:val="20"/>
          <w:szCs w:val="20"/>
        </w:rPr>
        <w:t>i</w:t>
      </w:r>
      <w:r>
        <w:rPr>
          <w:rFonts w:ascii="Arial" w:hAnsi="Arial" w:cs="Arial"/>
          <w:spacing w:val="1"/>
          <w:sz w:val="20"/>
          <w:szCs w:val="20"/>
        </w:rPr>
        <w:t>c</w:t>
      </w:r>
      <w:r>
        <w:rPr>
          <w:rFonts w:ascii="Arial" w:hAnsi="Arial" w:cs="Arial"/>
          <w:sz w:val="20"/>
          <w:szCs w:val="20"/>
        </w:rPr>
        <w:t>e</w:t>
      </w:r>
      <w:r>
        <w:rPr>
          <w:rFonts w:ascii="Arial" w:hAnsi="Arial" w:cs="Arial"/>
          <w:spacing w:val="-9"/>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4"/>
          <w:sz w:val="20"/>
          <w:szCs w:val="20"/>
        </w:rPr>
        <w:t>&lt;</w:t>
      </w:r>
      <w:r>
        <w:rPr>
          <w:rFonts w:ascii="Arial" w:hAnsi="Arial" w:cs="Arial"/>
          <w:spacing w:val="4"/>
          <w:sz w:val="20"/>
          <w:szCs w:val="20"/>
        </w:rPr>
        <w:t>S</w:t>
      </w:r>
      <w:r>
        <w:rPr>
          <w:rFonts w:ascii="Arial" w:hAnsi="Arial" w:cs="Arial"/>
          <w:spacing w:val="-5"/>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pacing w:val="-3"/>
          <w:sz w:val="20"/>
          <w:szCs w:val="20"/>
        </w:rPr>
        <w:t>io</w:t>
      </w:r>
      <w:r>
        <w:rPr>
          <w:rFonts w:ascii="Arial" w:hAnsi="Arial" w:cs="Arial"/>
          <w:sz w:val="20"/>
          <w:szCs w:val="20"/>
        </w:rPr>
        <w:t>n</w:t>
      </w:r>
      <w:r>
        <w:rPr>
          <w:rFonts w:ascii="Arial" w:hAnsi="Arial" w:cs="Arial"/>
          <w:spacing w:val="-11"/>
          <w:sz w:val="20"/>
          <w:szCs w:val="20"/>
        </w:rPr>
        <w:t xml:space="preserve"> </w:t>
      </w:r>
      <w:r>
        <w:rPr>
          <w:rFonts w:ascii="Arial" w:hAnsi="Arial" w:cs="Arial"/>
          <w:spacing w:val="4"/>
          <w:sz w:val="20"/>
          <w:szCs w:val="20"/>
        </w:rPr>
        <w:t>A</w:t>
      </w:r>
      <w:r>
        <w:rPr>
          <w:rFonts w:ascii="Arial" w:hAnsi="Arial" w:cs="Arial"/>
          <w:sz w:val="20"/>
          <w:szCs w:val="20"/>
        </w:rPr>
        <w:t>,</w:t>
      </w:r>
      <w:r>
        <w:rPr>
          <w:rFonts w:ascii="Arial" w:hAnsi="Arial" w:cs="Arial"/>
          <w:spacing w:val="-5"/>
          <w:sz w:val="20"/>
          <w:szCs w:val="20"/>
        </w:rPr>
        <w:t xml:space="preserve"> </w:t>
      </w:r>
      <w:r>
        <w:rPr>
          <w:rFonts w:ascii="Arial" w:hAnsi="Arial" w:cs="Arial"/>
          <w:spacing w:val="4"/>
          <w:sz w:val="20"/>
          <w:szCs w:val="20"/>
        </w:rPr>
        <w:t>P</w:t>
      </w:r>
      <w:r>
        <w:rPr>
          <w:rFonts w:ascii="Arial" w:hAnsi="Arial" w:cs="Arial"/>
          <w:spacing w:val="-5"/>
          <w:sz w:val="20"/>
          <w:szCs w:val="20"/>
        </w:rPr>
        <w:t>a</w:t>
      </w:r>
      <w:r>
        <w:rPr>
          <w:rFonts w:ascii="Arial" w:hAnsi="Arial" w:cs="Arial"/>
          <w:spacing w:val="-2"/>
          <w:sz w:val="20"/>
          <w:szCs w:val="20"/>
        </w:rPr>
        <w:t>r</w:t>
      </w:r>
      <w:r>
        <w:rPr>
          <w:rFonts w:ascii="Arial" w:hAnsi="Arial" w:cs="Arial"/>
          <w:sz w:val="20"/>
          <w:szCs w:val="20"/>
        </w:rPr>
        <w:t>a</w:t>
      </w:r>
      <w:r>
        <w:rPr>
          <w:rFonts w:ascii="Arial" w:hAnsi="Arial" w:cs="Arial"/>
          <w:spacing w:val="-5"/>
          <w:sz w:val="20"/>
          <w:szCs w:val="20"/>
        </w:rPr>
        <w:t xml:space="preserve"> </w:t>
      </w:r>
      <w:r>
        <w:rPr>
          <w:rFonts w:ascii="Arial" w:hAnsi="Arial" w:cs="Arial"/>
          <w:spacing w:val="2"/>
          <w:sz w:val="20"/>
          <w:szCs w:val="20"/>
        </w:rPr>
        <w:t>5</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C</w:t>
      </w:r>
      <w:r>
        <w:rPr>
          <w:rFonts w:ascii="Arial" w:hAnsi="Arial" w:cs="Arial"/>
          <w:spacing w:val="-3"/>
          <w:sz w:val="20"/>
          <w:szCs w:val="20"/>
        </w:rPr>
        <w:t>la</w:t>
      </w:r>
      <w:r>
        <w:rPr>
          <w:rFonts w:ascii="Arial" w:hAnsi="Arial" w:cs="Arial"/>
          <w:spacing w:val="2"/>
          <w:sz w:val="20"/>
          <w:szCs w:val="20"/>
        </w:rPr>
        <w:t>u</w:t>
      </w:r>
      <w:r>
        <w:rPr>
          <w:rFonts w:ascii="Arial" w:hAnsi="Arial" w:cs="Arial"/>
          <w:spacing w:val="1"/>
          <w:sz w:val="20"/>
          <w:szCs w:val="20"/>
        </w:rPr>
        <w:t>s</w:t>
      </w:r>
      <w:r>
        <w:rPr>
          <w:rFonts w:ascii="Arial" w:hAnsi="Arial" w:cs="Arial"/>
          <w:sz w:val="20"/>
          <w:szCs w:val="20"/>
        </w:rPr>
        <w:t>e</w:t>
      </w:r>
      <w:r>
        <w:rPr>
          <w:rFonts w:ascii="Arial" w:hAnsi="Arial" w:cs="Arial"/>
          <w:spacing w:val="-14"/>
          <w:sz w:val="20"/>
          <w:szCs w:val="20"/>
        </w:rPr>
        <w:t xml:space="preserve"> </w:t>
      </w:r>
      <w:r>
        <w:rPr>
          <w:rFonts w:ascii="Arial" w:hAnsi="Arial" w:cs="Arial"/>
          <w:spacing w:val="4"/>
          <w:sz w:val="20"/>
          <w:szCs w:val="20"/>
        </w:rPr>
        <w:t>4</w:t>
      </w:r>
      <w:r>
        <w:rPr>
          <w:rFonts w:ascii="Arial" w:hAnsi="Arial" w:cs="Arial"/>
          <w:spacing w:val="-4"/>
          <w:sz w:val="20"/>
          <w:szCs w:val="20"/>
        </w:rPr>
        <w:t>&gt;</w:t>
      </w:r>
      <w:r>
        <w:rPr>
          <w:rFonts w:ascii="Arial" w:hAnsi="Arial" w:cs="Arial"/>
          <w:sz w:val="20"/>
          <w:szCs w:val="20"/>
        </w:rPr>
        <w:t>,</w:t>
      </w:r>
      <w:r>
        <w:rPr>
          <w:rFonts w:ascii="Arial" w:hAnsi="Arial" w:cs="Arial"/>
          <w:spacing w:val="9"/>
          <w:sz w:val="20"/>
          <w:szCs w:val="20"/>
        </w:rPr>
        <w:t xml:space="preserve"> </w:t>
      </w:r>
      <w:r>
        <w:rPr>
          <w:rFonts w:ascii="Arial" w:hAnsi="Arial" w:cs="Arial"/>
          <w:spacing w:val="-5"/>
          <w:sz w:val="20"/>
          <w:szCs w:val="20"/>
        </w:rPr>
        <w:t>t</w:t>
      </w:r>
      <w:r>
        <w:rPr>
          <w:rFonts w:ascii="Arial" w:hAnsi="Arial" w:cs="Arial"/>
          <w:spacing w:val="4"/>
          <w:sz w:val="20"/>
          <w:szCs w:val="20"/>
        </w:rPr>
        <w:t>h</w:t>
      </w:r>
      <w:r>
        <w:rPr>
          <w:rFonts w:ascii="Arial" w:hAnsi="Arial" w:cs="Arial"/>
          <w:sz w:val="20"/>
          <w:szCs w:val="20"/>
        </w:rPr>
        <w:t>e</w:t>
      </w:r>
      <w:r>
        <w:rPr>
          <w:rFonts w:ascii="Arial" w:hAnsi="Arial" w:cs="Arial"/>
          <w:spacing w:val="-4"/>
          <w:sz w:val="20"/>
          <w:szCs w:val="20"/>
        </w:rPr>
        <w:t xml:space="preserve"> </w:t>
      </w:r>
      <w:r w:rsidR="000F3FDE">
        <w:rPr>
          <w:rFonts w:ascii="Arial" w:hAnsi="Arial" w:cs="Arial"/>
          <w:spacing w:val="-6"/>
          <w:sz w:val="20"/>
          <w:szCs w:val="20"/>
        </w:rPr>
        <w:t>Licensee</w:t>
      </w:r>
      <w:r>
        <w:rPr>
          <w:rFonts w:ascii="Arial" w:hAnsi="Arial" w:cs="Arial"/>
          <w:spacing w:val="5"/>
          <w:sz w:val="20"/>
          <w:szCs w:val="20"/>
        </w:rPr>
        <w:t xml:space="preserve"> </w:t>
      </w:r>
      <w:r>
        <w:rPr>
          <w:rFonts w:ascii="Arial" w:hAnsi="Arial" w:cs="Arial"/>
          <w:spacing w:val="-12"/>
          <w:sz w:val="20"/>
          <w:szCs w:val="20"/>
        </w:rPr>
        <w:t>w</w:t>
      </w:r>
      <w:r>
        <w:rPr>
          <w:rFonts w:ascii="Arial" w:hAnsi="Arial" w:cs="Arial"/>
          <w:spacing w:val="-1"/>
          <w:sz w:val="20"/>
          <w:szCs w:val="20"/>
        </w:rPr>
        <w:t>il</w:t>
      </w:r>
      <w:r>
        <w:rPr>
          <w:rFonts w:ascii="Arial" w:hAnsi="Arial" w:cs="Arial"/>
          <w:sz w:val="20"/>
          <w:szCs w:val="20"/>
        </w:rPr>
        <w:t>l</w:t>
      </w:r>
      <w:r>
        <w:rPr>
          <w:rFonts w:ascii="Arial" w:hAnsi="Arial" w:cs="Arial"/>
          <w:spacing w:val="-4"/>
          <w:sz w:val="20"/>
          <w:szCs w:val="20"/>
        </w:rPr>
        <w:t xml:space="preserve"> </w:t>
      </w:r>
      <w:r>
        <w:rPr>
          <w:rFonts w:ascii="Arial" w:hAnsi="Arial" w:cs="Arial"/>
          <w:spacing w:val="4"/>
          <w:sz w:val="20"/>
          <w:szCs w:val="20"/>
        </w:rPr>
        <w:t>a</w:t>
      </w:r>
      <w:r>
        <w:rPr>
          <w:rFonts w:ascii="Arial" w:hAnsi="Arial" w:cs="Arial"/>
          <w:spacing w:val="-1"/>
          <w:sz w:val="20"/>
          <w:szCs w:val="20"/>
        </w:rPr>
        <w:t>l</w:t>
      </w:r>
      <w:r>
        <w:rPr>
          <w:rFonts w:ascii="Arial" w:hAnsi="Arial" w:cs="Arial"/>
          <w:spacing w:val="-3"/>
          <w:sz w:val="20"/>
          <w:szCs w:val="20"/>
        </w:rPr>
        <w:t>l</w:t>
      </w:r>
      <w:r>
        <w:rPr>
          <w:rFonts w:ascii="Arial" w:hAnsi="Arial" w:cs="Arial"/>
          <w:spacing w:val="4"/>
          <w:sz w:val="20"/>
          <w:szCs w:val="20"/>
        </w:rPr>
        <w:t>o</w:t>
      </w:r>
      <w:r>
        <w:rPr>
          <w:rFonts w:ascii="Arial" w:hAnsi="Arial" w:cs="Arial"/>
          <w:sz w:val="20"/>
          <w:szCs w:val="20"/>
        </w:rPr>
        <w:t xml:space="preserve">w </w:t>
      </w:r>
      <w:r>
        <w:rPr>
          <w:rFonts w:ascii="Arial" w:hAnsi="Arial" w:cs="Arial"/>
          <w:spacing w:val="2"/>
          <w:sz w:val="20"/>
          <w:szCs w:val="20"/>
        </w:rPr>
        <w:t>u</w:t>
      </w:r>
      <w:r>
        <w:rPr>
          <w:rFonts w:ascii="Arial" w:hAnsi="Arial" w:cs="Arial"/>
          <w:spacing w:val="1"/>
          <w:sz w:val="20"/>
          <w:szCs w:val="20"/>
        </w:rPr>
        <w:t>s</w:t>
      </w:r>
      <w:r>
        <w:rPr>
          <w:rFonts w:ascii="Arial" w:hAnsi="Arial" w:cs="Arial"/>
          <w:spacing w:val="-5"/>
          <w:sz w:val="20"/>
          <w:szCs w:val="20"/>
        </w:rPr>
        <w:t>e</w:t>
      </w:r>
      <w:r>
        <w:rPr>
          <w:rFonts w:ascii="Arial" w:hAnsi="Arial" w:cs="Arial"/>
          <w:spacing w:val="-2"/>
          <w:sz w:val="20"/>
          <w:szCs w:val="20"/>
        </w:rPr>
        <w:t>r</w:t>
      </w:r>
      <w:r>
        <w:rPr>
          <w:rFonts w:ascii="Arial" w:hAnsi="Arial" w:cs="Arial"/>
          <w:sz w:val="20"/>
          <w:szCs w:val="20"/>
        </w:rPr>
        <w:t>s</w:t>
      </w:r>
      <w:r>
        <w:rPr>
          <w:rFonts w:ascii="Arial" w:hAnsi="Arial" w:cs="Arial"/>
          <w:spacing w:val="-2"/>
          <w:sz w:val="20"/>
          <w:szCs w:val="20"/>
        </w:rPr>
        <w:t xml:space="preserve"> </w:t>
      </w:r>
      <w:r>
        <w:rPr>
          <w:rFonts w:ascii="Arial" w:hAnsi="Arial" w:cs="Arial"/>
          <w:sz w:val="20"/>
          <w:szCs w:val="20"/>
        </w:rPr>
        <w:t xml:space="preserve">to </w:t>
      </w:r>
      <w:r>
        <w:rPr>
          <w:rFonts w:ascii="Arial" w:hAnsi="Arial" w:cs="Arial"/>
          <w:spacing w:val="2"/>
          <w:sz w:val="20"/>
          <w:szCs w:val="20"/>
        </w:rPr>
        <w:t>p</w:t>
      </w:r>
      <w:r>
        <w:rPr>
          <w:rFonts w:ascii="Arial" w:hAnsi="Arial" w:cs="Arial"/>
          <w:spacing w:val="-1"/>
          <w:sz w:val="20"/>
          <w:szCs w:val="20"/>
        </w:rPr>
        <w:t>l</w:t>
      </w:r>
      <w:r>
        <w:rPr>
          <w:rFonts w:ascii="Arial" w:hAnsi="Arial" w:cs="Arial"/>
          <w:spacing w:val="-5"/>
          <w:sz w:val="20"/>
          <w:szCs w:val="20"/>
        </w:rPr>
        <w:t>a</w:t>
      </w:r>
      <w:r>
        <w:rPr>
          <w:rFonts w:ascii="Arial" w:hAnsi="Arial" w:cs="Arial"/>
          <w:spacing w:val="1"/>
          <w:sz w:val="20"/>
          <w:szCs w:val="20"/>
        </w:rPr>
        <w:t>c</w:t>
      </w:r>
      <w:r>
        <w:rPr>
          <w:rFonts w:ascii="Arial" w:hAnsi="Arial" w:cs="Arial"/>
          <w:sz w:val="20"/>
          <w:szCs w:val="20"/>
        </w:rPr>
        <w:t>e</w:t>
      </w:r>
      <w:r>
        <w:rPr>
          <w:rFonts w:ascii="Arial" w:hAnsi="Arial" w:cs="Arial"/>
          <w:spacing w:val="-6"/>
          <w:sz w:val="20"/>
          <w:szCs w:val="20"/>
        </w:rPr>
        <w:t xml:space="preserve"> </w:t>
      </w:r>
      <w:r>
        <w:rPr>
          <w:rFonts w:ascii="Arial" w:hAnsi="Arial" w:cs="Arial"/>
          <w:spacing w:val="4"/>
          <w:sz w:val="20"/>
          <w:szCs w:val="20"/>
        </w:rPr>
        <w:t>b</w:t>
      </w:r>
      <w:r>
        <w:rPr>
          <w:rFonts w:ascii="Arial" w:hAnsi="Arial" w:cs="Arial"/>
          <w:spacing w:val="-5"/>
          <w:sz w:val="20"/>
          <w:szCs w:val="20"/>
        </w:rPr>
        <w:t>e</w:t>
      </w:r>
      <w:r>
        <w:rPr>
          <w:rFonts w:ascii="Arial" w:hAnsi="Arial" w:cs="Arial"/>
          <w:sz w:val="20"/>
          <w:szCs w:val="20"/>
        </w:rPr>
        <w:t>ts</w:t>
      </w:r>
      <w:r>
        <w:rPr>
          <w:rFonts w:ascii="Arial" w:hAnsi="Arial" w:cs="Arial"/>
          <w:spacing w:val="-1"/>
          <w:sz w:val="20"/>
          <w:szCs w:val="20"/>
        </w:rPr>
        <w:t xml:space="preserve"> </w:t>
      </w:r>
      <w:r>
        <w:rPr>
          <w:rFonts w:ascii="Arial" w:hAnsi="Arial" w:cs="Arial"/>
          <w:spacing w:val="4"/>
          <w:sz w:val="20"/>
          <w:szCs w:val="20"/>
        </w:rPr>
        <w:t>c</w:t>
      </w:r>
      <w:r>
        <w:rPr>
          <w:rFonts w:ascii="Arial" w:hAnsi="Arial" w:cs="Arial"/>
          <w:spacing w:val="-12"/>
          <w:sz w:val="20"/>
          <w:szCs w:val="20"/>
        </w:rPr>
        <w:t>o</w:t>
      </w:r>
      <w:r>
        <w:rPr>
          <w:rFonts w:ascii="Arial" w:hAnsi="Arial" w:cs="Arial"/>
          <w:spacing w:val="10"/>
          <w:sz w:val="20"/>
          <w:szCs w:val="20"/>
        </w:rPr>
        <w:t>m</w:t>
      </w:r>
      <w:r>
        <w:rPr>
          <w:rFonts w:ascii="Arial" w:hAnsi="Arial" w:cs="Arial"/>
          <w:spacing w:val="2"/>
          <w:sz w:val="20"/>
          <w:szCs w:val="20"/>
        </w:rPr>
        <w:t>b</w:t>
      </w:r>
      <w:r>
        <w:rPr>
          <w:rFonts w:ascii="Arial" w:hAnsi="Arial" w:cs="Arial"/>
          <w:spacing w:val="-11"/>
          <w:sz w:val="20"/>
          <w:szCs w:val="20"/>
        </w:rPr>
        <w:t>i</w:t>
      </w:r>
      <w:r>
        <w:rPr>
          <w:rFonts w:ascii="Arial" w:hAnsi="Arial" w:cs="Arial"/>
          <w:spacing w:val="4"/>
          <w:sz w:val="20"/>
          <w:szCs w:val="20"/>
        </w:rPr>
        <w:t>n</w:t>
      </w:r>
      <w:r>
        <w:rPr>
          <w:rFonts w:ascii="Arial" w:hAnsi="Arial" w:cs="Arial"/>
          <w:spacing w:val="-1"/>
          <w:sz w:val="20"/>
          <w:szCs w:val="20"/>
        </w:rPr>
        <w:t>i</w:t>
      </w:r>
      <w:r>
        <w:rPr>
          <w:rFonts w:ascii="Arial" w:hAnsi="Arial" w:cs="Arial"/>
          <w:spacing w:val="-5"/>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t</w:t>
      </w:r>
      <w:r>
        <w:rPr>
          <w:rFonts w:ascii="Arial" w:hAnsi="Arial" w:cs="Arial"/>
          <w:spacing w:val="4"/>
          <w:sz w:val="20"/>
          <w:szCs w:val="20"/>
        </w:rPr>
        <w:t>c</w:t>
      </w:r>
      <w:r>
        <w:rPr>
          <w:rFonts w:ascii="Arial" w:hAnsi="Arial" w:cs="Arial"/>
          <w:spacing w:val="-12"/>
          <w:sz w:val="20"/>
          <w:szCs w:val="20"/>
        </w:rPr>
        <w:t>o</w:t>
      </w:r>
      <w:r>
        <w:rPr>
          <w:rFonts w:ascii="Arial" w:hAnsi="Arial" w:cs="Arial"/>
          <w:spacing w:val="9"/>
          <w:sz w:val="20"/>
          <w:szCs w:val="20"/>
        </w:rPr>
        <w:t>m</w:t>
      </w:r>
      <w:r>
        <w:rPr>
          <w:rFonts w:ascii="Arial" w:hAnsi="Arial" w:cs="Arial"/>
          <w:spacing w:val="-5"/>
          <w:sz w:val="20"/>
          <w:szCs w:val="20"/>
        </w:rPr>
        <w:t>e</w:t>
      </w:r>
      <w:r>
        <w:rPr>
          <w:rFonts w:ascii="Arial" w:hAnsi="Arial" w:cs="Arial"/>
          <w:sz w:val="20"/>
          <w:szCs w:val="20"/>
        </w:rPr>
        <w:t>s</w:t>
      </w:r>
      <w:r>
        <w:rPr>
          <w:rFonts w:ascii="Arial" w:hAnsi="Arial" w:cs="Arial"/>
          <w:spacing w:val="-6"/>
          <w:sz w:val="20"/>
          <w:szCs w:val="20"/>
        </w:rPr>
        <w:t xml:space="preserve"> </w:t>
      </w:r>
      <w:r>
        <w:rPr>
          <w:rFonts w:ascii="Arial" w:hAnsi="Arial" w:cs="Arial"/>
          <w:spacing w:val="-5"/>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5"/>
          <w:sz w:val="20"/>
          <w:szCs w:val="20"/>
        </w:rPr>
        <w:t>o</w:t>
      </w:r>
      <w:r>
        <w:rPr>
          <w:rFonts w:ascii="Arial" w:hAnsi="Arial" w:cs="Arial"/>
          <w:spacing w:val="1"/>
          <w:sz w:val="20"/>
          <w:szCs w:val="20"/>
        </w:rPr>
        <w:t>cc</w:t>
      </w:r>
      <w:r>
        <w:rPr>
          <w:rFonts w:ascii="Arial" w:hAnsi="Arial" w:cs="Arial"/>
          <w:spacing w:val="2"/>
          <w:sz w:val="20"/>
          <w:szCs w:val="20"/>
        </w:rPr>
        <w:t>u</w:t>
      </w:r>
      <w:r>
        <w:rPr>
          <w:rFonts w:ascii="Arial" w:hAnsi="Arial" w:cs="Arial"/>
          <w:spacing w:val="-2"/>
          <w:sz w:val="20"/>
          <w:szCs w:val="20"/>
        </w:rPr>
        <w:t>r</w:t>
      </w:r>
      <w:r>
        <w:rPr>
          <w:rFonts w:ascii="Arial" w:hAnsi="Arial" w:cs="Arial"/>
          <w:spacing w:val="1"/>
          <w:sz w:val="20"/>
          <w:szCs w:val="20"/>
        </w:rPr>
        <w:t>r</w:t>
      </w:r>
      <w:r>
        <w:rPr>
          <w:rFonts w:ascii="Arial" w:hAnsi="Arial" w:cs="Arial"/>
          <w:spacing w:val="-3"/>
          <w:sz w:val="20"/>
          <w:szCs w:val="20"/>
        </w:rPr>
        <w:t>e</w:t>
      </w:r>
      <w:r>
        <w:rPr>
          <w:rFonts w:ascii="Arial" w:hAnsi="Arial" w:cs="Arial"/>
          <w:spacing w:val="2"/>
          <w:sz w:val="20"/>
          <w:szCs w:val="20"/>
        </w:rPr>
        <w:t>n</w:t>
      </w:r>
      <w:r>
        <w:rPr>
          <w:rFonts w:ascii="Arial" w:hAnsi="Arial" w:cs="Arial"/>
          <w:spacing w:val="1"/>
          <w:sz w:val="20"/>
          <w:szCs w:val="20"/>
        </w:rPr>
        <w:t>c</w:t>
      </w:r>
      <w:r>
        <w:rPr>
          <w:rFonts w:ascii="Arial" w:hAnsi="Arial" w:cs="Arial"/>
          <w:spacing w:val="-5"/>
          <w:sz w:val="20"/>
          <w:szCs w:val="20"/>
        </w:rPr>
        <w:t>e</w:t>
      </w:r>
      <w:r>
        <w:rPr>
          <w:rFonts w:ascii="Arial" w:hAnsi="Arial" w:cs="Arial"/>
          <w:sz w:val="20"/>
          <w:szCs w:val="20"/>
        </w:rPr>
        <w:t>s</w:t>
      </w:r>
      <w:r>
        <w:rPr>
          <w:rFonts w:ascii="Arial" w:hAnsi="Arial" w:cs="Arial"/>
          <w:spacing w:val="-8"/>
          <w:sz w:val="20"/>
          <w:szCs w:val="20"/>
        </w:rPr>
        <w:t xml:space="preserve"> </w:t>
      </w:r>
      <w:r>
        <w:rPr>
          <w:rFonts w:ascii="Arial" w:hAnsi="Arial" w:cs="Arial"/>
          <w:spacing w:val="-5"/>
          <w:sz w:val="20"/>
          <w:szCs w:val="20"/>
        </w:rPr>
        <w:t>f</w:t>
      </w:r>
      <w:r>
        <w:rPr>
          <w:rFonts w:ascii="Arial" w:hAnsi="Arial" w:cs="Arial"/>
          <w:spacing w:val="-2"/>
          <w:sz w:val="20"/>
          <w:szCs w:val="20"/>
        </w:rPr>
        <w:t>r</w:t>
      </w:r>
      <w:r>
        <w:rPr>
          <w:rFonts w:ascii="Arial" w:hAnsi="Arial" w:cs="Arial"/>
          <w:spacing w:val="-5"/>
          <w:sz w:val="20"/>
          <w:szCs w:val="20"/>
        </w:rPr>
        <w:t>o</w:t>
      </w:r>
      <w:r>
        <w:rPr>
          <w:rFonts w:ascii="Arial" w:hAnsi="Arial" w:cs="Arial"/>
          <w:sz w:val="20"/>
          <w:szCs w:val="20"/>
        </w:rPr>
        <w:t>m</w:t>
      </w:r>
      <w:r>
        <w:rPr>
          <w:rFonts w:ascii="Arial" w:hAnsi="Arial" w:cs="Arial"/>
          <w:spacing w:val="7"/>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12"/>
          <w:sz w:val="20"/>
          <w:szCs w:val="20"/>
        </w:rPr>
        <w:t>a</w:t>
      </w:r>
      <w:r>
        <w:rPr>
          <w:rFonts w:ascii="Arial" w:hAnsi="Arial" w:cs="Arial"/>
          <w:spacing w:val="9"/>
          <w:sz w:val="20"/>
          <w:szCs w:val="20"/>
        </w:rPr>
        <w:t>m</w:t>
      </w:r>
      <w:r>
        <w:rPr>
          <w:rFonts w:ascii="Arial" w:hAnsi="Arial" w:cs="Arial"/>
          <w:sz w:val="20"/>
          <w:szCs w:val="20"/>
        </w:rPr>
        <w:t>e</w:t>
      </w:r>
      <w:r>
        <w:rPr>
          <w:rFonts w:ascii="Arial" w:hAnsi="Arial" w:cs="Arial"/>
          <w:spacing w:val="-8"/>
          <w:sz w:val="20"/>
          <w:szCs w:val="20"/>
        </w:rPr>
        <w:t xml:space="preserve"> </w:t>
      </w:r>
      <w:r>
        <w:rPr>
          <w:rFonts w:ascii="Arial" w:hAnsi="Arial" w:cs="Arial"/>
          <w:spacing w:val="-3"/>
          <w:sz w:val="20"/>
          <w:szCs w:val="20"/>
        </w:rPr>
        <w:t>e</w:t>
      </w:r>
      <w:r>
        <w:rPr>
          <w:rFonts w:ascii="Arial" w:hAnsi="Arial" w:cs="Arial"/>
          <w:spacing w:val="-8"/>
          <w:sz w:val="20"/>
          <w:szCs w:val="20"/>
        </w:rPr>
        <w:t>v</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1"/>
          <w:sz w:val="20"/>
          <w:szCs w:val="20"/>
        </w:rPr>
        <w:t xml:space="preserve"> </w:t>
      </w:r>
      <w:r>
        <w:rPr>
          <w:rFonts w:ascii="Arial" w:hAnsi="Arial" w:cs="Arial"/>
          <w:spacing w:val="1"/>
          <w:sz w:val="20"/>
          <w:szCs w:val="20"/>
        </w:rPr>
        <w:t>(</w:t>
      </w:r>
      <w:r>
        <w:rPr>
          <w:rFonts w:ascii="Arial" w:hAnsi="Arial" w:cs="Arial"/>
          <w:spacing w:val="-5"/>
          <w:sz w:val="20"/>
          <w:szCs w:val="20"/>
        </w:rPr>
        <w:t>a</w:t>
      </w:r>
      <w:r>
        <w:rPr>
          <w:rFonts w:ascii="Arial" w:hAnsi="Arial" w:cs="Arial"/>
          <w:spacing w:val="8"/>
          <w:sz w:val="20"/>
          <w:szCs w:val="20"/>
        </w:rPr>
        <w:t>k</w:t>
      </w:r>
      <w:r>
        <w:rPr>
          <w:rFonts w:ascii="Arial" w:hAnsi="Arial" w:cs="Arial"/>
          <w:sz w:val="20"/>
          <w:szCs w:val="20"/>
        </w:rPr>
        <w:t>a</w:t>
      </w:r>
      <w:r>
        <w:rPr>
          <w:rFonts w:ascii="Arial" w:hAnsi="Arial" w:cs="Arial"/>
          <w:spacing w:val="-6"/>
          <w:sz w:val="20"/>
          <w:szCs w:val="20"/>
        </w:rPr>
        <w:t xml:space="preserve"> </w:t>
      </w:r>
      <w:r>
        <w:rPr>
          <w:rFonts w:ascii="Arial" w:hAnsi="Arial" w:cs="Arial"/>
          <w:spacing w:val="-1"/>
          <w:sz w:val="20"/>
          <w:szCs w:val="20"/>
        </w:rPr>
        <w:t>i</w:t>
      </w:r>
      <w:r>
        <w:rPr>
          <w:rFonts w:ascii="Arial" w:hAnsi="Arial" w:cs="Arial"/>
          <w:spacing w:val="4"/>
          <w:sz w:val="20"/>
          <w:szCs w:val="20"/>
        </w:rPr>
        <w:t>n</w:t>
      </w:r>
      <w:r>
        <w:rPr>
          <w:rFonts w:ascii="Arial" w:hAnsi="Arial" w:cs="Arial"/>
          <w:sz w:val="20"/>
          <w:szCs w:val="20"/>
        </w:rPr>
        <w:t>t</w:t>
      </w:r>
      <w:r>
        <w:rPr>
          <w:rFonts w:ascii="Arial" w:hAnsi="Arial" w:cs="Arial"/>
          <w:spacing w:val="-2"/>
          <w:sz w:val="20"/>
          <w:szCs w:val="20"/>
        </w:rPr>
        <w:t>r</w:t>
      </w:r>
      <w:r>
        <w:rPr>
          <w:rFonts w:ascii="Arial" w:hAnsi="Arial" w:cs="Arial"/>
          <w:spacing w:val="7"/>
          <w:sz w:val="20"/>
          <w:szCs w:val="20"/>
        </w:rPr>
        <w:t>a</w:t>
      </w:r>
      <w:r>
        <w:rPr>
          <w:rFonts w:ascii="Arial" w:hAnsi="Arial" w:cs="Arial"/>
          <w:spacing w:val="1"/>
          <w:sz w:val="20"/>
          <w:szCs w:val="20"/>
        </w:rPr>
        <w:t>-</w:t>
      </w:r>
      <w:r>
        <w:rPr>
          <w:rFonts w:ascii="Arial" w:hAnsi="Arial" w:cs="Arial"/>
          <w:spacing w:val="4"/>
          <w:sz w:val="20"/>
          <w:szCs w:val="20"/>
        </w:rPr>
        <w:t>e</w:t>
      </w:r>
      <w:r>
        <w:rPr>
          <w:rFonts w:ascii="Arial" w:hAnsi="Arial" w:cs="Arial"/>
          <w:spacing w:val="-8"/>
          <w:sz w:val="20"/>
          <w:szCs w:val="20"/>
        </w:rPr>
        <w:t>v</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 xml:space="preserve">t </w:t>
      </w:r>
      <w:r>
        <w:rPr>
          <w:rFonts w:ascii="Arial" w:hAnsi="Arial" w:cs="Arial"/>
          <w:spacing w:val="1"/>
          <w:sz w:val="20"/>
          <w:szCs w:val="20"/>
        </w:rPr>
        <w:t>c</w:t>
      </w:r>
      <w:r>
        <w:rPr>
          <w:rFonts w:ascii="Arial" w:hAnsi="Arial" w:cs="Arial"/>
          <w:spacing w:val="-5"/>
          <w:sz w:val="20"/>
          <w:szCs w:val="20"/>
        </w:rPr>
        <w:t>o</w:t>
      </w:r>
      <w:r>
        <w:rPr>
          <w:rFonts w:ascii="Arial" w:hAnsi="Arial" w:cs="Arial"/>
          <w:spacing w:val="9"/>
          <w:sz w:val="20"/>
          <w:szCs w:val="20"/>
        </w:rPr>
        <w:t>m</w:t>
      </w:r>
      <w:r>
        <w:rPr>
          <w:rFonts w:ascii="Arial" w:hAnsi="Arial" w:cs="Arial"/>
          <w:spacing w:val="2"/>
          <w:sz w:val="20"/>
          <w:szCs w:val="20"/>
        </w:rPr>
        <w:t>b</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a</w:t>
      </w:r>
      <w:r>
        <w:rPr>
          <w:rFonts w:ascii="Arial" w:hAnsi="Arial" w:cs="Arial"/>
          <w:spacing w:val="2"/>
          <w:sz w:val="20"/>
          <w:szCs w:val="20"/>
        </w:rPr>
        <w:t>t</w:t>
      </w:r>
      <w:r>
        <w:rPr>
          <w:rFonts w:ascii="Arial" w:hAnsi="Arial" w:cs="Arial"/>
          <w:spacing w:val="-3"/>
          <w:sz w:val="20"/>
          <w:szCs w:val="20"/>
        </w:rPr>
        <w:t>io</w:t>
      </w:r>
      <w:r>
        <w:rPr>
          <w:rFonts w:ascii="Arial" w:hAnsi="Arial" w:cs="Arial"/>
          <w:spacing w:val="2"/>
          <w:sz w:val="20"/>
          <w:szCs w:val="20"/>
        </w:rPr>
        <w:t>n</w:t>
      </w:r>
      <w:r>
        <w:rPr>
          <w:rFonts w:ascii="Arial" w:hAnsi="Arial" w:cs="Arial"/>
          <w:spacing w:val="1"/>
          <w:sz w:val="20"/>
          <w:szCs w:val="20"/>
        </w:rPr>
        <w:t>s</w:t>
      </w:r>
      <w:r>
        <w:rPr>
          <w:rFonts w:ascii="Arial" w:hAnsi="Arial" w:cs="Arial"/>
          <w:spacing w:val="-2"/>
          <w:sz w:val="20"/>
          <w:szCs w:val="20"/>
        </w:rPr>
        <w:t>)</w:t>
      </w:r>
      <w:r>
        <w:rPr>
          <w:rFonts w:ascii="Arial" w:hAnsi="Arial" w:cs="Arial"/>
          <w:sz w:val="20"/>
          <w:szCs w:val="20"/>
        </w:rPr>
        <w:t>,</w:t>
      </w:r>
      <w:r>
        <w:rPr>
          <w:rFonts w:ascii="Arial" w:hAnsi="Arial" w:cs="Arial"/>
          <w:spacing w:val="-16"/>
          <w:sz w:val="20"/>
          <w:szCs w:val="20"/>
        </w:rPr>
        <w:t xml:space="preserve"> </w:t>
      </w:r>
      <w:r>
        <w:rPr>
          <w:rFonts w:ascii="Arial" w:hAnsi="Arial" w:cs="Arial"/>
          <w:spacing w:val="-3"/>
          <w:sz w:val="20"/>
          <w:szCs w:val="20"/>
        </w:rPr>
        <w:t>e</w:t>
      </w:r>
      <w:r>
        <w:rPr>
          <w:rFonts w:ascii="Arial" w:hAnsi="Arial" w:cs="Arial"/>
          <w:spacing w:val="-1"/>
          <w:sz w:val="20"/>
          <w:szCs w:val="20"/>
        </w:rPr>
        <w:t>i</w:t>
      </w:r>
      <w:r>
        <w:rPr>
          <w:rFonts w:ascii="Arial" w:hAnsi="Arial" w:cs="Arial"/>
          <w:sz w:val="20"/>
          <w:szCs w:val="20"/>
        </w:rPr>
        <w:t>t</w:t>
      </w:r>
      <w:r>
        <w:rPr>
          <w:rFonts w:ascii="Arial" w:hAnsi="Arial" w:cs="Arial"/>
          <w:spacing w:val="4"/>
          <w:sz w:val="20"/>
          <w:szCs w:val="20"/>
        </w:rPr>
        <w:t>h</w:t>
      </w:r>
      <w:r>
        <w:rPr>
          <w:rFonts w:ascii="Arial" w:hAnsi="Arial" w:cs="Arial"/>
          <w:spacing w:val="-5"/>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pacing w:val="1"/>
          <w:sz w:val="20"/>
          <w:szCs w:val="20"/>
        </w:rPr>
        <w:t>r</w:t>
      </w:r>
      <w:r>
        <w:rPr>
          <w:rFonts w:ascii="Arial" w:hAnsi="Arial" w:cs="Arial"/>
          <w:spacing w:val="-3"/>
          <w:sz w:val="20"/>
          <w:szCs w:val="20"/>
        </w:rPr>
        <w:t>ou</w:t>
      </w:r>
      <w:r>
        <w:rPr>
          <w:rFonts w:ascii="Arial" w:hAnsi="Arial" w:cs="Arial"/>
          <w:spacing w:val="2"/>
          <w:sz w:val="20"/>
          <w:szCs w:val="20"/>
        </w:rPr>
        <w:t>g</w:t>
      </w:r>
      <w:r>
        <w:rPr>
          <w:rFonts w:ascii="Arial" w:hAnsi="Arial" w:cs="Arial"/>
          <w:sz w:val="20"/>
          <w:szCs w:val="20"/>
        </w:rPr>
        <w:t>h</w:t>
      </w:r>
      <w:r>
        <w:rPr>
          <w:rFonts w:ascii="Arial" w:hAnsi="Arial" w:cs="Arial"/>
          <w:spacing w:val="-8"/>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z w:val="20"/>
          <w:szCs w:val="20"/>
        </w:rPr>
        <w:t>e</w:t>
      </w:r>
      <w:r>
        <w:rPr>
          <w:rFonts w:ascii="Arial" w:hAnsi="Arial" w:cs="Arial"/>
          <w:spacing w:val="1"/>
          <w:sz w:val="20"/>
          <w:szCs w:val="20"/>
        </w:rPr>
        <w:t>-</w:t>
      </w:r>
      <w:r>
        <w:rPr>
          <w:rFonts w:ascii="Arial" w:hAnsi="Arial" w:cs="Arial"/>
          <w:spacing w:val="-5"/>
          <w:sz w:val="20"/>
          <w:szCs w:val="20"/>
        </w:rPr>
        <w:t>e</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w:t>
      </w:r>
      <w:r>
        <w:rPr>
          <w:rFonts w:ascii="Arial" w:hAnsi="Arial" w:cs="Arial"/>
          <w:spacing w:val="4"/>
          <w:sz w:val="20"/>
          <w:szCs w:val="20"/>
        </w:rPr>
        <w:t>b</w:t>
      </w:r>
      <w:r>
        <w:rPr>
          <w:rFonts w:ascii="Arial" w:hAnsi="Arial" w:cs="Arial"/>
          <w:spacing w:val="-3"/>
          <w:sz w:val="20"/>
          <w:szCs w:val="20"/>
        </w:rPr>
        <w:t>li</w:t>
      </w:r>
      <w:r>
        <w:rPr>
          <w:rFonts w:ascii="Arial" w:hAnsi="Arial" w:cs="Arial"/>
          <w:spacing w:val="4"/>
          <w:sz w:val="20"/>
          <w:szCs w:val="20"/>
        </w:rPr>
        <w:t>s</w:t>
      </w:r>
      <w:r>
        <w:rPr>
          <w:rFonts w:ascii="Arial" w:hAnsi="Arial" w:cs="Arial"/>
          <w:spacing w:val="2"/>
          <w:sz w:val="20"/>
          <w:szCs w:val="20"/>
        </w:rPr>
        <w:t>h</w:t>
      </w:r>
      <w:r>
        <w:rPr>
          <w:rFonts w:ascii="Arial" w:hAnsi="Arial" w:cs="Arial"/>
          <w:spacing w:val="-3"/>
          <w:sz w:val="20"/>
          <w:szCs w:val="20"/>
        </w:rPr>
        <w:t>e</w:t>
      </w:r>
      <w:r>
        <w:rPr>
          <w:rFonts w:ascii="Arial" w:hAnsi="Arial" w:cs="Arial"/>
          <w:sz w:val="20"/>
          <w:szCs w:val="20"/>
        </w:rPr>
        <w:t>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5"/>
          <w:sz w:val="20"/>
          <w:szCs w:val="20"/>
        </w:rPr>
        <w:t>o</w:t>
      </w:r>
      <w:r>
        <w:rPr>
          <w:rFonts w:ascii="Arial" w:hAnsi="Arial" w:cs="Arial"/>
          <w:spacing w:val="2"/>
          <w:sz w:val="20"/>
          <w:szCs w:val="20"/>
        </w:rPr>
        <w:t>mb</w:t>
      </w:r>
      <w:r>
        <w:rPr>
          <w:rFonts w:ascii="Arial" w:hAnsi="Arial" w:cs="Arial"/>
          <w:spacing w:val="-1"/>
          <w:sz w:val="20"/>
          <w:szCs w:val="20"/>
        </w:rPr>
        <w:t>i</w:t>
      </w:r>
      <w:r>
        <w:rPr>
          <w:rFonts w:ascii="Arial" w:hAnsi="Arial" w:cs="Arial"/>
          <w:spacing w:val="4"/>
          <w:sz w:val="20"/>
          <w:szCs w:val="20"/>
        </w:rPr>
        <w:t>n</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3"/>
          <w:sz w:val="20"/>
          <w:szCs w:val="20"/>
        </w:rPr>
        <w:t>o</w:t>
      </w:r>
      <w:r>
        <w:rPr>
          <w:rFonts w:ascii="Arial" w:hAnsi="Arial" w:cs="Arial"/>
          <w:spacing w:val="2"/>
          <w:sz w:val="20"/>
          <w:szCs w:val="20"/>
        </w:rPr>
        <w:t>n</w:t>
      </w:r>
      <w:r>
        <w:rPr>
          <w:rFonts w:ascii="Arial" w:hAnsi="Arial" w:cs="Arial"/>
          <w:sz w:val="20"/>
          <w:szCs w:val="20"/>
        </w:rPr>
        <w:t>s</w:t>
      </w:r>
      <w:r>
        <w:rPr>
          <w:rFonts w:ascii="Arial" w:hAnsi="Arial" w:cs="Arial"/>
          <w:spacing w:val="-16"/>
          <w:sz w:val="20"/>
          <w:szCs w:val="20"/>
        </w:rPr>
        <w:t xml:space="preserve"> </w:t>
      </w:r>
      <w:r>
        <w:rPr>
          <w:rFonts w:ascii="Arial" w:hAnsi="Arial" w:cs="Arial"/>
          <w:spacing w:val="2"/>
          <w:sz w:val="20"/>
          <w:szCs w:val="20"/>
        </w:rPr>
        <w:t>p</w:t>
      </w:r>
      <w:r>
        <w:rPr>
          <w:rFonts w:ascii="Arial" w:hAnsi="Arial" w:cs="Arial"/>
          <w:spacing w:val="1"/>
          <w:sz w:val="20"/>
          <w:szCs w:val="20"/>
        </w:rPr>
        <w:t>r</w:t>
      </w:r>
      <w:r>
        <w:rPr>
          <w:rFonts w:ascii="Arial" w:hAnsi="Arial" w:cs="Arial"/>
          <w:spacing w:val="-5"/>
          <w:sz w:val="20"/>
          <w:szCs w:val="20"/>
        </w:rPr>
        <w:t>e</w:t>
      </w:r>
      <w:r>
        <w:rPr>
          <w:rFonts w:ascii="Arial" w:hAnsi="Arial" w:cs="Arial"/>
          <w:spacing w:val="1"/>
          <w:sz w:val="20"/>
          <w:szCs w:val="20"/>
        </w:rPr>
        <w:t>s</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 xml:space="preserve">t </w:t>
      </w:r>
      <w:r>
        <w:rPr>
          <w:rFonts w:ascii="Arial" w:hAnsi="Arial" w:cs="Arial"/>
          <w:spacing w:val="-1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3"/>
          <w:sz w:val="20"/>
          <w:szCs w:val="20"/>
        </w:rPr>
        <w:t>i</w:t>
      </w:r>
      <w:r>
        <w:rPr>
          <w:rFonts w:ascii="Arial" w:hAnsi="Arial" w:cs="Arial"/>
          <w:sz w:val="20"/>
          <w:szCs w:val="20"/>
        </w:rPr>
        <w:t>ts</w:t>
      </w:r>
      <w:r>
        <w:rPr>
          <w:rFonts w:ascii="Arial" w:hAnsi="Arial" w:cs="Arial"/>
          <w:spacing w:val="-3"/>
          <w:sz w:val="20"/>
          <w:szCs w:val="20"/>
        </w:rPr>
        <w:t xml:space="preserve"> </w:t>
      </w:r>
      <w:r>
        <w:rPr>
          <w:rFonts w:ascii="Arial" w:hAnsi="Arial" w:cs="Arial"/>
          <w:spacing w:val="4"/>
          <w:sz w:val="20"/>
          <w:szCs w:val="20"/>
        </w:rPr>
        <w:t>S</w:t>
      </w:r>
      <w:r>
        <w:rPr>
          <w:rFonts w:ascii="Arial" w:hAnsi="Arial" w:cs="Arial"/>
          <w:spacing w:val="2"/>
          <w:sz w:val="20"/>
          <w:szCs w:val="20"/>
        </w:rPr>
        <w:t>p</w:t>
      </w:r>
      <w:r>
        <w:rPr>
          <w:rFonts w:ascii="Arial" w:hAnsi="Arial" w:cs="Arial"/>
          <w:spacing w:val="-5"/>
          <w:sz w:val="20"/>
          <w:szCs w:val="20"/>
        </w:rPr>
        <w:t>o</w:t>
      </w:r>
      <w:r>
        <w:rPr>
          <w:rFonts w:ascii="Arial" w:hAnsi="Arial" w:cs="Arial"/>
          <w:spacing w:val="1"/>
          <w:sz w:val="20"/>
          <w:szCs w:val="20"/>
        </w:rPr>
        <w:t>r</w:t>
      </w:r>
      <w:r>
        <w:rPr>
          <w:rFonts w:ascii="Arial" w:hAnsi="Arial" w:cs="Arial"/>
          <w:sz w:val="20"/>
          <w:szCs w:val="20"/>
        </w:rPr>
        <w:t>t</w:t>
      </w:r>
      <w:r>
        <w:rPr>
          <w:rFonts w:ascii="Arial" w:hAnsi="Arial" w:cs="Arial"/>
          <w:spacing w:val="-6"/>
          <w:sz w:val="20"/>
          <w:szCs w:val="20"/>
        </w:rPr>
        <w:t>s</w:t>
      </w:r>
      <w:r>
        <w:rPr>
          <w:rFonts w:ascii="Arial" w:hAnsi="Arial" w:cs="Arial"/>
          <w:spacing w:val="4"/>
          <w:sz w:val="20"/>
          <w:szCs w:val="20"/>
        </w:rPr>
        <w:t>b</w:t>
      </w:r>
      <w:r>
        <w:rPr>
          <w:rFonts w:ascii="Arial" w:hAnsi="Arial" w:cs="Arial"/>
          <w:spacing w:val="-3"/>
          <w:sz w:val="20"/>
          <w:szCs w:val="20"/>
        </w:rPr>
        <w:t>o</w:t>
      </w:r>
      <w:r>
        <w:rPr>
          <w:rFonts w:ascii="Arial" w:hAnsi="Arial" w:cs="Arial"/>
          <w:spacing w:val="-5"/>
          <w:sz w:val="20"/>
          <w:szCs w:val="20"/>
        </w:rPr>
        <w:t>o</w:t>
      </w:r>
      <w:r>
        <w:rPr>
          <w:rFonts w:ascii="Arial" w:hAnsi="Arial" w:cs="Arial"/>
          <w:sz w:val="20"/>
          <w:szCs w:val="20"/>
        </w:rPr>
        <w:t>k</w:t>
      </w:r>
      <w:r>
        <w:rPr>
          <w:rFonts w:ascii="Arial" w:hAnsi="Arial" w:cs="Arial"/>
          <w:spacing w:val="-4"/>
          <w:sz w:val="20"/>
          <w:szCs w:val="20"/>
        </w:rPr>
        <w:t xml:space="preserve"> </w:t>
      </w:r>
      <w:r>
        <w:rPr>
          <w:rFonts w:ascii="Arial" w:hAnsi="Arial" w:cs="Arial"/>
          <w:spacing w:val="-5"/>
          <w:sz w:val="20"/>
          <w:szCs w:val="20"/>
        </w:rPr>
        <w:t>o</w:t>
      </w:r>
      <w:r>
        <w:rPr>
          <w:rFonts w:ascii="Arial" w:hAnsi="Arial" w:cs="Arial"/>
          <w:sz w:val="20"/>
          <w:szCs w:val="20"/>
        </w:rPr>
        <w:t>r</w:t>
      </w:r>
      <w:r>
        <w:rPr>
          <w:rFonts w:ascii="Arial" w:hAnsi="Arial" w:cs="Arial"/>
          <w:spacing w:val="-1"/>
          <w:sz w:val="20"/>
          <w:szCs w:val="20"/>
        </w:rPr>
        <w:t xml:space="preserve"> </w:t>
      </w:r>
      <w:r>
        <w:rPr>
          <w:rFonts w:ascii="Arial" w:hAnsi="Arial" w:cs="Arial"/>
          <w:spacing w:val="2"/>
          <w:sz w:val="20"/>
          <w:szCs w:val="20"/>
        </w:rPr>
        <w:t>th</w:t>
      </w:r>
      <w:r>
        <w:rPr>
          <w:rFonts w:ascii="Arial" w:hAnsi="Arial" w:cs="Arial"/>
          <w:spacing w:val="-2"/>
          <w:sz w:val="20"/>
          <w:szCs w:val="20"/>
        </w:rPr>
        <w:t>r</w:t>
      </w:r>
      <w:r>
        <w:rPr>
          <w:rFonts w:ascii="Arial" w:hAnsi="Arial" w:cs="Arial"/>
          <w:spacing w:val="4"/>
          <w:sz w:val="20"/>
          <w:szCs w:val="20"/>
        </w:rPr>
        <w:t>ou</w:t>
      </w:r>
      <w:r>
        <w:rPr>
          <w:rFonts w:ascii="Arial" w:hAnsi="Arial" w:cs="Arial"/>
          <w:spacing w:val="2"/>
          <w:sz w:val="20"/>
          <w:szCs w:val="20"/>
        </w:rPr>
        <w:t>g</w:t>
      </w:r>
      <w:r>
        <w:rPr>
          <w:rFonts w:ascii="Arial" w:hAnsi="Arial" w:cs="Arial"/>
          <w:sz w:val="20"/>
          <w:szCs w:val="20"/>
        </w:rPr>
        <w:t>h</w:t>
      </w:r>
      <w:r>
        <w:rPr>
          <w:rFonts w:ascii="Arial" w:hAnsi="Arial" w:cs="Arial"/>
          <w:spacing w:val="-5"/>
          <w:sz w:val="20"/>
          <w:szCs w:val="20"/>
        </w:rPr>
        <w:t xml:space="preserve"> </w:t>
      </w:r>
      <w:r>
        <w:rPr>
          <w:rFonts w:ascii="Arial" w:hAnsi="Arial" w:cs="Arial"/>
          <w:spacing w:val="2"/>
          <w:sz w:val="20"/>
          <w:szCs w:val="20"/>
        </w:rPr>
        <w:t>th</w:t>
      </w:r>
      <w:r>
        <w:rPr>
          <w:rFonts w:ascii="Arial" w:hAnsi="Arial" w:cs="Arial"/>
          <w:sz w:val="20"/>
          <w:szCs w:val="20"/>
        </w:rPr>
        <w:t xml:space="preserve">e </w:t>
      </w:r>
      <w:r>
        <w:rPr>
          <w:rFonts w:ascii="Arial" w:hAnsi="Arial" w:cs="Arial"/>
          <w:spacing w:val="2"/>
          <w:sz w:val="20"/>
          <w:szCs w:val="20"/>
        </w:rPr>
        <w:t>B</w:t>
      </w:r>
      <w:r>
        <w:rPr>
          <w:rFonts w:ascii="Arial" w:hAnsi="Arial" w:cs="Arial"/>
          <w:spacing w:val="-3"/>
          <w:sz w:val="20"/>
          <w:szCs w:val="20"/>
        </w:rPr>
        <w:t>e</w:t>
      </w:r>
      <w:r>
        <w:rPr>
          <w:rFonts w:ascii="Arial" w:hAnsi="Arial" w:cs="Arial"/>
          <w:sz w:val="20"/>
          <w:szCs w:val="20"/>
        </w:rPr>
        <w:t>t</w:t>
      </w:r>
      <w:r>
        <w:rPr>
          <w:rFonts w:ascii="Arial" w:hAnsi="Arial" w:cs="Arial"/>
          <w:spacing w:val="4"/>
          <w:sz w:val="20"/>
          <w:szCs w:val="20"/>
        </w:rPr>
        <w:t>B</w:t>
      </w:r>
      <w:r>
        <w:rPr>
          <w:rFonts w:ascii="Arial" w:hAnsi="Arial" w:cs="Arial"/>
          <w:spacing w:val="2"/>
          <w:sz w:val="20"/>
          <w:szCs w:val="20"/>
        </w:rPr>
        <w:t>u</w:t>
      </w:r>
      <w:r>
        <w:rPr>
          <w:rFonts w:ascii="Arial" w:hAnsi="Arial" w:cs="Arial"/>
          <w:spacing w:val="-1"/>
          <w:sz w:val="20"/>
          <w:szCs w:val="20"/>
        </w:rPr>
        <w:t>i</w:t>
      </w:r>
      <w:r>
        <w:rPr>
          <w:rFonts w:ascii="Arial" w:hAnsi="Arial" w:cs="Arial"/>
          <w:spacing w:val="-8"/>
          <w:sz w:val="20"/>
          <w:szCs w:val="20"/>
        </w:rPr>
        <w:t>l</w:t>
      </w:r>
      <w:r>
        <w:rPr>
          <w:rFonts w:ascii="Arial" w:hAnsi="Arial" w:cs="Arial"/>
          <w:spacing w:val="2"/>
          <w:sz w:val="20"/>
          <w:szCs w:val="20"/>
        </w:rPr>
        <w:t>d</w:t>
      </w:r>
      <w:r>
        <w:rPr>
          <w:rFonts w:ascii="Arial" w:hAnsi="Arial" w:cs="Arial"/>
          <w:spacing w:val="-5"/>
          <w:sz w:val="20"/>
          <w:szCs w:val="20"/>
        </w:rPr>
        <w:t>e</w:t>
      </w:r>
      <w:r>
        <w:rPr>
          <w:rFonts w:ascii="Arial" w:hAnsi="Arial" w:cs="Arial"/>
          <w:sz w:val="20"/>
          <w:szCs w:val="20"/>
        </w:rPr>
        <w:t>r</w:t>
      </w:r>
      <w:r>
        <w:rPr>
          <w:rFonts w:ascii="Arial" w:hAnsi="Arial" w:cs="Arial"/>
          <w:spacing w:val="-6"/>
          <w:sz w:val="20"/>
          <w:szCs w:val="20"/>
        </w:rPr>
        <w:t xml:space="preserve"> </w:t>
      </w:r>
      <w:r>
        <w:rPr>
          <w:rFonts w:ascii="Arial" w:hAnsi="Arial" w:cs="Arial"/>
          <w:spacing w:val="-5"/>
          <w:sz w:val="20"/>
          <w:szCs w:val="20"/>
        </w:rPr>
        <w:t>f</w:t>
      </w:r>
      <w:r>
        <w:rPr>
          <w:rFonts w:ascii="Arial" w:hAnsi="Arial" w:cs="Arial"/>
          <w:spacing w:val="4"/>
          <w:sz w:val="20"/>
          <w:szCs w:val="20"/>
        </w:rPr>
        <w:t>u</w:t>
      </w:r>
      <w:r>
        <w:rPr>
          <w:rFonts w:ascii="Arial" w:hAnsi="Arial" w:cs="Arial"/>
          <w:spacing w:val="2"/>
          <w:sz w:val="20"/>
          <w:szCs w:val="20"/>
        </w:rPr>
        <w:t>n</w:t>
      </w:r>
      <w:r>
        <w:rPr>
          <w:rFonts w:ascii="Arial" w:hAnsi="Arial" w:cs="Arial"/>
          <w:spacing w:val="1"/>
          <w:sz w:val="20"/>
          <w:szCs w:val="20"/>
        </w:rPr>
        <w:t>c</w:t>
      </w:r>
      <w:r>
        <w:rPr>
          <w:rFonts w:ascii="Arial" w:hAnsi="Arial" w:cs="Arial"/>
          <w:spacing w:val="2"/>
          <w:sz w:val="20"/>
          <w:szCs w:val="20"/>
        </w:rPr>
        <w:t>t</w:t>
      </w:r>
      <w:r>
        <w:rPr>
          <w:rFonts w:ascii="Arial" w:hAnsi="Arial" w:cs="Arial"/>
          <w:spacing w:val="-3"/>
          <w:sz w:val="20"/>
          <w:szCs w:val="20"/>
        </w:rPr>
        <w:t>io</w:t>
      </w:r>
      <w:r>
        <w:rPr>
          <w:rFonts w:ascii="Arial" w:hAnsi="Arial" w:cs="Arial"/>
          <w:spacing w:val="2"/>
          <w:sz w:val="20"/>
          <w:szCs w:val="20"/>
        </w:rPr>
        <w:t>n</w:t>
      </w:r>
      <w:r>
        <w:rPr>
          <w:rFonts w:ascii="Arial" w:hAnsi="Arial" w:cs="Arial"/>
          <w:spacing w:val="-3"/>
          <w:sz w:val="20"/>
          <w:szCs w:val="20"/>
        </w:rPr>
        <w:t>a</w:t>
      </w:r>
      <w:r>
        <w:rPr>
          <w:rFonts w:ascii="Arial" w:hAnsi="Arial" w:cs="Arial"/>
          <w:spacing w:val="-1"/>
          <w:sz w:val="20"/>
          <w:szCs w:val="20"/>
        </w:rPr>
        <w:t>l</w:t>
      </w:r>
      <w:r>
        <w:rPr>
          <w:rFonts w:ascii="Arial" w:hAnsi="Arial" w:cs="Arial"/>
          <w:spacing w:val="-3"/>
          <w:sz w:val="20"/>
          <w:szCs w:val="20"/>
        </w:rPr>
        <w:t>i</w:t>
      </w:r>
      <w:r>
        <w:rPr>
          <w:rFonts w:ascii="Arial" w:hAnsi="Arial" w:cs="Arial"/>
          <w:spacing w:val="5"/>
          <w:sz w:val="20"/>
          <w:szCs w:val="20"/>
        </w:rPr>
        <w:t>t</w:t>
      </w:r>
      <w:r>
        <w:rPr>
          <w:rFonts w:ascii="Arial" w:hAnsi="Arial" w:cs="Arial"/>
          <w:spacing w:val="-11"/>
          <w:sz w:val="20"/>
          <w:szCs w:val="20"/>
        </w:rPr>
        <w:t>y</w:t>
      </w:r>
      <w:r>
        <w:rPr>
          <w:rFonts w:ascii="Arial" w:hAnsi="Arial" w:cs="Arial"/>
          <w:sz w:val="20"/>
          <w:szCs w:val="20"/>
        </w:rPr>
        <w:t>.</w:t>
      </w:r>
      <w:r>
        <w:rPr>
          <w:rFonts w:ascii="Arial" w:hAnsi="Arial" w:cs="Arial"/>
          <w:spacing w:val="-4"/>
          <w:sz w:val="20"/>
          <w:szCs w:val="20"/>
        </w:rPr>
        <w:t xml:space="preserve"> </w:t>
      </w:r>
      <w:r>
        <w:rPr>
          <w:rFonts w:ascii="Arial" w:hAnsi="Arial" w:cs="Arial"/>
          <w:sz w:val="20"/>
          <w:szCs w:val="20"/>
        </w:rPr>
        <w:t>U</w:t>
      </w:r>
      <w:r>
        <w:rPr>
          <w:rFonts w:ascii="Arial" w:hAnsi="Arial" w:cs="Arial"/>
          <w:spacing w:val="2"/>
          <w:sz w:val="20"/>
          <w:szCs w:val="20"/>
        </w:rPr>
        <w:t>n</w:t>
      </w:r>
      <w:r>
        <w:rPr>
          <w:rFonts w:ascii="Arial" w:hAnsi="Arial" w:cs="Arial"/>
          <w:spacing w:val="-1"/>
          <w:sz w:val="20"/>
          <w:szCs w:val="20"/>
        </w:rPr>
        <w:t>l</w:t>
      </w:r>
      <w:r>
        <w:rPr>
          <w:rFonts w:ascii="Arial" w:hAnsi="Arial" w:cs="Arial"/>
          <w:spacing w:val="-5"/>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3"/>
          <w:sz w:val="20"/>
          <w:szCs w:val="20"/>
        </w:rPr>
        <w:t xml:space="preserve"> </w:t>
      </w:r>
      <w:r>
        <w:rPr>
          <w:rFonts w:ascii="Arial" w:hAnsi="Arial" w:cs="Arial"/>
          <w:spacing w:val="-5"/>
          <w:sz w:val="20"/>
          <w:szCs w:val="20"/>
        </w:rPr>
        <w:t>o</w:t>
      </w:r>
      <w:r>
        <w:rPr>
          <w:rFonts w:ascii="Arial" w:hAnsi="Arial" w:cs="Arial"/>
          <w:spacing w:val="2"/>
          <w:sz w:val="20"/>
          <w:szCs w:val="20"/>
        </w:rPr>
        <w:t>t</w:t>
      </w:r>
      <w:r>
        <w:rPr>
          <w:rFonts w:ascii="Arial" w:hAnsi="Arial" w:cs="Arial"/>
          <w:spacing w:val="4"/>
          <w:sz w:val="20"/>
          <w:szCs w:val="20"/>
        </w:rPr>
        <w:t>h</w:t>
      </w:r>
      <w:r>
        <w:rPr>
          <w:rFonts w:ascii="Arial" w:hAnsi="Arial" w:cs="Arial"/>
          <w:spacing w:val="-5"/>
          <w:sz w:val="20"/>
          <w:szCs w:val="20"/>
        </w:rPr>
        <w:t>e</w:t>
      </w:r>
      <w:r>
        <w:rPr>
          <w:rFonts w:ascii="Arial" w:hAnsi="Arial" w:cs="Arial"/>
          <w:spacing w:val="1"/>
          <w:sz w:val="20"/>
          <w:szCs w:val="20"/>
        </w:rPr>
        <w:t>r</w:t>
      </w:r>
      <w:r>
        <w:rPr>
          <w:rFonts w:ascii="Arial" w:hAnsi="Arial" w:cs="Arial"/>
          <w:spacing w:val="-9"/>
          <w:sz w:val="20"/>
          <w:szCs w:val="20"/>
        </w:rPr>
        <w:t>w</w:t>
      </w:r>
      <w:r>
        <w:rPr>
          <w:rFonts w:ascii="Arial" w:hAnsi="Arial" w:cs="Arial"/>
          <w:spacing w:val="-3"/>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0"/>
          <w:sz w:val="20"/>
          <w:szCs w:val="20"/>
        </w:rPr>
        <w:t xml:space="preserve"> </w:t>
      </w:r>
      <w:r>
        <w:rPr>
          <w:rFonts w:ascii="Arial" w:hAnsi="Arial" w:cs="Arial"/>
          <w:spacing w:val="1"/>
          <w:sz w:val="20"/>
          <w:szCs w:val="20"/>
        </w:rPr>
        <w:t>s</w:t>
      </w:r>
      <w:r>
        <w:rPr>
          <w:rFonts w:ascii="Arial" w:hAnsi="Arial" w:cs="Arial"/>
          <w:sz w:val="20"/>
          <w:szCs w:val="20"/>
        </w:rPr>
        <w:t>t</w:t>
      </w:r>
      <w:r>
        <w:rPr>
          <w:rFonts w:ascii="Arial" w:hAnsi="Arial" w:cs="Arial"/>
          <w:spacing w:val="-3"/>
          <w:sz w:val="20"/>
          <w:szCs w:val="20"/>
        </w:rPr>
        <w:t>a</w:t>
      </w:r>
      <w:r>
        <w:rPr>
          <w:rFonts w:ascii="Arial" w:hAnsi="Arial" w:cs="Arial"/>
          <w:spacing w:val="2"/>
          <w:sz w:val="20"/>
          <w:szCs w:val="20"/>
        </w:rPr>
        <w:t>t</w:t>
      </w:r>
      <w:r>
        <w:rPr>
          <w:rFonts w:ascii="Arial" w:hAnsi="Arial" w:cs="Arial"/>
          <w:spacing w:val="-5"/>
          <w:sz w:val="20"/>
          <w:szCs w:val="20"/>
        </w:rPr>
        <w:t>e</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 xml:space="preserve"> </w:t>
      </w:r>
      <w:r>
        <w:rPr>
          <w:rFonts w:ascii="Arial" w:hAnsi="Arial" w:cs="Arial"/>
          <w:spacing w:val="-5"/>
          <w:sz w:val="20"/>
          <w:szCs w:val="20"/>
        </w:rPr>
        <w:t>e</w:t>
      </w:r>
      <w:r>
        <w:rPr>
          <w:rFonts w:ascii="Arial" w:hAnsi="Arial" w:cs="Arial"/>
          <w:spacing w:val="-1"/>
          <w:sz w:val="20"/>
          <w:szCs w:val="20"/>
        </w:rPr>
        <w:t>i</w:t>
      </w:r>
      <w:r>
        <w:rPr>
          <w:rFonts w:ascii="Arial" w:hAnsi="Arial" w:cs="Arial"/>
          <w:spacing w:val="2"/>
          <w:sz w:val="20"/>
          <w:szCs w:val="20"/>
        </w:rPr>
        <w:t>th</w:t>
      </w:r>
      <w:r>
        <w:rPr>
          <w:rFonts w:ascii="Arial" w:hAnsi="Arial" w:cs="Arial"/>
          <w:spacing w:val="-5"/>
          <w:sz w:val="20"/>
          <w:szCs w:val="20"/>
        </w:rPr>
        <w:t>e</w:t>
      </w:r>
      <w:r>
        <w:rPr>
          <w:rFonts w:ascii="Arial" w:hAnsi="Arial" w:cs="Arial"/>
          <w:sz w:val="20"/>
          <w:szCs w:val="20"/>
        </w:rPr>
        <w:t>r</w:t>
      </w:r>
      <w:r>
        <w:rPr>
          <w:rFonts w:ascii="Arial" w:hAnsi="Arial" w:cs="Arial"/>
          <w:spacing w:val="-2"/>
          <w:sz w:val="20"/>
          <w:szCs w:val="20"/>
        </w:rPr>
        <w:t xml:space="preserve"> </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n</w:t>
      </w:r>
      <w:r>
        <w:rPr>
          <w:rFonts w:ascii="Arial" w:hAnsi="Arial" w:cs="Arial"/>
          <w:spacing w:val="-1"/>
          <w:sz w:val="20"/>
          <w:szCs w:val="20"/>
        </w:rPr>
        <w:t>j</w:t>
      </w:r>
      <w:r>
        <w:rPr>
          <w:rFonts w:ascii="Arial" w:hAnsi="Arial" w:cs="Arial"/>
          <w:spacing w:val="4"/>
          <w:sz w:val="20"/>
          <w:szCs w:val="20"/>
        </w:rPr>
        <w:t>u</w:t>
      </w:r>
      <w:r>
        <w:rPr>
          <w:rFonts w:ascii="Arial" w:hAnsi="Arial" w:cs="Arial"/>
          <w:spacing w:val="-5"/>
          <w:sz w:val="20"/>
          <w:szCs w:val="20"/>
        </w:rPr>
        <w:t>n</w:t>
      </w:r>
      <w:r>
        <w:rPr>
          <w:rFonts w:ascii="Arial" w:hAnsi="Arial" w:cs="Arial"/>
          <w:spacing w:val="1"/>
          <w:sz w:val="20"/>
          <w:szCs w:val="20"/>
        </w:rPr>
        <w:t>c</w:t>
      </w:r>
      <w:r>
        <w:rPr>
          <w:rFonts w:ascii="Arial" w:hAnsi="Arial" w:cs="Arial"/>
          <w:spacing w:val="2"/>
          <w:sz w:val="20"/>
          <w:szCs w:val="20"/>
        </w:rPr>
        <w:t>t</w:t>
      </w:r>
      <w:r>
        <w:rPr>
          <w:rFonts w:ascii="Arial" w:hAnsi="Arial" w:cs="Arial"/>
          <w:spacing w:val="-3"/>
          <w:sz w:val="20"/>
          <w:szCs w:val="20"/>
        </w:rPr>
        <w:t>io</w:t>
      </w:r>
      <w:r>
        <w:rPr>
          <w:rFonts w:ascii="Arial" w:hAnsi="Arial" w:cs="Arial"/>
          <w:sz w:val="20"/>
          <w:szCs w:val="20"/>
        </w:rPr>
        <w:t>n</w:t>
      </w:r>
      <w:r>
        <w:rPr>
          <w:rFonts w:ascii="Arial" w:hAnsi="Arial" w:cs="Arial"/>
          <w:spacing w:val="-3"/>
          <w:sz w:val="20"/>
          <w:szCs w:val="20"/>
        </w:rPr>
        <w:t xml:space="preserve"> </w:t>
      </w:r>
      <w:r>
        <w:rPr>
          <w:rFonts w:ascii="Arial" w:hAnsi="Arial" w:cs="Arial"/>
          <w:spacing w:val="-9"/>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3"/>
          <w:sz w:val="20"/>
          <w:szCs w:val="20"/>
        </w:rPr>
        <w:t xml:space="preserve"> </w:t>
      </w:r>
      <w:r>
        <w:rPr>
          <w:rFonts w:ascii="Arial" w:hAnsi="Arial" w:cs="Arial"/>
          <w:spacing w:val="-5"/>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b</w:t>
      </w:r>
      <w:r>
        <w:rPr>
          <w:rFonts w:ascii="Arial" w:hAnsi="Arial" w:cs="Arial"/>
          <w:spacing w:val="-5"/>
          <w:sz w:val="20"/>
          <w:szCs w:val="20"/>
        </w:rPr>
        <w:t>e</w:t>
      </w:r>
      <w:r>
        <w:rPr>
          <w:rFonts w:ascii="Arial" w:hAnsi="Arial" w:cs="Arial"/>
          <w:sz w:val="20"/>
          <w:szCs w:val="20"/>
        </w:rPr>
        <w:t>t</w:t>
      </w:r>
      <w:r>
        <w:rPr>
          <w:rFonts w:ascii="Arial" w:hAnsi="Arial" w:cs="Arial"/>
          <w:spacing w:val="-3"/>
          <w:sz w:val="20"/>
          <w:szCs w:val="20"/>
        </w:rPr>
        <w:t xml:space="preserve"> </w:t>
      </w:r>
      <w:r>
        <w:rPr>
          <w:rFonts w:ascii="Arial" w:hAnsi="Arial" w:cs="Arial"/>
          <w:spacing w:val="-5"/>
          <w:sz w:val="20"/>
          <w:szCs w:val="20"/>
        </w:rPr>
        <w:t>o</w:t>
      </w:r>
      <w:r>
        <w:rPr>
          <w:rFonts w:ascii="Arial" w:hAnsi="Arial" w:cs="Arial"/>
          <w:spacing w:val="2"/>
          <w:sz w:val="20"/>
          <w:szCs w:val="20"/>
        </w:rPr>
        <w:t>f</w:t>
      </w:r>
      <w:r>
        <w:rPr>
          <w:rFonts w:ascii="Arial" w:hAnsi="Arial" w:cs="Arial"/>
          <w:spacing w:val="-4"/>
          <w:sz w:val="20"/>
          <w:szCs w:val="20"/>
        </w:rPr>
        <w:t>f</w:t>
      </w:r>
      <w:r>
        <w:rPr>
          <w:rFonts w:ascii="Arial" w:hAnsi="Arial" w:cs="Arial"/>
          <w:spacing w:val="2"/>
          <w:sz w:val="20"/>
          <w:szCs w:val="20"/>
        </w:rPr>
        <w:t>e</w:t>
      </w:r>
      <w:r>
        <w:rPr>
          <w:rFonts w:ascii="Arial" w:hAnsi="Arial" w:cs="Arial"/>
          <w:sz w:val="20"/>
          <w:szCs w:val="20"/>
        </w:rPr>
        <w:t>r</w:t>
      </w:r>
      <w:r>
        <w:rPr>
          <w:rFonts w:ascii="Arial" w:hAnsi="Arial" w:cs="Arial"/>
          <w:spacing w:val="-1"/>
          <w:sz w:val="20"/>
          <w:szCs w:val="20"/>
        </w:rPr>
        <w:t xml:space="preserve"> </w:t>
      </w:r>
      <w:r>
        <w:rPr>
          <w:rFonts w:ascii="Arial" w:hAnsi="Arial" w:cs="Arial"/>
          <w:spacing w:val="-5"/>
          <w:sz w:val="20"/>
          <w:szCs w:val="20"/>
        </w:rPr>
        <w:t>o</w:t>
      </w:r>
      <w:r>
        <w:rPr>
          <w:rFonts w:ascii="Arial" w:hAnsi="Arial" w:cs="Arial"/>
          <w:sz w:val="20"/>
          <w:szCs w:val="20"/>
        </w:rPr>
        <w:t>r</w:t>
      </w:r>
      <w:r>
        <w:rPr>
          <w:rFonts w:ascii="Arial" w:hAnsi="Arial" w:cs="Arial"/>
          <w:spacing w:val="-1"/>
          <w:sz w:val="20"/>
          <w:szCs w:val="20"/>
        </w:rPr>
        <w:t xml:space="preserve"> </w:t>
      </w:r>
      <w:r>
        <w:rPr>
          <w:rFonts w:ascii="Arial" w:hAnsi="Arial" w:cs="Arial"/>
          <w:spacing w:val="-3"/>
          <w:sz w:val="20"/>
          <w:szCs w:val="20"/>
        </w:rPr>
        <w:t>i</w:t>
      </w:r>
      <w:r>
        <w:rPr>
          <w:rFonts w:ascii="Arial" w:hAnsi="Arial" w:cs="Arial"/>
          <w:sz w:val="20"/>
          <w:szCs w:val="20"/>
        </w:rPr>
        <w:t>n</w:t>
      </w:r>
      <w:r>
        <w:rPr>
          <w:rFonts w:ascii="Arial" w:hAnsi="Arial" w:cs="Arial"/>
          <w:spacing w:val="7"/>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 xml:space="preserve">e </w:t>
      </w:r>
      <w:r>
        <w:rPr>
          <w:rFonts w:ascii="Arial" w:hAnsi="Arial" w:cs="Arial"/>
          <w:spacing w:val="2"/>
          <w:sz w:val="20"/>
          <w:szCs w:val="20"/>
        </w:rPr>
        <w:t>S</w:t>
      </w:r>
      <w:r>
        <w:rPr>
          <w:rFonts w:ascii="Arial" w:hAnsi="Arial" w:cs="Arial"/>
          <w:spacing w:val="4"/>
          <w:sz w:val="20"/>
          <w:szCs w:val="20"/>
        </w:rPr>
        <w:t>p</w:t>
      </w:r>
      <w:r>
        <w:rPr>
          <w:rFonts w:ascii="Arial" w:hAnsi="Arial" w:cs="Arial"/>
          <w:spacing w:val="-5"/>
          <w:sz w:val="20"/>
          <w:szCs w:val="20"/>
        </w:rPr>
        <w:t>o</w:t>
      </w:r>
      <w:r>
        <w:rPr>
          <w:rFonts w:ascii="Arial" w:hAnsi="Arial" w:cs="Arial"/>
          <w:spacing w:val="-2"/>
          <w:sz w:val="20"/>
          <w:szCs w:val="20"/>
        </w:rPr>
        <w:t>r</w:t>
      </w:r>
      <w:r>
        <w:rPr>
          <w:rFonts w:ascii="Arial" w:hAnsi="Arial" w:cs="Arial"/>
          <w:spacing w:val="2"/>
          <w:sz w:val="20"/>
          <w:szCs w:val="20"/>
        </w:rPr>
        <w:t>t</w:t>
      </w:r>
      <w:r>
        <w:rPr>
          <w:rFonts w:ascii="Arial" w:hAnsi="Arial" w:cs="Arial"/>
          <w:spacing w:val="-2"/>
          <w:sz w:val="20"/>
          <w:szCs w:val="20"/>
        </w:rPr>
        <w:t>-</w:t>
      </w:r>
      <w:r>
        <w:rPr>
          <w:rFonts w:ascii="Arial" w:hAnsi="Arial" w:cs="Arial"/>
          <w:spacing w:val="1"/>
          <w:sz w:val="20"/>
          <w:szCs w:val="20"/>
        </w:rPr>
        <w:t>s</w:t>
      </w:r>
      <w:r>
        <w:rPr>
          <w:rFonts w:ascii="Arial" w:hAnsi="Arial" w:cs="Arial"/>
          <w:spacing w:val="2"/>
          <w:sz w:val="20"/>
          <w:szCs w:val="20"/>
        </w:rPr>
        <w:t>p</w:t>
      </w:r>
      <w:r>
        <w:rPr>
          <w:rFonts w:ascii="Arial" w:hAnsi="Arial" w:cs="Arial"/>
          <w:spacing w:val="-5"/>
          <w:sz w:val="20"/>
          <w:szCs w:val="20"/>
        </w:rPr>
        <w:t>e</w:t>
      </w:r>
      <w:r>
        <w:rPr>
          <w:rFonts w:ascii="Arial" w:hAnsi="Arial" w:cs="Arial"/>
          <w:spacing w:val="4"/>
          <w:sz w:val="20"/>
          <w:szCs w:val="20"/>
        </w:rPr>
        <w:t>c</w:t>
      </w:r>
      <w:r>
        <w:rPr>
          <w:rFonts w:ascii="Arial" w:hAnsi="Arial" w:cs="Arial"/>
          <w:spacing w:val="-3"/>
          <w:sz w:val="20"/>
          <w:szCs w:val="20"/>
        </w:rPr>
        <w:t>i</w:t>
      </w:r>
      <w:r>
        <w:rPr>
          <w:rFonts w:ascii="Arial" w:hAnsi="Arial" w:cs="Arial"/>
          <w:spacing w:val="-5"/>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9"/>
          <w:sz w:val="20"/>
          <w:szCs w:val="20"/>
        </w:rPr>
        <w:t xml:space="preserve"> </w:t>
      </w:r>
      <w:r>
        <w:rPr>
          <w:rFonts w:ascii="Arial" w:hAnsi="Arial" w:cs="Arial"/>
          <w:spacing w:val="1"/>
          <w:sz w:val="20"/>
          <w:szCs w:val="20"/>
        </w:rPr>
        <w:t>r</w:t>
      </w:r>
      <w:r>
        <w:rPr>
          <w:rFonts w:ascii="Arial" w:hAnsi="Arial" w:cs="Arial"/>
          <w:spacing w:val="2"/>
          <w:sz w:val="20"/>
          <w:szCs w:val="20"/>
        </w:rPr>
        <w:t>u</w:t>
      </w:r>
      <w:r>
        <w:rPr>
          <w:rFonts w:ascii="Arial" w:hAnsi="Arial" w:cs="Arial"/>
          <w:spacing w:val="-1"/>
          <w:sz w:val="20"/>
          <w:szCs w:val="20"/>
        </w:rPr>
        <w:t>l</w:t>
      </w:r>
      <w:r>
        <w:rPr>
          <w:rFonts w:ascii="Arial" w:hAnsi="Arial" w:cs="Arial"/>
          <w:spacing w:val="-5"/>
          <w:sz w:val="20"/>
          <w:szCs w:val="20"/>
        </w:rPr>
        <w:t>e</w:t>
      </w:r>
      <w:r>
        <w:rPr>
          <w:rFonts w:ascii="Arial" w:hAnsi="Arial" w:cs="Arial"/>
          <w:spacing w:val="1"/>
          <w:sz w:val="20"/>
          <w:szCs w:val="20"/>
        </w:rPr>
        <w:t>s</w:t>
      </w:r>
      <w:r>
        <w:rPr>
          <w:rFonts w:ascii="Arial" w:hAnsi="Arial" w:cs="Arial"/>
          <w:sz w:val="20"/>
          <w:szCs w:val="20"/>
        </w:rPr>
        <w:t>,</w:t>
      </w:r>
      <w:r>
        <w:rPr>
          <w:rFonts w:ascii="Arial" w:hAnsi="Arial" w:cs="Arial"/>
          <w:spacing w:val="-3"/>
          <w:sz w:val="20"/>
          <w:szCs w:val="20"/>
        </w:rPr>
        <w:t xml:space="preserve"> </w:t>
      </w:r>
      <w:r>
        <w:rPr>
          <w:rFonts w:ascii="Arial" w:hAnsi="Arial" w:cs="Arial"/>
          <w:spacing w:val="4"/>
          <w:sz w:val="20"/>
          <w:szCs w:val="20"/>
        </w:rPr>
        <w:t>s</w:t>
      </w:r>
      <w:r>
        <w:rPr>
          <w:rFonts w:ascii="Arial" w:hAnsi="Arial" w:cs="Arial"/>
          <w:spacing w:val="-5"/>
          <w:sz w:val="20"/>
          <w:szCs w:val="20"/>
        </w:rPr>
        <w:t>e</w:t>
      </w:r>
      <w:r>
        <w:rPr>
          <w:rFonts w:ascii="Arial" w:hAnsi="Arial" w:cs="Arial"/>
          <w:spacing w:val="2"/>
          <w:sz w:val="20"/>
          <w:szCs w:val="20"/>
        </w:rPr>
        <w:t>t</w:t>
      </w:r>
      <w:r>
        <w:rPr>
          <w:rFonts w:ascii="Arial" w:hAnsi="Arial" w:cs="Arial"/>
          <w:spacing w:val="3"/>
          <w:sz w:val="20"/>
          <w:szCs w:val="20"/>
        </w:rPr>
        <w:t>t</w:t>
      </w:r>
      <w:r>
        <w:rPr>
          <w:rFonts w:ascii="Arial" w:hAnsi="Arial" w:cs="Arial"/>
          <w:spacing w:val="-3"/>
          <w:sz w:val="20"/>
          <w:szCs w:val="20"/>
        </w:rPr>
        <w:t>l</w:t>
      </w:r>
      <w:r>
        <w:rPr>
          <w:rFonts w:ascii="Arial" w:hAnsi="Arial" w:cs="Arial"/>
          <w:spacing w:val="-5"/>
          <w:sz w:val="20"/>
          <w:szCs w:val="20"/>
        </w:rPr>
        <w:t>e</w:t>
      </w:r>
      <w:r>
        <w:rPr>
          <w:rFonts w:ascii="Arial" w:hAnsi="Arial" w:cs="Arial"/>
          <w:spacing w:val="9"/>
          <w:sz w:val="20"/>
          <w:szCs w:val="20"/>
        </w:rPr>
        <w:t>m</w:t>
      </w:r>
      <w:r>
        <w:rPr>
          <w:rFonts w:ascii="Arial" w:hAnsi="Arial" w:cs="Arial"/>
          <w:spacing w:val="-5"/>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7"/>
          <w:sz w:val="20"/>
          <w:szCs w:val="20"/>
        </w:rPr>
        <w:t xml:space="preserve"> </w:t>
      </w:r>
      <w:r>
        <w:rPr>
          <w:rFonts w:ascii="Arial" w:hAnsi="Arial" w:cs="Arial"/>
          <w:spacing w:val="-9"/>
          <w:sz w:val="20"/>
          <w:szCs w:val="20"/>
        </w:rPr>
        <w:t>w</w:t>
      </w:r>
      <w:r>
        <w:rPr>
          <w:rFonts w:ascii="Arial" w:hAnsi="Arial" w:cs="Arial"/>
          <w:spacing w:val="-1"/>
          <w:sz w:val="20"/>
          <w:szCs w:val="20"/>
        </w:rPr>
        <w:t>i</w:t>
      </w:r>
      <w:r>
        <w:rPr>
          <w:rFonts w:ascii="Arial" w:hAnsi="Arial" w:cs="Arial"/>
          <w:spacing w:val="-3"/>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4"/>
          <w:sz w:val="20"/>
          <w:szCs w:val="20"/>
        </w:rPr>
        <w:t>b</w:t>
      </w:r>
      <w:r>
        <w:rPr>
          <w:rFonts w:ascii="Arial" w:hAnsi="Arial" w:cs="Arial"/>
          <w:spacing w:val="-5"/>
          <w:sz w:val="20"/>
          <w:szCs w:val="20"/>
        </w:rPr>
        <w:t>a</w:t>
      </w:r>
      <w:r>
        <w:rPr>
          <w:rFonts w:ascii="Arial" w:hAnsi="Arial" w:cs="Arial"/>
          <w:spacing w:val="1"/>
          <w:sz w:val="20"/>
          <w:szCs w:val="20"/>
        </w:rPr>
        <w:t>s</w:t>
      </w:r>
      <w:r>
        <w:rPr>
          <w:rFonts w:ascii="Arial" w:hAnsi="Arial" w:cs="Arial"/>
          <w:spacing w:val="-5"/>
          <w:sz w:val="20"/>
          <w:szCs w:val="20"/>
        </w:rPr>
        <w:t>e</w:t>
      </w:r>
      <w:r>
        <w:rPr>
          <w:rFonts w:ascii="Arial" w:hAnsi="Arial" w:cs="Arial"/>
          <w:sz w:val="20"/>
          <w:szCs w:val="20"/>
        </w:rPr>
        <w:t>d</w:t>
      </w:r>
      <w:r>
        <w:rPr>
          <w:rFonts w:ascii="Arial" w:hAnsi="Arial" w:cs="Arial"/>
          <w:spacing w:val="2"/>
          <w:sz w:val="20"/>
          <w:szCs w:val="20"/>
        </w:rPr>
        <w:t xml:space="preserve"> </w:t>
      </w:r>
      <w:r>
        <w:rPr>
          <w:rFonts w:ascii="Arial" w:hAnsi="Arial" w:cs="Arial"/>
          <w:spacing w:val="-5"/>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2"/>
          <w:sz w:val="20"/>
          <w:szCs w:val="20"/>
        </w:rPr>
        <w:t>p</w:t>
      </w:r>
      <w:r>
        <w:rPr>
          <w:rFonts w:ascii="Arial" w:hAnsi="Arial" w:cs="Arial"/>
          <w:spacing w:val="-5"/>
          <w:sz w:val="20"/>
          <w:szCs w:val="20"/>
        </w:rPr>
        <w:t>e</w:t>
      </w:r>
      <w:r>
        <w:rPr>
          <w:rFonts w:ascii="Arial" w:hAnsi="Arial" w:cs="Arial"/>
          <w:sz w:val="20"/>
          <w:szCs w:val="20"/>
        </w:rPr>
        <w:t>r t</w:t>
      </w:r>
      <w:r>
        <w:rPr>
          <w:rFonts w:ascii="Arial" w:hAnsi="Arial" w:cs="Arial"/>
          <w:spacing w:val="5"/>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r</w:t>
      </w:r>
      <w:r>
        <w:rPr>
          <w:rFonts w:ascii="Arial" w:hAnsi="Arial" w:cs="Arial"/>
          <w:spacing w:val="2"/>
          <w:sz w:val="20"/>
          <w:szCs w:val="20"/>
        </w:rPr>
        <w:t>u</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s</w:t>
      </w:r>
      <w:r>
        <w:rPr>
          <w:rFonts w:ascii="Arial" w:hAnsi="Arial" w:cs="Arial"/>
          <w:spacing w:val="-8"/>
          <w:sz w:val="20"/>
          <w:szCs w:val="20"/>
        </w:rPr>
        <w:t xml:space="preserve"> </w:t>
      </w:r>
      <w:r>
        <w:rPr>
          <w:rFonts w:ascii="Arial" w:hAnsi="Arial" w:cs="Arial"/>
          <w:spacing w:val="4"/>
          <w:sz w:val="20"/>
          <w:szCs w:val="20"/>
        </w:rPr>
        <w:t>g</w:t>
      </w:r>
      <w:r>
        <w:rPr>
          <w:rFonts w:ascii="Arial" w:hAnsi="Arial" w:cs="Arial"/>
          <w:spacing w:val="-5"/>
          <w:sz w:val="20"/>
          <w:szCs w:val="20"/>
        </w:rPr>
        <w:t>o</w:t>
      </w:r>
      <w:r>
        <w:rPr>
          <w:rFonts w:ascii="Arial" w:hAnsi="Arial" w:cs="Arial"/>
          <w:spacing w:val="-6"/>
          <w:sz w:val="20"/>
          <w:szCs w:val="20"/>
        </w:rPr>
        <w:t>v</w:t>
      </w:r>
      <w:r>
        <w:rPr>
          <w:rFonts w:ascii="Arial" w:hAnsi="Arial" w:cs="Arial"/>
          <w:spacing w:val="-5"/>
          <w:sz w:val="20"/>
          <w:szCs w:val="20"/>
        </w:rPr>
        <w:t>e</w:t>
      </w:r>
      <w:r>
        <w:rPr>
          <w:rFonts w:ascii="Arial" w:hAnsi="Arial" w:cs="Arial"/>
          <w:spacing w:val="1"/>
          <w:sz w:val="20"/>
          <w:szCs w:val="20"/>
        </w:rPr>
        <w:t>r</w:t>
      </w:r>
      <w:r>
        <w:rPr>
          <w:rFonts w:ascii="Arial" w:hAnsi="Arial" w:cs="Arial"/>
          <w:spacing w:val="2"/>
          <w:sz w:val="20"/>
          <w:szCs w:val="20"/>
        </w:rPr>
        <w:t>n</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11"/>
          <w:sz w:val="20"/>
          <w:szCs w:val="20"/>
        </w:rPr>
        <w:t xml:space="preserve"> </w:t>
      </w:r>
      <w:r>
        <w:rPr>
          <w:rFonts w:ascii="Arial" w:hAnsi="Arial" w:cs="Arial"/>
          <w:spacing w:val="4"/>
          <w:sz w:val="20"/>
          <w:szCs w:val="20"/>
        </w:rPr>
        <w:t>p</w:t>
      </w:r>
      <w:r>
        <w:rPr>
          <w:rFonts w:ascii="Arial" w:hAnsi="Arial" w:cs="Arial"/>
          <w:spacing w:val="-5"/>
          <w:sz w:val="20"/>
          <w:szCs w:val="20"/>
        </w:rPr>
        <w:t>a</w:t>
      </w:r>
      <w:r>
        <w:rPr>
          <w:rFonts w:ascii="Arial" w:hAnsi="Arial" w:cs="Arial"/>
          <w:spacing w:val="1"/>
          <w:sz w:val="20"/>
          <w:szCs w:val="20"/>
        </w:rPr>
        <w:t>r</w:t>
      </w:r>
      <w:r>
        <w:rPr>
          <w:rFonts w:ascii="Arial" w:hAnsi="Arial" w:cs="Arial"/>
          <w:sz w:val="20"/>
          <w:szCs w:val="20"/>
        </w:rPr>
        <w:t>t</w:t>
      </w:r>
      <w:r>
        <w:rPr>
          <w:rFonts w:ascii="Arial" w:hAnsi="Arial" w:cs="Arial"/>
          <w:spacing w:val="-3"/>
          <w:sz w:val="20"/>
          <w:szCs w:val="20"/>
        </w:rPr>
        <w:t>i</w:t>
      </w:r>
      <w:r>
        <w:rPr>
          <w:rFonts w:ascii="Arial" w:hAnsi="Arial" w:cs="Arial"/>
          <w:spacing w:val="4"/>
          <w:sz w:val="20"/>
          <w:szCs w:val="20"/>
        </w:rPr>
        <w:t>c</w:t>
      </w:r>
      <w:r>
        <w:rPr>
          <w:rFonts w:ascii="Arial" w:hAnsi="Arial" w:cs="Arial"/>
          <w:spacing w:val="2"/>
          <w:sz w:val="20"/>
          <w:szCs w:val="20"/>
        </w:rPr>
        <w:t>u</w:t>
      </w:r>
      <w:r>
        <w:rPr>
          <w:rFonts w:ascii="Arial" w:hAnsi="Arial" w:cs="Arial"/>
          <w:spacing w:val="-8"/>
          <w:sz w:val="20"/>
          <w:szCs w:val="20"/>
        </w:rPr>
        <w:t>l</w:t>
      </w:r>
      <w:r>
        <w:rPr>
          <w:rFonts w:ascii="Arial" w:hAnsi="Arial" w:cs="Arial"/>
          <w:spacing w:val="-5"/>
          <w:sz w:val="20"/>
          <w:szCs w:val="20"/>
        </w:rPr>
        <w:t>a</w:t>
      </w:r>
      <w:r>
        <w:rPr>
          <w:rFonts w:ascii="Arial" w:hAnsi="Arial" w:cs="Arial"/>
          <w:sz w:val="20"/>
          <w:szCs w:val="20"/>
        </w:rPr>
        <w:t>r</w:t>
      </w:r>
      <w:r>
        <w:rPr>
          <w:rFonts w:ascii="Arial" w:hAnsi="Arial" w:cs="Arial"/>
          <w:spacing w:val="-7"/>
          <w:sz w:val="20"/>
          <w:szCs w:val="20"/>
        </w:rPr>
        <w:t xml:space="preserve"> </w:t>
      </w:r>
      <w:r>
        <w:rPr>
          <w:rFonts w:ascii="Arial" w:hAnsi="Arial" w:cs="Arial"/>
          <w:spacing w:val="1"/>
          <w:sz w:val="20"/>
          <w:szCs w:val="20"/>
        </w:rPr>
        <w:t>s</w:t>
      </w:r>
      <w:r>
        <w:rPr>
          <w:rFonts w:ascii="Arial" w:hAnsi="Arial" w:cs="Arial"/>
          <w:spacing w:val="4"/>
          <w:sz w:val="20"/>
          <w:szCs w:val="20"/>
        </w:rPr>
        <w:t>p</w:t>
      </w:r>
      <w:r>
        <w:rPr>
          <w:rFonts w:ascii="Arial" w:hAnsi="Arial" w:cs="Arial"/>
          <w:spacing w:val="-5"/>
          <w:sz w:val="20"/>
          <w:szCs w:val="20"/>
        </w:rPr>
        <w:t>o</w:t>
      </w:r>
      <w:r>
        <w:rPr>
          <w:rFonts w:ascii="Arial" w:hAnsi="Arial" w:cs="Arial"/>
          <w:spacing w:val="-2"/>
          <w:sz w:val="20"/>
          <w:szCs w:val="20"/>
        </w:rPr>
        <w:t>r</w:t>
      </w:r>
      <w:r>
        <w:rPr>
          <w:rFonts w:ascii="Arial" w:hAnsi="Arial" w:cs="Arial"/>
          <w:sz w:val="20"/>
          <w:szCs w:val="20"/>
        </w:rPr>
        <w:t xml:space="preserve">t </w:t>
      </w:r>
      <w:r>
        <w:rPr>
          <w:rFonts w:ascii="Arial" w:hAnsi="Arial" w:cs="Arial"/>
          <w:spacing w:val="2"/>
          <w:sz w:val="20"/>
          <w:szCs w:val="20"/>
        </w:rPr>
        <w:t>th</w:t>
      </w:r>
      <w:r>
        <w:rPr>
          <w:rFonts w:ascii="Arial" w:hAnsi="Arial" w:cs="Arial"/>
          <w:sz w:val="20"/>
          <w:szCs w:val="20"/>
        </w:rPr>
        <w:t>e</w:t>
      </w:r>
      <w:r>
        <w:rPr>
          <w:rFonts w:ascii="Arial" w:hAnsi="Arial" w:cs="Arial"/>
          <w:spacing w:val="-1"/>
          <w:sz w:val="20"/>
          <w:szCs w:val="20"/>
        </w:rPr>
        <w:t xml:space="preserve"> </w:t>
      </w:r>
      <w:r>
        <w:rPr>
          <w:rFonts w:ascii="Arial" w:hAnsi="Arial" w:cs="Arial"/>
          <w:spacing w:val="2"/>
          <w:sz w:val="20"/>
          <w:szCs w:val="20"/>
        </w:rPr>
        <w:t>b</w:t>
      </w:r>
      <w:r>
        <w:rPr>
          <w:rFonts w:ascii="Arial" w:hAnsi="Arial" w:cs="Arial"/>
          <w:spacing w:val="-3"/>
          <w:sz w:val="20"/>
          <w:szCs w:val="20"/>
        </w:rPr>
        <w:t>e</w:t>
      </w:r>
      <w:r>
        <w:rPr>
          <w:rFonts w:ascii="Arial" w:hAnsi="Arial" w:cs="Arial"/>
          <w:sz w:val="20"/>
          <w:szCs w:val="20"/>
        </w:rPr>
        <w:t xml:space="preserve">t </w:t>
      </w:r>
      <w:r>
        <w:rPr>
          <w:rFonts w:ascii="Arial" w:hAnsi="Arial" w:cs="Arial"/>
          <w:spacing w:val="-2"/>
          <w:sz w:val="20"/>
          <w:szCs w:val="20"/>
        </w:rPr>
        <w:t>r</w:t>
      </w:r>
      <w:r>
        <w:rPr>
          <w:rFonts w:ascii="Arial" w:hAnsi="Arial" w:cs="Arial"/>
          <w:spacing w:val="-5"/>
          <w:sz w:val="20"/>
          <w:szCs w:val="20"/>
        </w:rPr>
        <w:t>e</w:t>
      </w:r>
      <w:r>
        <w:rPr>
          <w:rFonts w:ascii="Arial" w:hAnsi="Arial" w:cs="Arial"/>
          <w:spacing w:val="2"/>
          <w:sz w:val="20"/>
          <w:szCs w:val="20"/>
        </w:rPr>
        <w:t>f</w:t>
      </w:r>
      <w:r>
        <w:rPr>
          <w:rFonts w:ascii="Arial" w:hAnsi="Arial" w:cs="Arial"/>
          <w:spacing w:val="-5"/>
          <w:sz w:val="20"/>
          <w:szCs w:val="20"/>
        </w:rPr>
        <w:t>e</w:t>
      </w:r>
      <w:r>
        <w:rPr>
          <w:rFonts w:ascii="Arial" w:hAnsi="Arial" w:cs="Arial"/>
          <w:spacing w:val="-2"/>
          <w:sz w:val="20"/>
          <w:szCs w:val="20"/>
        </w:rPr>
        <w:t>r</w:t>
      </w:r>
      <w:r>
        <w:rPr>
          <w:rFonts w:ascii="Arial" w:hAnsi="Arial" w:cs="Arial"/>
          <w:sz w:val="20"/>
          <w:szCs w:val="20"/>
        </w:rPr>
        <w:t>s</w:t>
      </w:r>
      <w:r>
        <w:rPr>
          <w:rFonts w:ascii="Arial" w:hAnsi="Arial" w:cs="Arial"/>
          <w:spacing w:val="-2"/>
          <w:sz w:val="20"/>
          <w:szCs w:val="20"/>
        </w:rPr>
        <w:t xml:space="preserve"> </w:t>
      </w:r>
      <w:r>
        <w:rPr>
          <w:rFonts w:ascii="Arial" w:hAnsi="Arial" w:cs="Arial"/>
          <w:spacing w:val="2"/>
          <w:sz w:val="20"/>
          <w:szCs w:val="20"/>
        </w:rPr>
        <w:t>t</w:t>
      </w:r>
      <w:r>
        <w:rPr>
          <w:rFonts w:ascii="Arial" w:hAnsi="Arial" w:cs="Arial"/>
          <w:spacing w:val="-5"/>
          <w:sz w:val="20"/>
          <w:szCs w:val="20"/>
        </w:rPr>
        <w:t>o</w:t>
      </w:r>
      <w:r>
        <w:rPr>
          <w:rFonts w:ascii="Arial" w:hAnsi="Arial" w:cs="Arial"/>
          <w:sz w:val="20"/>
          <w:szCs w:val="20"/>
        </w:rPr>
        <w:t>.</w:t>
      </w:r>
      <w:r>
        <w:rPr>
          <w:rFonts w:ascii="Arial" w:hAnsi="Arial" w:cs="Arial"/>
          <w:spacing w:val="5"/>
          <w:sz w:val="20"/>
          <w:szCs w:val="20"/>
        </w:rPr>
        <w:t xml:space="preserve"> </w:t>
      </w:r>
      <w:r>
        <w:rPr>
          <w:rFonts w:ascii="Arial" w:hAnsi="Arial" w:cs="Arial"/>
          <w:spacing w:val="2"/>
          <w:sz w:val="20"/>
          <w:szCs w:val="20"/>
        </w:rPr>
        <w:t>A</w:t>
      </w:r>
      <w:r>
        <w:rPr>
          <w:rFonts w:ascii="Arial" w:hAnsi="Arial" w:cs="Arial"/>
          <w:spacing w:val="-1"/>
          <w:sz w:val="20"/>
          <w:szCs w:val="20"/>
        </w:rPr>
        <w:t>l</w:t>
      </w:r>
      <w:r>
        <w:rPr>
          <w:rFonts w:ascii="Arial" w:hAnsi="Arial" w:cs="Arial"/>
          <w:sz w:val="20"/>
          <w:szCs w:val="20"/>
        </w:rPr>
        <w:t>l</w:t>
      </w:r>
      <w:r>
        <w:rPr>
          <w:rFonts w:ascii="Arial" w:hAnsi="Arial" w:cs="Arial"/>
          <w:spacing w:val="-1"/>
          <w:sz w:val="20"/>
          <w:szCs w:val="20"/>
        </w:rPr>
        <w:t xml:space="preserve"> </w:t>
      </w:r>
      <w:r>
        <w:rPr>
          <w:rFonts w:ascii="Arial" w:hAnsi="Arial" w:cs="Arial"/>
          <w:spacing w:val="-3"/>
          <w:sz w:val="20"/>
          <w:szCs w:val="20"/>
        </w:rPr>
        <w:t>li</w:t>
      </w:r>
      <w:r>
        <w:rPr>
          <w:rFonts w:ascii="Arial" w:hAnsi="Arial" w:cs="Arial"/>
          <w:spacing w:val="1"/>
          <w:sz w:val="20"/>
          <w:szCs w:val="20"/>
        </w:rPr>
        <w:t>s</w:t>
      </w:r>
      <w:r>
        <w:rPr>
          <w:rFonts w:ascii="Arial" w:hAnsi="Arial" w:cs="Arial"/>
          <w:spacing w:val="2"/>
          <w:sz w:val="20"/>
          <w:szCs w:val="20"/>
        </w:rPr>
        <w:t>t</w:t>
      </w:r>
      <w:r>
        <w:rPr>
          <w:rFonts w:ascii="Arial" w:hAnsi="Arial" w:cs="Arial"/>
          <w:spacing w:val="-5"/>
          <w:sz w:val="20"/>
          <w:szCs w:val="20"/>
        </w:rPr>
        <w:t>e</w:t>
      </w:r>
      <w:r>
        <w:rPr>
          <w:rFonts w:ascii="Arial" w:hAnsi="Arial" w:cs="Arial"/>
          <w:sz w:val="20"/>
          <w:szCs w:val="20"/>
        </w:rPr>
        <w:t>d</w:t>
      </w:r>
      <w:r>
        <w:rPr>
          <w:rFonts w:ascii="Arial" w:hAnsi="Arial" w:cs="Arial"/>
          <w:spacing w:val="2"/>
          <w:sz w:val="20"/>
          <w:szCs w:val="20"/>
        </w:rPr>
        <w:t xml:space="preserve"> </w:t>
      </w:r>
      <w:r>
        <w:rPr>
          <w:rFonts w:ascii="Arial" w:hAnsi="Arial" w:cs="Arial"/>
          <w:spacing w:val="-5"/>
          <w:sz w:val="20"/>
          <w:szCs w:val="20"/>
        </w:rPr>
        <w:t>o</w:t>
      </w:r>
      <w:r>
        <w:rPr>
          <w:rFonts w:ascii="Arial" w:hAnsi="Arial" w:cs="Arial"/>
          <w:spacing w:val="1"/>
          <w:sz w:val="20"/>
          <w:szCs w:val="20"/>
        </w:rPr>
        <w:t>cc</w:t>
      </w:r>
      <w:r>
        <w:rPr>
          <w:rFonts w:ascii="Arial" w:hAnsi="Arial" w:cs="Arial"/>
          <w:spacing w:val="2"/>
          <w:sz w:val="20"/>
          <w:szCs w:val="20"/>
        </w:rPr>
        <w:t>u</w:t>
      </w:r>
      <w:r>
        <w:rPr>
          <w:rFonts w:ascii="Arial" w:hAnsi="Arial" w:cs="Arial"/>
          <w:spacing w:val="-2"/>
          <w:sz w:val="20"/>
          <w:szCs w:val="20"/>
        </w:rPr>
        <w:t>r</w:t>
      </w:r>
      <w:r>
        <w:rPr>
          <w:rFonts w:ascii="Arial" w:hAnsi="Arial" w:cs="Arial"/>
          <w:spacing w:val="1"/>
          <w:sz w:val="20"/>
          <w:szCs w:val="20"/>
        </w:rPr>
        <w:t>r</w:t>
      </w:r>
      <w:r>
        <w:rPr>
          <w:rFonts w:ascii="Arial" w:hAnsi="Arial" w:cs="Arial"/>
          <w:spacing w:val="-5"/>
          <w:sz w:val="20"/>
          <w:szCs w:val="20"/>
        </w:rPr>
        <w:t>e</w:t>
      </w:r>
      <w:r>
        <w:rPr>
          <w:rFonts w:ascii="Arial" w:hAnsi="Arial" w:cs="Arial"/>
          <w:spacing w:val="4"/>
          <w:sz w:val="20"/>
          <w:szCs w:val="20"/>
        </w:rPr>
        <w:t>n</w:t>
      </w:r>
      <w:r>
        <w:rPr>
          <w:rFonts w:ascii="Arial" w:hAnsi="Arial" w:cs="Arial"/>
          <w:spacing w:val="1"/>
          <w:sz w:val="20"/>
          <w:szCs w:val="20"/>
        </w:rPr>
        <w:t>c</w:t>
      </w:r>
      <w:r>
        <w:rPr>
          <w:rFonts w:ascii="Arial" w:hAnsi="Arial" w:cs="Arial"/>
          <w:spacing w:val="-5"/>
          <w:sz w:val="20"/>
          <w:szCs w:val="20"/>
        </w:rPr>
        <w:t>e</w:t>
      </w:r>
      <w:r>
        <w:rPr>
          <w:rFonts w:ascii="Arial" w:hAnsi="Arial" w:cs="Arial"/>
          <w:sz w:val="20"/>
          <w:szCs w:val="20"/>
        </w:rPr>
        <w:t>s</w:t>
      </w:r>
      <w:r>
        <w:rPr>
          <w:rFonts w:ascii="Arial" w:hAnsi="Arial" w:cs="Arial"/>
          <w:spacing w:val="-8"/>
          <w:sz w:val="20"/>
          <w:szCs w:val="20"/>
        </w:rPr>
        <w:t xml:space="preserve"> </w:t>
      </w:r>
      <w:r>
        <w:rPr>
          <w:rFonts w:ascii="Arial" w:hAnsi="Arial" w:cs="Arial"/>
          <w:spacing w:val="2"/>
          <w:sz w:val="20"/>
          <w:szCs w:val="20"/>
        </w:rPr>
        <w:t>mu</w:t>
      </w:r>
      <w:r>
        <w:rPr>
          <w:rFonts w:ascii="Arial" w:hAnsi="Arial" w:cs="Arial"/>
          <w:spacing w:val="1"/>
          <w:sz w:val="20"/>
          <w:szCs w:val="20"/>
        </w:rPr>
        <w:t>s</w:t>
      </w:r>
      <w:r>
        <w:rPr>
          <w:rFonts w:ascii="Arial" w:hAnsi="Arial" w:cs="Arial"/>
          <w:sz w:val="20"/>
          <w:szCs w:val="20"/>
        </w:rPr>
        <w:t>t</w:t>
      </w:r>
      <w:r>
        <w:rPr>
          <w:rFonts w:ascii="Arial" w:hAnsi="Arial" w:cs="Arial"/>
          <w:spacing w:val="-9"/>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2"/>
          <w:sz w:val="20"/>
          <w:szCs w:val="20"/>
        </w:rPr>
        <w:t>fu</w:t>
      </w:r>
      <w:r>
        <w:rPr>
          <w:rFonts w:ascii="Arial" w:hAnsi="Arial" w:cs="Arial"/>
          <w:spacing w:val="-1"/>
          <w:sz w:val="20"/>
          <w:szCs w:val="20"/>
        </w:rPr>
        <w:t>l</w:t>
      </w:r>
      <w:r>
        <w:rPr>
          <w:rFonts w:ascii="Arial" w:hAnsi="Arial" w:cs="Arial"/>
          <w:spacing w:val="1"/>
          <w:sz w:val="20"/>
          <w:szCs w:val="20"/>
        </w:rPr>
        <w:t>l</w:t>
      </w:r>
      <w:r>
        <w:rPr>
          <w:rFonts w:ascii="Arial" w:hAnsi="Arial" w:cs="Arial"/>
          <w:sz w:val="20"/>
          <w:szCs w:val="20"/>
        </w:rPr>
        <w:t>y</w:t>
      </w:r>
      <w:r>
        <w:rPr>
          <w:rFonts w:ascii="Arial" w:hAnsi="Arial" w:cs="Arial"/>
          <w:spacing w:val="-10"/>
          <w:sz w:val="20"/>
          <w:szCs w:val="20"/>
        </w:rPr>
        <w:t xml:space="preserve"> </w:t>
      </w:r>
      <w:r>
        <w:rPr>
          <w:rFonts w:ascii="Arial" w:hAnsi="Arial" w:cs="Arial"/>
          <w:spacing w:val="-5"/>
          <w:sz w:val="20"/>
          <w:szCs w:val="20"/>
        </w:rPr>
        <w:t>a</w:t>
      </w:r>
      <w:r>
        <w:rPr>
          <w:rFonts w:ascii="Arial" w:hAnsi="Arial" w:cs="Arial"/>
          <w:spacing w:val="1"/>
          <w:sz w:val="20"/>
          <w:szCs w:val="20"/>
        </w:rPr>
        <w:t>cc</w:t>
      </w:r>
      <w:r>
        <w:rPr>
          <w:rFonts w:ascii="Arial" w:hAnsi="Arial" w:cs="Arial"/>
          <w:spacing w:val="-5"/>
          <w:sz w:val="20"/>
          <w:szCs w:val="20"/>
        </w:rPr>
        <w:t>o</w:t>
      </w:r>
      <w:r>
        <w:rPr>
          <w:rFonts w:ascii="Arial" w:hAnsi="Arial" w:cs="Arial"/>
          <w:spacing w:val="9"/>
          <w:sz w:val="20"/>
          <w:szCs w:val="20"/>
        </w:rPr>
        <w:t>m</w:t>
      </w:r>
      <w:r>
        <w:rPr>
          <w:rFonts w:ascii="Arial" w:hAnsi="Arial" w:cs="Arial"/>
          <w:spacing w:val="2"/>
          <w:sz w:val="20"/>
          <w:szCs w:val="20"/>
        </w:rPr>
        <w:t>p</w:t>
      </w:r>
      <w:r>
        <w:rPr>
          <w:rFonts w:ascii="Arial" w:hAnsi="Arial" w:cs="Arial"/>
          <w:spacing w:val="-3"/>
          <w:sz w:val="20"/>
          <w:szCs w:val="20"/>
        </w:rPr>
        <w:t>li</w:t>
      </w:r>
      <w:r>
        <w:rPr>
          <w:rFonts w:ascii="Arial" w:hAnsi="Arial" w:cs="Arial"/>
          <w:spacing w:val="4"/>
          <w:sz w:val="20"/>
          <w:szCs w:val="20"/>
        </w:rPr>
        <w:t>s</w:t>
      </w:r>
      <w:r>
        <w:rPr>
          <w:rFonts w:ascii="Arial" w:hAnsi="Arial" w:cs="Arial"/>
          <w:spacing w:val="2"/>
          <w:sz w:val="20"/>
          <w:szCs w:val="20"/>
        </w:rPr>
        <w:t>h</w:t>
      </w:r>
      <w:r>
        <w:rPr>
          <w:rFonts w:ascii="Arial" w:hAnsi="Arial" w:cs="Arial"/>
          <w:spacing w:val="-3"/>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5"/>
          <w:sz w:val="20"/>
          <w:szCs w:val="20"/>
        </w:rPr>
        <w:t>fo</w:t>
      </w:r>
      <w:r>
        <w:rPr>
          <w:rFonts w:ascii="Arial" w:hAnsi="Arial" w:cs="Arial"/>
          <w:sz w:val="20"/>
          <w:szCs w:val="20"/>
        </w:rPr>
        <w:t>r</w:t>
      </w:r>
      <w:r>
        <w:rPr>
          <w:rFonts w:ascii="Arial" w:hAnsi="Arial" w:cs="Arial"/>
          <w:spacing w:val="1"/>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11"/>
          <w:sz w:val="20"/>
          <w:szCs w:val="20"/>
        </w:rPr>
        <w:t xml:space="preserve"> </w:t>
      </w:r>
      <w:r>
        <w:rPr>
          <w:rFonts w:ascii="Arial" w:hAnsi="Arial" w:cs="Arial"/>
          <w:spacing w:val="4"/>
          <w:sz w:val="20"/>
          <w:szCs w:val="20"/>
        </w:rPr>
        <w:t>b</w:t>
      </w:r>
      <w:r>
        <w:rPr>
          <w:rFonts w:ascii="Arial" w:hAnsi="Arial" w:cs="Arial"/>
          <w:spacing w:val="-5"/>
          <w:sz w:val="20"/>
          <w:szCs w:val="20"/>
        </w:rPr>
        <w:t>e</w:t>
      </w:r>
      <w:r>
        <w:rPr>
          <w:rFonts w:ascii="Arial" w:hAnsi="Arial" w:cs="Arial"/>
          <w:sz w:val="20"/>
          <w:szCs w:val="20"/>
        </w:rPr>
        <w:t>t</w:t>
      </w:r>
      <w:r>
        <w:rPr>
          <w:rFonts w:ascii="Arial" w:hAnsi="Arial" w:cs="Arial"/>
          <w:spacing w:val="4"/>
          <w:sz w:val="20"/>
          <w:szCs w:val="20"/>
        </w:rPr>
        <w:t xml:space="preserve"> </w:t>
      </w:r>
      <w:r>
        <w:rPr>
          <w:rFonts w:ascii="Arial" w:hAnsi="Arial" w:cs="Arial"/>
          <w:sz w:val="20"/>
          <w:szCs w:val="20"/>
        </w:rPr>
        <w:t>to</w:t>
      </w:r>
      <w:r>
        <w:rPr>
          <w:rFonts w:ascii="Arial" w:hAnsi="Arial" w:cs="Arial"/>
          <w:spacing w:val="-3"/>
          <w:sz w:val="20"/>
          <w:szCs w:val="20"/>
        </w:rPr>
        <w:t xml:space="preserve"> </w:t>
      </w:r>
      <w:r>
        <w:rPr>
          <w:rFonts w:ascii="Arial" w:hAnsi="Arial" w:cs="Arial"/>
          <w:spacing w:val="4"/>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n</w:t>
      </w:r>
      <w:r>
        <w:rPr>
          <w:rFonts w:ascii="Arial" w:hAnsi="Arial" w:cs="Arial"/>
          <w:spacing w:val="1"/>
          <w:sz w:val="20"/>
          <w:szCs w:val="20"/>
        </w:rPr>
        <w:t>s</w:t>
      </w:r>
      <w:r>
        <w:rPr>
          <w:rFonts w:ascii="Arial" w:hAnsi="Arial" w:cs="Arial"/>
          <w:spacing w:val="-8"/>
          <w:sz w:val="20"/>
          <w:szCs w:val="20"/>
        </w:rPr>
        <w:t>i</w:t>
      </w:r>
      <w:r>
        <w:rPr>
          <w:rFonts w:ascii="Arial" w:hAnsi="Arial" w:cs="Arial"/>
          <w:spacing w:val="-3"/>
          <w:sz w:val="20"/>
          <w:szCs w:val="20"/>
        </w:rPr>
        <w:t>d</w:t>
      </w:r>
      <w:r>
        <w:rPr>
          <w:rFonts w:ascii="Arial" w:hAnsi="Arial" w:cs="Arial"/>
          <w:spacing w:val="-5"/>
          <w:sz w:val="20"/>
          <w:szCs w:val="20"/>
        </w:rPr>
        <w:t>e</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a</w:t>
      </w:r>
      <w:r>
        <w:rPr>
          <w:rFonts w:ascii="Arial" w:hAnsi="Arial" w:cs="Arial"/>
          <w:sz w:val="20"/>
          <w:szCs w:val="20"/>
        </w:rPr>
        <w:t>s</w:t>
      </w:r>
      <w:r>
        <w:rPr>
          <w:rFonts w:ascii="Arial" w:hAnsi="Arial" w:cs="Arial"/>
          <w:spacing w:val="4"/>
          <w:sz w:val="20"/>
          <w:szCs w:val="20"/>
        </w:rPr>
        <w:t xml:space="preserve"> </w:t>
      </w:r>
      <w:r>
        <w:rPr>
          <w:rFonts w:ascii="Arial" w:hAnsi="Arial" w:cs="Arial"/>
          <w:spacing w:val="-5"/>
          <w:sz w:val="20"/>
          <w:szCs w:val="20"/>
        </w:rPr>
        <w:t>w</w:t>
      </w:r>
      <w:r>
        <w:rPr>
          <w:rFonts w:ascii="Arial" w:hAnsi="Arial" w:cs="Arial"/>
          <w:spacing w:val="-1"/>
          <w:sz w:val="20"/>
          <w:szCs w:val="20"/>
        </w:rPr>
        <w:t>i</w:t>
      </w:r>
      <w:r>
        <w:rPr>
          <w:rFonts w:ascii="Arial" w:hAnsi="Arial" w:cs="Arial"/>
          <w:spacing w:val="2"/>
          <w:sz w:val="20"/>
          <w:szCs w:val="20"/>
        </w:rPr>
        <w:t>n</w:t>
      </w:r>
      <w:r>
        <w:rPr>
          <w:rFonts w:ascii="Arial" w:hAnsi="Arial" w:cs="Arial"/>
          <w:spacing w:val="4"/>
          <w:sz w:val="20"/>
          <w:szCs w:val="20"/>
        </w:rPr>
        <w:t>n</w:t>
      </w:r>
      <w:r>
        <w:rPr>
          <w:rFonts w:ascii="Arial" w:hAnsi="Arial" w:cs="Arial"/>
          <w:spacing w:val="-1"/>
          <w:sz w:val="20"/>
          <w:szCs w:val="20"/>
        </w:rPr>
        <w:t>i</w:t>
      </w:r>
      <w:r>
        <w:rPr>
          <w:rFonts w:ascii="Arial" w:hAnsi="Arial" w:cs="Arial"/>
          <w:spacing w:val="2"/>
          <w:sz w:val="20"/>
          <w:szCs w:val="20"/>
        </w:rPr>
        <w:t>n</w:t>
      </w:r>
      <w:r>
        <w:rPr>
          <w:rFonts w:ascii="Arial" w:hAnsi="Arial" w:cs="Arial"/>
          <w:sz w:val="20"/>
          <w:szCs w:val="20"/>
        </w:rPr>
        <w:t xml:space="preserve">g </w:t>
      </w:r>
      <w:r>
        <w:rPr>
          <w:rFonts w:ascii="Arial" w:hAnsi="Arial" w:cs="Arial"/>
          <w:spacing w:val="-5"/>
          <w:sz w:val="20"/>
          <w:szCs w:val="20"/>
        </w:rPr>
        <w:t>a</w:t>
      </w:r>
      <w:r>
        <w:rPr>
          <w:rFonts w:ascii="Arial" w:hAnsi="Arial" w:cs="Arial"/>
          <w:spacing w:val="4"/>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5"/>
          <w:sz w:val="20"/>
          <w:szCs w:val="20"/>
        </w:rPr>
        <w:t>a</w:t>
      </w:r>
      <w:r>
        <w:rPr>
          <w:rFonts w:ascii="Arial" w:hAnsi="Arial" w:cs="Arial"/>
          <w:spacing w:val="7"/>
          <w:sz w:val="20"/>
          <w:szCs w:val="20"/>
        </w:rPr>
        <w:t>n</w:t>
      </w:r>
      <w:r>
        <w:rPr>
          <w:rFonts w:ascii="Arial" w:hAnsi="Arial" w:cs="Arial"/>
          <w:sz w:val="20"/>
          <w:szCs w:val="20"/>
        </w:rPr>
        <w:t>y</w:t>
      </w:r>
      <w:r>
        <w:rPr>
          <w:rFonts w:ascii="Arial" w:hAnsi="Arial" w:cs="Arial"/>
          <w:spacing w:val="-12"/>
          <w:sz w:val="20"/>
          <w:szCs w:val="20"/>
        </w:rPr>
        <w:t xml:space="preserve"> </w:t>
      </w:r>
      <w:r>
        <w:rPr>
          <w:rFonts w:ascii="Arial" w:hAnsi="Arial" w:cs="Arial"/>
          <w:spacing w:val="2"/>
          <w:sz w:val="20"/>
          <w:szCs w:val="20"/>
        </w:rPr>
        <w:t>t</w:t>
      </w:r>
      <w:r>
        <w:rPr>
          <w:rFonts w:ascii="Arial" w:hAnsi="Arial" w:cs="Arial"/>
          <w:spacing w:val="-1"/>
          <w:sz w:val="20"/>
          <w:szCs w:val="20"/>
        </w:rPr>
        <w:t>i</w:t>
      </w:r>
      <w:r>
        <w:rPr>
          <w:rFonts w:ascii="Arial" w:hAnsi="Arial" w:cs="Arial"/>
          <w:spacing w:val="-5"/>
          <w:sz w:val="20"/>
          <w:szCs w:val="20"/>
        </w:rPr>
        <w:t>e</w:t>
      </w:r>
      <w:r>
        <w:rPr>
          <w:rFonts w:ascii="Arial" w:hAnsi="Arial" w:cs="Arial"/>
          <w:sz w:val="20"/>
          <w:szCs w:val="20"/>
        </w:rPr>
        <w:t>s</w:t>
      </w:r>
      <w:r>
        <w:rPr>
          <w:rFonts w:ascii="Arial" w:hAnsi="Arial" w:cs="Arial"/>
          <w:spacing w:val="3"/>
          <w:sz w:val="20"/>
          <w:szCs w:val="20"/>
        </w:rPr>
        <w:t xml:space="preserve"> </w:t>
      </w:r>
      <w:r>
        <w:rPr>
          <w:rFonts w:ascii="Arial" w:hAnsi="Arial" w:cs="Arial"/>
          <w:spacing w:val="-9"/>
          <w:sz w:val="20"/>
          <w:szCs w:val="20"/>
        </w:rPr>
        <w:t>w</w:t>
      </w:r>
      <w:r>
        <w:rPr>
          <w:rFonts w:ascii="Arial" w:hAnsi="Arial" w:cs="Arial"/>
          <w:spacing w:val="-1"/>
          <w:sz w:val="20"/>
          <w:szCs w:val="20"/>
        </w:rPr>
        <w:t>i</w:t>
      </w:r>
      <w:r>
        <w:rPr>
          <w:rFonts w:ascii="Arial" w:hAnsi="Arial" w:cs="Arial"/>
          <w:spacing w:val="-3"/>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3"/>
          <w:sz w:val="20"/>
          <w:szCs w:val="20"/>
        </w:rPr>
        <w:t>o</w:t>
      </w:r>
      <w:r>
        <w:rPr>
          <w:rFonts w:ascii="Arial" w:hAnsi="Arial" w:cs="Arial"/>
          <w:spacing w:val="2"/>
          <w:sz w:val="20"/>
          <w:szCs w:val="20"/>
        </w:rPr>
        <w:t>ns</w:t>
      </w:r>
      <w:r>
        <w:rPr>
          <w:rFonts w:ascii="Arial" w:hAnsi="Arial" w:cs="Arial"/>
          <w:spacing w:val="-1"/>
          <w:sz w:val="20"/>
          <w:szCs w:val="20"/>
        </w:rPr>
        <w:t>i</w:t>
      </w:r>
      <w:r>
        <w:rPr>
          <w:rFonts w:ascii="Arial" w:hAnsi="Arial" w:cs="Arial"/>
          <w:spacing w:val="2"/>
          <w:sz w:val="20"/>
          <w:szCs w:val="20"/>
        </w:rPr>
        <w:t>d</w:t>
      </w:r>
      <w:r>
        <w:rPr>
          <w:rFonts w:ascii="Arial" w:hAnsi="Arial" w:cs="Arial"/>
          <w:spacing w:val="-3"/>
          <w:sz w:val="20"/>
          <w:szCs w:val="20"/>
        </w:rPr>
        <w:t>e</w:t>
      </w:r>
      <w:r>
        <w:rPr>
          <w:rFonts w:ascii="Arial" w:hAnsi="Arial" w:cs="Arial"/>
          <w:spacing w:val="-2"/>
          <w:sz w:val="20"/>
          <w:szCs w:val="20"/>
        </w:rPr>
        <w:t>r</w:t>
      </w:r>
      <w:r>
        <w:rPr>
          <w:rFonts w:ascii="Arial" w:hAnsi="Arial" w:cs="Arial"/>
          <w:spacing w:val="-5"/>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a</w:t>
      </w:r>
      <w:r>
        <w:rPr>
          <w:rFonts w:ascii="Arial" w:hAnsi="Arial" w:cs="Arial"/>
          <w:sz w:val="20"/>
          <w:szCs w:val="20"/>
        </w:rPr>
        <w:t>s</w:t>
      </w:r>
      <w:r>
        <w:rPr>
          <w:rFonts w:ascii="Arial" w:hAnsi="Arial" w:cs="Arial"/>
          <w:spacing w:val="1"/>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2"/>
          <w:sz w:val="20"/>
          <w:szCs w:val="20"/>
        </w:rPr>
        <w:t>L</w:t>
      </w:r>
      <w:r>
        <w:rPr>
          <w:rFonts w:ascii="Arial" w:hAnsi="Arial" w:cs="Arial"/>
          <w:spacing w:val="1"/>
          <w:sz w:val="20"/>
          <w:szCs w:val="20"/>
        </w:rPr>
        <w:t>O</w:t>
      </w:r>
      <w:r>
        <w:rPr>
          <w:rFonts w:ascii="Arial" w:hAnsi="Arial" w:cs="Arial"/>
          <w:spacing w:val="2"/>
          <w:sz w:val="20"/>
          <w:szCs w:val="20"/>
        </w:rPr>
        <w:t>S</w:t>
      </w:r>
      <w:r>
        <w:rPr>
          <w:rFonts w:ascii="Arial" w:hAnsi="Arial" w:cs="Arial"/>
          <w:sz w:val="20"/>
          <w:szCs w:val="20"/>
        </w:rPr>
        <w:t>T</w:t>
      </w:r>
      <w:r>
        <w:rPr>
          <w:rFonts w:ascii="Arial" w:hAnsi="Arial" w:cs="Arial"/>
          <w:spacing w:val="-7"/>
          <w:sz w:val="20"/>
          <w:szCs w:val="20"/>
        </w:rPr>
        <w:t xml:space="preserve"> </w:t>
      </w:r>
      <w:r>
        <w:rPr>
          <w:rFonts w:ascii="Arial" w:hAnsi="Arial" w:cs="Arial"/>
          <w:spacing w:val="-5"/>
          <w:sz w:val="20"/>
          <w:szCs w:val="20"/>
        </w:rPr>
        <w:t>o</w:t>
      </w:r>
      <w:r>
        <w:rPr>
          <w:rFonts w:ascii="Arial" w:hAnsi="Arial" w:cs="Arial"/>
          <w:spacing w:val="4"/>
          <w:sz w:val="20"/>
          <w:szCs w:val="20"/>
        </w:rPr>
        <w:t>u</w:t>
      </w:r>
      <w:r>
        <w:rPr>
          <w:rFonts w:ascii="Arial" w:hAnsi="Arial" w:cs="Arial"/>
          <w:sz w:val="20"/>
          <w:szCs w:val="20"/>
        </w:rPr>
        <w:t>t</w:t>
      </w:r>
      <w:r>
        <w:rPr>
          <w:rFonts w:ascii="Arial" w:hAnsi="Arial" w:cs="Arial"/>
          <w:spacing w:val="1"/>
          <w:sz w:val="20"/>
          <w:szCs w:val="20"/>
        </w:rPr>
        <w:t>c</w:t>
      </w:r>
      <w:r>
        <w:rPr>
          <w:rFonts w:ascii="Arial" w:hAnsi="Arial" w:cs="Arial"/>
          <w:spacing w:val="-5"/>
          <w:sz w:val="20"/>
          <w:szCs w:val="20"/>
        </w:rPr>
        <w:t>o</w:t>
      </w:r>
      <w:r>
        <w:rPr>
          <w:rFonts w:ascii="Arial" w:hAnsi="Arial" w:cs="Arial"/>
          <w:spacing w:val="9"/>
          <w:sz w:val="20"/>
          <w:szCs w:val="20"/>
        </w:rPr>
        <w:t>m</w:t>
      </w:r>
      <w:r>
        <w:rPr>
          <w:rFonts w:ascii="Arial" w:hAnsi="Arial" w:cs="Arial"/>
          <w:spacing w:val="-5"/>
          <w:sz w:val="20"/>
          <w:szCs w:val="20"/>
        </w:rPr>
        <w:t>e</w:t>
      </w:r>
      <w:r>
        <w:rPr>
          <w:rFonts w:ascii="Arial" w:hAnsi="Arial" w:cs="Arial"/>
          <w:sz w:val="20"/>
          <w:szCs w:val="20"/>
        </w:rPr>
        <w:t>,</w:t>
      </w:r>
      <w:r>
        <w:rPr>
          <w:rFonts w:ascii="Arial" w:hAnsi="Arial" w:cs="Arial"/>
          <w:spacing w:val="-11"/>
          <w:sz w:val="20"/>
          <w:szCs w:val="20"/>
        </w:rPr>
        <w:t xml:space="preserve"> </w:t>
      </w:r>
      <w:r>
        <w:rPr>
          <w:rFonts w:ascii="Arial" w:hAnsi="Arial" w:cs="Arial"/>
          <w:spacing w:val="-3"/>
          <w:sz w:val="20"/>
          <w:szCs w:val="20"/>
        </w:rPr>
        <w:t>u</w:t>
      </w:r>
      <w:r>
        <w:rPr>
          <w:rFonts w:ascii="Arial" w:hAnsi="Arial" w:cs="Arial"/>
          <w:spacing w:val="5"/>
          <w:sz w:val="20"/>
          <w:szCs w:val="20"/>
        </w:rPr>
        <w:t>n</w:t>
      </w:r>
      <w:r>
        <w:rPr>
          <w:rFonts w:ascii="Arial" w:hAnsi="Arial" w:cs="Arial"/>
          <w:spacing w:val="-3"/>
          <w:sz w:val="20"/>
          <w:szCs w:val="20"/>
        </w:rPr>
        <w:t>l</w:t>
      </w:r>
      <w:r>
        <w:rPr>
          <w:rFonts w:ascii="Arial" w:hAnsi="Arial" w:cs="Arial"/>
          <w:spacing w:val="-5"/>
          <w:sz w:val="20"/>
          <w:szCs w:val="20"/>
        </w:rPr>
        <w:t>e</w:t>
      </w:r>
      <w:r>
        <w:rPr>
          <w:rFonts w:ascii="Arial" w:hAnsi="Arial" w:cs="Arial"/>
          <w:spacing w:val="1"/>
          <w:sz w:val="20"/>
          <w:szCs w:val="20"/>
        </w:rPr>
        <w:t>s</w:t>
      </w:r>
      <w:r>
        <w:rPr>
          <w:rFonts w:ascii="Arial" w:hAnsi="Arial" w:cs="Arial"/>
          <w:sz w:val="20"/>
          <w:szCs w:val="20"/>
        </w:rPr>
        <w:t>s</w:t>
      </w:r>
      <w:r>
        <w:rPr>
          <w:rFonts w:ascii="Arial" w:hAnsi="Arial" w:cs="Arial"/>
          <w:spacing w:val="-3"/>
          <w:sz w:val="20"/>
          <w:szCs w:val="20"/>
        </w:rPr>
        <w:t xml:space="preserve"> o</w:t>
      </w:r>
      <w:r>
        <w:rPr>
          <w:rFonts w:ascii="Arial" w:hAnsi="Arial" w:cs="Arial"/>
          <w:spacing w:val="2"/>
          <w:sz w:val="20"/>
          <w:szCs w:val="20"/>
        </w:rPr>
        <w:t>th</w:t>
      </w:r>
      <w:r>
        <w:rPr>
          <w:rFonts w:ascii="Arial" w:hAnsi="Arial" w:cs="Arial"/>
          <w:spacing w:val="-5"/>
          <w:sz w:val="20"/>
          <w:szCs w:val="20"/>
        </w:rPr>
        <w:t>e</w:t>
      </w:r>
      <w:r>
        <w:rPr>
          <w:rFonts w:ascii="Arial" w:hAnsi="Arial" w:cs="Arial"/>
          <w:spacing w:val="1"/>
          <w:sz w:val="20"/>
          <w:szCs w:val="20"/>
        </w:rPr>
        <w:t>r</w:t>
      </w:r>
      <w:r>
        <w:rPr>
          <w:rFonts w:ascii="Arial" w:hAnsi="Arial" w:cs="Arial"/>
          <w:spacing w:val="-9"/>
          <w:sz w:val="20"/>
          <w:szCs w:val="20"/>
        </w:rPr>
        <w:t>w</w:t>
      </w:r>
      <w:r>
        <w:rPr>
          <w:rFonts w:ascii="Arial" w:hAnsi="Arial" w:cs="Arial"/>
          <w:spacing w:val="-3"/>
          <w:sz w:val="20"/>
          <w:szCs w:val="20"/>
        </w:rPr>
        <w:t>i</w:t>
      </w:r>
      <w:r>
        <w:rPr>
          <w:rFonts w:ascii="Arial" w:hAnsi="Arial" w:cs="Arial"/>
          <w:spacing w:val="1"/>
          <w:sz w:val="20"/>
          <w:szCs w:val="20"/>
        </w:rPr>
        <w:t>s</w:t>
      </w:r>
      <w:r>
        <w:rPr>
          <w:rFonts w:ascii="Arial" w:hAnsi="Arial" w:cs="Arial"/>
          <w:sz w:val="20"/>
          <w:szCs w:val="20"/>
        </w:rPr>
        <w:t>e</w:t>
      </w:r>
      <w:r>
        <w:rPr>
          <w:rFonts w:ascii="Arial" w:hAnsi="Arial" w:cs="Arial"/>
          <w:spacing w:val="-10"/>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pacing w:val="-3"/>
          <w:sz w:val="20"/>
          <w:szCs w:val="20"/>
        </w:rPr>
        <w:t>a</w:t>
      </w:r>
      <w:r>
        <w:rPr>
          <w:rFonts w:ascii="Arial" w:hAnsi="Arial" w:cs="Arial"/>
          <w:sz w:val="20"/>
          <w:szCs w:val="20"/>
        </w:rPr>
        <w:t>t</w:t>
      </w:r>
      <w:r>
        <w:rPr>
          <w:rFonts w:ascii="Arial" w:hAnsi="Arial" w:cs="Arial"/>
          <w:spacing w:val="-3"/>
          <w:sz w:val="20"/>
          <w:szCs w:val="20"/>
        </w:rPr>
        <w:t>e</w:t>
      </w:r>
      <w:r>
        <w:rPr>
          <w:rFonts w:ascii="Arial" w:hAnsi="Arial" w:cs="Arial"/>
          <w:sz w:val="20"/>
          <w:szCs w:val="20"/>
        </w:rPr>
        <w:t>d</w:t>
      </w:r>
      <w:r>
        <w:rPr>
          <w:rFonts w:ascii="Arial" w:hAnsi="Arial" w:cs="Arial"/>
          <w:spacing w:val="4"/>
          <w:sz w:val="20"/>
          <w:szCs w:val="20"/>
        </w:rPr>
        <w:t xml:space="preserve"> </w:t>
      </w:r>
      <w:r>
        <w:rPr>
          <w:rFonts w:ascii="Arial" w:hAnsi="Arial" w:cs="Arial"/>
          <w:spacing w:val="-5"/>
          <w:sz w:val="20"/>
          <w:szCs w:val="20"/>
        </w:rPr>
        <w:t>w</w:t>
      </w:r>
      <w:r>
        <w:rPr>
          <w:rFonts w:ascii="Arial" w:hAnsi="Arial" w:cs="Arial"/>
          <w:spacing w:val="-1"/>
          <w:sz w:val="20"/>
          <w:szCs w:val="20"/>
        </w:rPr>
        <w:t>i</w:t>
      </w:r>
      <w:r>
        <w:rPr>
          <w:rFonts w:ascii="Arial" w:hAnsi="Arial" w:cs="Arial"/>
          <w:sz w:val="20"/>
          <w:szCs w:val="20"/>
        </w:rPr>
        <w:t>t</w:t>
      </w:r>
      <w:r>
        <w:rPr>
          <w:rFonts w:ascii="Arial" w:hAnsi="Arial" w:cs="Arial"/>
          <w:spacing w:val="4"/>
          <w:sz w:val="20"/>
          <w:szCs w:val="20"/>
        </w:rPr>
        <w:t>h</w:t>
      </w:r>
      <w:r>
        <w:rPr>
          <w:rFonts w:ascii="Arial" w:hAnsi="Arial" w:cs="Arial"/>
          <w:spacing w:val="-3"/>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5"/>
          <w:sz w:val="20"/>
          <w:szCs w:val="20"/>
        </w:rPr>
        <w:t>off</w:t>
      </w:r>
      <w:r>
        <w:rPr>
          <w:rFonts w:ascii="Arial" w:hAnsi="Arial" w:cs="Arial"/>
          <w:spacing w:val="2"/>
          <w:sz w:val="20"/>
          <w:szCs w:val="20"/>
        </w:rPr>
        <w:t>e</w:t>
      </w:r>
      <w:r>
        <w:rPr>
          <w:rFonts w:ascii="Arial" w:hAnsi="Arial" w:cs="Arial"/>
          <w:sz w:val="20"/>
          <w:szCs w:val="20"/>
        </w:rPr>
        <w:t xml:space="preserve">r </w:t>
      </w:r>
      <w:r>
        <w:rPr>
          <w:rFonts w:ascii="Arial" w:hAnsi="Arial" w:cs="Arial"/>
          <w:spacing w:val="-2"/>
          <w:sz w:val="20"/>
          <w:szCs w:val="20"/>
        </w:rPr>
        <w:t>(</w:t>
      </w:r>
      <w:r>
        <w:rPr>
          <w:rFonts w:ascii="Arial" w:hAnsi="Arial" w:cs="Arial"/>
          <w:spacing w:val="2"/>
          <w:sz w:val="20"/>
          <w:szCs w:val="20"/>
        </w:rPr>
        <w:t>E</w:t>
      </w:r>
      <w:r>
        <w:rPr>
          <w:rFonts w:ascii="Arial" w:hAnsi="Arial" w:cs="Arial"/>
          <w:spacing w:val="-6"/>
          <w:sz w:val="20"/>
          <w:szCs w:val="20"/>
        </w:rPr>
        <w:t>x</w:t>
      </w:r>
      <w:r>
        <w:rPr>
          <w:rFonts w:ascii="Arial" w:hAnsi="Arial" w:cs="Arial"/>
          <w:spacing w:val="-5"/>
          <w:sz w:val="20"/>
          <w:szCs w:val="20"/>
        </w:rPr>
        <w:t>a</w:t>
      </w:r>
      <w:r>
        <w:rPr>
          <w:rFonts w:ascii="Arial" w:hAnsi="Arial" w:cs="Arial"/>
          <w:spacing w:val="9"/>
          <w:sz w:val="20"/>
          <w:szCs w:val="20"/>
        </w:rPr>
        <w:t>m</w:t>
      </w:r>
      <w:r>
        <w:rPr>
          <w:rFonts w:ascii="Arial" w:hAnsi="Arial" w:cs="Arial"/>
          <w:spacing w:val="2"/>
          <w:sz w:val="20"/>
          <w:szCs w:val="20"/>
        </w:rPr>
        <w:t>p</w:t>
      </w:r>
      <w:r>
        <w:rPr>
          <w:rFonts w:ascii="Arial" w:hAnsi="Arial" w:cs="Arial"/>
          <w:spacing w:val="-3"/>
          <w:sz w:val="20"/>
          <w:szCs w:val="20"/>
        </w:rPr>
        <w:t>l</w:t>
      </w:r>
      <w:r>
        <w:rPr>
          <w:rFonts w:ascii="Arial" w:hAnsi="Arial" w:cs="Arial"/>
          <w:spacing w:val="-5"/>
          <w:sz w:val="20"/>
          <w:szCs w:val="20"/>
        </w:rPr>
        <w:t>e</w:t>
      </w:r>
      <w:r>
        <w:rPr>
          <w:rFonts w:ascii="Arial" w:hAnsi="Arial" w:cs="Arial"/>
          <w:sz w:val="20"/>
          <w:szCs w:val="20"/>
        </w:rPr>
        <w:t>:</w:t>
      </w:r>
      <w:r>
        <w:rPr>
          <w:rFonts w:ascii="Arial" w:hAnsi="Arial" w:cs="Arial"/>
          <w:spacing w:val="-2"/>
          <w:sz w:val="20"/>
          <w:szCs w:val="20"/>
        </w:rPr>
        <w:t xml:space="preserve"> </w:t>
      </w:r>
      <w:r>
        <w:rPr>
          <w:rFonts w:ascii="Arial" w:hAnsi="Arial" w:cs="Arial"/>
          <w:sz w:val="20"/>
          <w:szCs w:val="20"/>
        </w:rPr>
        <w:t>A</w:t>
      </w:r>
      <w:r>
        <w:rPr>
          <w:rFonts w:ascii="Arial" w:hAnsi="Arial" w:cs="Arial"/>
          <w:spacing w:val="-4"/>
          <w:sz w:val="20"/>
          <w:szCs w:val="20"/>
        </w:rPr>
        <w:t xml:space="preserve"> </w:t>
      </w:r>
      <w:r>
        <w:rPr>
          <w:rFonts w:ascii="Arial" w:hAnsi="Arial" w:cs="Arial"/>
          <w:spacing w:val="4"/>
          <w:sz w:val="20"/>
          <w:szCs w:val="20"/>
        </w:rPr>
        <w:t>b</w:t>
      </w:r>
      <w:r>
        <w:rPr>
          <w:rFonts w:ascii="Arial" w:hAnsi="Arial" w:cs="Arial"/>
          <w:spacing w:val="-5"/>
          <w:sz w:val="20"/>
          <w:szCs w:val="20"/>
        </w:rPr>
        <w:t>e</w:t>
      </w:r>
      <w:r>
        <w:rPr>
          <w:rFonts w:ascii="Arial" w:hAnsi="Arial" w:cs="Arial"/>
          <w:sz w:val="20"/>
          <w:szCs w:val="20"/>
        </w:rPr>
        <w:t>t</w:t>
      </w:r>
      <w:r>
        <w:rPr>
          <w:rFonts w:ascii="Arial" w:hAnsi="Arial" w:cs="Arial"/>
          <w:spacing w:val="4"/>
          <w:sz w:val="20"/>
          <w:szCs w:val="20"/>
        </w:rPr>
        <w:t xml:space="preserve"> </w:t>
      </w:r>
      <w:r>
        <w:rPr>
          <w:rFonts w:ascii="Arial" w:hAnsi="Arial" w:cs="Arial"/>
          <w:spacing w:val="-5"/>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4"/>
          <w:sz w:val="20"/>
          <w:szCs w:val="20"/>
        </w:rPr>
        <w:t>T</w:t>
      </w:r>
      <w:r>
        <w:rPr>
          <w:rFonts w:ascii="Arial" w:hAnsi="Arial" w:cs="Arial"/>
          <w:spacing w:val="-5"/>
          <w:sz w:val="20"/>
          <w:szCs w:val="20"/>
        </w:rPr>
        <w:t>ea</w:t>
      </w:r>
      <w:r>
        <w:rPr>
          <w:rFonts w:ascii="Arial" w:hAnsi="Arial" w:cs="Arial"/>
          <w:sz w:val="20"/>
          <w:szCs w:val="20"/>
        </w:rPr>
        <w:t>m</w:t>
      </w:r>
      <w:r>
        <w:rPr>
          <w:rFonts w:ascii="Arial" w:hAnsi="Arial" w:cs="Arial"/>
          <w:spacing w:val="7"/>
          <w:sz w:val="20"/>
          <w:szCs w:val="20"/>
        </w:rPr>
        <w:t xml:space="preserve"> </w:t>
      </w:r>
      <w:r>
        <w:rPr>
          <w:rFonts w:ascii="Arial" w:hAnsi="Arial" w:cs="Arial"/>
          <w:sz w:val="20"/>
          <w:szCs w:val="20"/>
        </w:rPr>
        <w:t>X</w:t>
      </w:r>
      <w:r>
        <w:rPr>
          <w:rFonts w:ascii="Arial" w:hAnsi="Arial" w:cs="Arial"/>
          <w:spacing w:val="3"/>
          <w:sz w:val="20"/>
          <w:szCs w:val="20"/>
        </w:rPr>
        <w:t xml:space="preserve"> </w:t>
      </w:r>
      <w:r>
        <w:rPr>
          <w:rFonts w:ascii="Arial" w:hAnsi="Arial" w:cs="Arial"/>
          <w:sz w:val="20"/>
          <w:szCs w:val="20"/>
        </w:rPr>
        <w:t xml:space="preserve">to </w:t>
      </w:r>
      <w:r>
        <w:rPr>
          <w:rFonts w:ascii="Arial" w:hAnsi="Arial" w:cs="Arial"/>
          <w:spacing w:val="-9"/>
          <w:sz w:val="20"/>
          <w:szCs w:val="20"/>
        </w:rPr>
        <w:t>w</w:t>
      </w:r>
      <w:r>
        <w:rPr>
          <w:rFonts w:ascii="Arial" w:hAnsi="Arial" w:cs="Arial"/>
          <w:spacing w:val="-3"/>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pacing w:val="-3"/>
          <w:sz w:val="20"/>
          <w:szCs w:val="20"/>
        </w:rPr>
        <w:lastRenderedPageBreak/>
        <w:t>a</w:t>
      </w:r>
      <w:r>
        <w:rPr>
          <w:rFonts w:ascii="Arial" w:hAnsi="Arial" w:cs="Arial"/>
          <w:spacing w:val="-5"/>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2"/>
          <w:sz w:val="20"/>
          <w:szCs w:val="20"/>
        </w:rPr>
        <w:t>h</w:t>
      </w:r>
      <w:r>
        <w:rPr>
          <w:rFonts w:ascii="Arial" w:hAnsi="Arial" w:cs="Arial"/>
          <w:spacing w:val="-3"/>
          <w:sz w:val="20"/>
          <w:szCs w:val="20"/>
        </w:rPr>
        <w:t>a</w:t>
      </w:r>
      <w:r>
        <w:rPr>
          <w:rFonts w:ascii="Arial" w:hAnsi="Arial" w:cs="Arial"/>
          <w:spacing w:val="-6"/>
          <w:sz w:val="20"/>
          <w:szCs w:val="20"/>
        </w:rPr>
        <w:t>v</w:t>
      </w:r>
      <w:r>
        <w:rPr>
          <w:rFonts w:ascii="Arial" w:hAnsi="Arial" w:cs="Arial"/>
          <w:sz w:val="20"/>
          <w:szCs w:val="20"/>
        </w:rPr>
        <w:t>e</w:t>
      </w:r>
      <w:r>
        <w:rPr>
          <w:rFonts w:ascii="Arial" w:hAnsi="Arial" w:cs="Arial"/>
          <w:spacing w:val="-7"/>
          <w:sz w:val="20"/>
          <w:szCs w:val="20"/>
        </w:rPr>
        <w:t xml:space="preserve"> </w:t>
      </w:r>
      <w:r>
        <w:rPr>
          <w:rFonts w:ascii="Arial" w:hAnsi="Arial" w:cs="Arial"/>
          <w:spacing w:val="9"/>
          <w:sz w:val="20"/>
          <w:szCs w:val="20"/>
        </w:rPr>
        <w:t>m</w:t>
      </w:r>
      <w:r>
        <w:rPr>
          <w:rFonts w:ascii="Arial" w:hAnsi="Arial" w:cs="Arial"/>
          <w:spacing w:val="-5"/>
          <w:sz w:val="20"/>
          <w:szCs w:val="20"/>
        </w:rPr>
        <w:t>o</w:t>
      </w:r>
      <w:r>
        <w:rPr>
          <w:rFonts w:ascii="Arial" w:hAnsi="Arial" w:cs="Arial"/>
          <w:spacing w:val="-2"/>
          <w:sz w:val="20"/>
          <w:szCs w:val="20"/>
        </w:rPr>
        <w:t>r</w:t>
      </w:r>
      <w:r>
        <w:rPr>
          <w:rFonts w:ascii="Arial" w:hAnsi="Arial" w:cs="Arial"/>
          <w:sz w:val="20"/>
          <w:szCs w:val="20"/>
        </w:rPr>
        <w:t>e</w:t>
      </w:r>
      <w:r>
        <w:rPr>
          <w:rFonts w:ascii="Arial" w:hAnsi="Arial" w:cs="Arial"/>
          <w:spacing w:val="-8"/>
          <w:sz w:val="20"/>
          <w:szCs w:val="20"/>
        </w:rPr>
        <w:t xml:space="preserve"> </w:t>
      </w:r>
      <w:r>
        <w:rPr>
          <w:rFonts w:ascii="Arial" w:hAnsi="Arial" w:cs="Arial"/>
          <w:spacing w:val="2"/>
          <w:sz w:val="20"/>
          <w:szCs w:val="20"/>
        </w:rPr>
        <w:t>th</w:t>
      </w:r>
      <w:r>
        <w:rPr>
          <w:rFonts w:ascii="Arial" w:hAnsi="Arial" w:cs="Arial"/>
          <w:spacing w:val="-3"/>
          <w:sz w:val="20"/>
          <w:szCs w:val="20"/>
        </w:rPr>
        <w:t>a</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8</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5"/>
          <w:sz w:val="20"/>
          <w:szCs w:val="20"/>
        </w:rPr>
        <w:t>o</w:t>
      </w:r>
      <w:r>
        <w:rPr>
          <w:rFonts w:ascii="Arial" w:hAnsi="Arial" w:cs="Arial"/>
          <w:spacing w:val="-2"/>
          <w:sz w:val="20"/>
          <w:szCs w:val="20"/>
        </w:rPr>
        <w:t>r</w:t>
      </w:r>
      <w:r>
        <w:rPr>
          <w:rFonts w:ascii="Arial" w:hAnsi="Arial" w:cs="Arial"/>
          <w:spacing w:val="4"/>
          <w:sz w:val="20"/>
          <w:szCs w:val="20"/>
        </w:rPr>
        <w:t>n</w:t>
      </w:r>
      <w:r>
        <w:rPr>
          <w:rFonts w:ascii="Arial" w:hAnsi="Arial" w:cs="Arial"/>
          <w:spacing w:val="-5"/>
          <w:sz w:val="20"/>
          <w:szCs w:val="20"/>
        </w:rPr>
        <w:t>e</w:t>
      </w:r>
      <w:r>
        <w:rPr>
          <w:rFonts w:ascii="Arial" w:hAnsi="Arial" w:cs="Arial"/>
          <w:spacing w:val="-2"/>
          <w:sz w:val="20"/>
          <w:szCs w:val="20"/>
        </w:rPr>
        <w:t>r</w:t>
      </w:r>
      <w:r>
        <w:rPr>
          <w:rFonts w:ascii="Arial" w:hAnsi="Arial" w:cs="Arial"/>
          <w:sz w:val="20"/>
          <w:szCs w:val="20"/>
        </w:rPr>
        <w:t>s</w:t>
      </w:r>
      <w:r>
        <w:rPr>
          <w:rFonts w:ascii="Arial" w:hAnsi="Arial" w:cs="Arial"/>
          <w:spacing w:val="-1"/>
          <w:sz w:val="20"/>
          <w:szCs w:val="20"/>
        </w:rPr>
        <w:t xml:space="preserve"> </w:t>
      </w:r>
      <w:r>
        <w:rPr>
          <w:rFonts w:ascii="Arial" w:hAnsi="Arial" w:cs="Arial"/>
          <w:spacing w:val="-9"/>
          <w:sz w:val="20"/>
          <w:szCs w:val="20"/>
        </w:rPr>
        <w:t>w</w:t>
      </w:r>
      <w:r>
        <w:rPr>
          <w:rFonts w:ascii="Arial" w:hAnsi="Arial" w:cs="Arial"/>
          <w:spacing w:val="-1"/>
          <w:sz w:val="20"/>
          <w:szCs w:val="20"/>
        </w:rPr>
        <w:t>i</w:t>
      </w:r>
      <w:r>
        <w:rPr>
          <w:rFonts w:ascii="Arial" w:hAnsi="Arial" w:cs="Arial"/>
          <w:spacing w:val="-3"/>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4"/>
          <w:sz w:val="20"/>
          <w:szCs w:val="20"/>
        </w:rPr>
        <w:t>c</w:t>
      </w:r>
      <w:r>
        <w:rPr>
          <w:rFonts w:ascii="Arial" w:hAnsi="Arial" w:cs="Arial"/>
          <w:spacing w:val="-5"/>
          <w:sz w:val="20"/>
          <w:szCs w:val="20"/>
        </w:rPr>
        <w:t>o</w:t>
      </w:r>
      <w:r>
        <w:rPr>
          <w:rFonts w:ascii="Arial" w:hAnsi="Arial" w:cs="Arial"/>
          <w:spacing w:val="2"/>
          <w:sz w:val="20"/>
          <w:szCs w:val="20"/>
        </w:rPr>
        <w:t>n</w:t>
      </w:r>
      <w:r>
        <w:rPr>
          <w:rFonts w:ascii="Arial" w:hAnsi="Arial" w:cs="Arial"/>
          <w:spacing w:val="4"/>
          <w:sz w:val="20"/>
          <w:szCs w:val="20"/>
        </w:rPr>
        <w:t>s</w:t>
      </w:r>
      <w:r>
        <w:rPr>
          <w:rFonts w:ascii="Arial" w:hAnsi="Arial" w:cs="Arial"/>
          <w:spacing w:val="-3"/>
          <w:sz w:val="20"/>
          <w:szCs w:val="20"/>
        </w:rPr>
        <w:t>i</w:t>
      </w:r>
      <w:r>
        <w:rPr>
          <w:rFonts w:ascii="Arial" w:hAnsi="Arial" w:cs="Arial"/>
          <w:spacing w:val="4"/>
          <w:sz w:val="20"/>
          <w:szCs w:val="20"/>
        </w:rPr>
        <w:t>d</w:t>
      </w:r>
      <w:r>
        <w:rPr>
          <w:rFonts w:ascii="Arial" w:hAnsi="Arial" w:cs="Arial"/>
          <w:spacing w:val="-5"/>
          <w:sz w:val="20"/>
          <w:szCs w:val="20"/>
        </w:rPr>
        <w:t>e</w:t>
      </w:r>
      <w:r>
        <w:rPr>
          <w:rFonts w:ascii="Arial" w:hAnsi="Arial" w:cs="Arial"/>
          <w:spacing w:val="1"/>
          <w:sz w:val="20"/>
          <w:szCs w:val="20"/>
        </w:rPr>
        <w:t>r</w:t>
      </w:r>
      <w:r>
        <w:rPr>
          <w:rFonts w:ascii="Arial" w:hAnsi="Arial" w:cs="Arial"/>
          <w:spacing w:val="4"/>
          <w:sz w:val="20"/>
          <w:szCs w:val="20"/>
        </w:rPr>
        <w:t>e</w:t>
      </w:r>
      <w:r>
        <w:rPr>
          <w:rFonts w:ascii="Arial" w:hAnsi="Arial" w:cs="Arial"/>
          <w:sz w:val="20"/>
          <w:szCs w:val="20"/>
        </w:rPr>
        <w:t>d</w:t>
      </w:r>
      <w:r>
        <w:rPr>
          <w:rFonts w:ascii="Arial" w:hAnsi="Arial" w:cs="Arial"/>
          <w:spacing w:val="-5"/>
          <w:sz w:val="20"/>
          <w:szCs w:val="20"/>
        </w:rPr>
        <w:t xml:space="preserve"> a</w:t>
      </w:r>
      <w:r>
        <w:rPr>
          <w:rFonts w:ascii="Arial" w:hAnsi="Arial" w:cs="Arial"/>
          <w:sz w:val="20"/>
          <w:szCs w:val="20"/>
        </w:rPr>
        <w:t>s</w:t>
      </w:r>
      <w:r>
        <w:rPr>
          <w:rFonts w:ascii="Arial" w:hAnsi="Arial" w:cs="Arial"/>
          <w:spacing w:val="4"/>
          <w:sz w:val="20"/>
          <w:szCs w:val="20"/>
        </w:rPr>
        <w:t xml:space="preserve"> </w:t>
      </w:r>
      <w:r>
        <w:rPr>
          <w:rFonts w:ascii="Arial" w:hAnsi="Arial" w:cs="Arial"/>
          <w:spacing w:val="-5"/>
          <w:sz w:val="20"/>
          <w:szCs w:val="20"/>
        </w:rPr>
        <w:t>L</w:t>
      </w:r>
      <w:r>
        <w:rPr>
          <w:rFonts w:ascii="Arial" w:hAnsi="Arial" w:cs="Arial"/>
          <w:spacing w:val="1"/>
          <w:sz w:val="20"/>
          <w:szCs w:val="20"/>
        </w:rPr>
        <w:t>O</w:t>
      </w:r>
      <w:r>
        <w:rPr>
          <w:rFonts w:ascii="Arial" w:hAnsi="Arial" w:cs="Arial"/>
          <w:spacing w:val="2"/>
          <w:sz w:val="20"/>
          <w:szCs w:val="20"/>
        </w:rPr>
        <w:t>S</w:t>
      </w:r>
      <w:r>
        <w:rPr>
          <w:rFonts w:ascii="Arial" w:hAnsi="Arial" w:cs="Arial"/>
          <w:sz w:val="20"/>
          <w:szCs w:val="20"/>
        </w:rPr>
        <w:t>T</w:t>
      </w:r>
      <w:r>
        <w:rPr>
          <w:rFonts w:ascii="Arial" w:hAnsi="Arial" w:cs="Arial"/>
          <w:spacing w:val="-9"/>
          <w:sz w:val="20"/>
          <w:szCs w:val="20"/>
        </w:rPr>
        <w:t xml:space="preserve"> </w:t>
      </w:r>
      <w:r>
        <w:rPr>
          <w:rFonts w:ascii="Arial" w:hAnsi="Arial" w:cs="Arial"/>
          <w:spacing w:val="1"/>
          <w:sz w:val="20"/>
          <w:szCs w:val="20"/>
        </w:rPr>
        <w:t>s</w:t>
      </w:r>
      <w:r>
        <w:rPr>
          <w:rFonts w:ascii="Arial" w:hAnsi="Arial" w:cs="Arial"/>
          <w:spacing w:val="4"/>
          <w:sz w:val="20"/>
          <w:szCs w:val="20"/>
        </w:rPr>
        <w:t>h</w:t>
      </w:r>
      <w:r>
        <w:rPr>
          <w:rFonts w:ascii="Arial" w:hAnsi="Arial" w:cs="Arial"/>
          <w:spacing w:val="-5"/>
          <w:sz w:val="20"/>
          <w:szCs w:val="20"/>
        </w:rPr>
        <w:t>o</w:t>
      </w:r>
      <w:r>
        <w:rPr>
          <w:rFonts w:ascii="Arial" w:hAnsi="Arial" w:cs="Arial"/>
          <w:spacing w:val="4"/>
          <w:sz w:val="20"/>
          <w:szCs w:val="20"/>
        </w:rPr>
        <w:t>u</w:t>
      </w:r>
      <w:r>
        <w:rPr>
          <w:rFonts w:ascii="Arial" w:hAnsi="Arial" w:cs="Arial"/>
          <w:spacing w:val="-8"/>
          <w:sz w:val="20"/>
          <w:szCs w:val="20"/>
        </w:rPr>
        <w:t>l</w:t>
      </w:r>
      <w:r>
        <w:rPr>
          <w:rFonts w:ascii="Arial" w:hAnsi="Arial" w:cs="Arial"/>
          <w:sz w:val="20"/>
          <w:szCs w:val="20"/>
        </w:rPr>
        <w:t>d t</w:t>
      </w:r>
      <w:r>
        <w:rPr>
          <w:rFonts w:ascii="Arial" w:hAnsi="Arial" w:cs="Arial"/>
          <w:spacing w:val="4"/>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l</w:t>
      </w:r>
      <w:r>
        <w:rPr>
          <w:rFonts w:ascii="Arial" w:hAnsi="Arial" w:cs="Arial"/>
          <w:spacing w:val="-3"/>
          <w:sz w:val="20"/>
          <w:szCs w:val="20"/>
        </w:rPr>
        <w:t>i</w:t>
      </w:r>
      <w:r>
        <w:rPr>
          <w:rFonts w:ascii="Arial" w:hAnsi="Arial" w:cs="Arial"/>
          <w:spacing w:val="1"/>
          <w:sz w:val="20"/>
          <w:szCs w:val="20"/>
        </w:rPr>
        <w:t>s</w:t>
      </w:r>
      <w:r>
        <w:rPr>
          <w:rFonts w:ascii="Arial" w:hAnsi="Arial" w:cs="Arial"/>
          <w:spacing w:val="2"/>
          <w:sz w:val="20"/>
          <w:szCs w:val="20"/>
        </w:rPr>
        <w:t>t</w:t>
      </w:r>
      <w:r>
        <w:rPr>
          <w:rFonts w:ascii="Arial" w:hAnsi="Arial" w:cs="Arial"/>
          <w:spacing w:val="-5"/>
          <w:sz w:val="20"/>
          <w:szCs w:val="20"/>
        </w:rPr>
        <w:t>e</w:t>
      </w:r>
      <w:r>
        <w:rPr>
          <w:rFonts w:ascii="Arial" w:hAnsi="Arial" w:cs="Arial"/>
          <w:sz w:val="20"/>
          <w:szCs w:val="20"/>
        </w:rPr>
        <w:t>d</w:t>
      </w:r>
      <w:r>
        <w:rPr>
          <w:rFonts w:ascii="Arial" w:hAnsi="Arial" w:cs="Arial"/>
          <w:spacing w:val="2"/>
          <w:sz w:val="20"/>
          <w:szCs w:val="20"/>
        </w:rPr>
        <w:t xml:space="preserve"> t</w:t>
      </w:r>
      <w:r>
        <w:rPr>
          <w:rFonts w:ascii="Arial" w:hAnsi="Arial" w:cs="Arial"/>
          <w:spacing w:val="-5"/>
          <w:sz w:val="20"/>
          <w:szCs w:val="20"/>
        </w:rPr>
        <w:t>ea</w:t>
      </w:r>
      <w:r>
        <w:rPr>
          <w:rFonts w:ascii="Arial" w:hAnsi="Arial" w:cs="Arial"/>
          <w:sz w:val="20"/>
          <w:szCs w:val="20"/>
        </w:rPr>
        <w:t>m</w:t>
      </w:r>
      <w:r>
        <w:rPr>
          <w:rFonts w:ascii="Arial" w:hAnsi="Arial" w:cs="Arial"/>
          <w:spacing w:val="3"/>
          <w:sz w:val="20"/>
          <w:szCs w:val="20"/>
        </w:rPr>
        <w:t xml:space="preserve"> </w:t>
      </w:r>
      <w:r>
        <w:rPr>
          <w:rFonts w:ascii="Arial" w:hAnsi="Arial" w:cs="Arial"/>
          <w:spacing w:val="-9"/>
          <w:sz w:val="20"/>
          <w:szCs w:val="20"/>
        </w:rPr>
        <w:t>w</w:t>
      </w:r>
      <w:r>
        <w:rPr>
          <w:rFonts w:ascii="Arial" w:hAnsi="Arial" w:cs="Arial"/>
          <w:spacing w:val="-3"/>
          <w:sz w:val="20"/>
          <w:szCs w:val="20"/>
        </w:rPr>
        <w:t>i</w:t>
      </w:r>
      <w:r>
        <w:rPr>
          <w:rFonts w:ascii="Arial" w:hAnsi="Arial" w:cs="Arial"/>
          <w:sz w:val="20"/>
          <w:szCs w:val="20"/>
        </w:rPr>
        <w:t>n</w:t>
      </w:r>
      <w:r>
        <w:rPr>
          <w:rFonts w:ascii="Arial" w:hAnsi="Arial" w:cs="Arial"/>
          <w:spacing w:val="4"/>
          <w:sz w:val="20"/>
          <w:szCs w:val="20"/>
        </w:rPr>
        <w:t xml:space="preserve"> </w:t>
      </w:r>
      <w:r>
        <w:rPr>
          <w:rFonts w:ascii="Arial" w:hAnsi="Arial" w:cs="Arial"/>
          <w:spacing w:val="-5"/>
          <w:sz w:val="20"/>
          <w:szCs w:val="20"/>
        </w:rPr>
        <w:t>a</w:t>
      </w:r>
      <w:r>
        <w:rPr>
          <w:rFonts w:ascii="Arial" w:hAnsi="Arial" w:cs="Arial"/>
          <w:spacing w:val="4"/>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3"/>
          <w:sz w:val="20"/>
          <w:szCs w:val="20"/>
        </w:rPr>
        <w:t>h</w:t>
      </w:r>
      <w:r>
        <w:rPr>
          <w:rFonts w:ascii="Arial" w:hAnsi="Arial" w:cs="Arial"/>
          <w:spacing w:val="-3"/>
          <w:sz w:val="20"/>
          <w:szCs w:val="20"/>
        </w:rPr>
        <w:t>a</w:t>
      </w:r>
      <w:r>
        <w:rPr>
          <w:rFonts w:ascii="Arial" w:hAnsi="Arial" w:cs="Arial"/>
          <w:spacing w:val="-6"/>
          <w:sz w:val="20"/>
          <w:szCs w:val="20"/>
        </w:rPr>
        <w:t>v</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e</w:t>
      </w:r>
      <w:r>
        <w:rPr>
          <w:rFonts w:ascii="Arial" w:hAnsi="Arial" w:cs="Arial"/>
          <w:spacing w:val="4"/>
          <w:sz w:val="20"/>
          <w:szCs w:val="20"/>
        </w:rPr>
        <w:t>x</w:t>
      </w:r>
      <w:r>
        <w:rPr>
          <w:rFonts w:ascii="Arial" w:hAnsi="Arial" w:cs="Arial"/>
          <w:spacing w:val="-5"/>
          <w:sz w:val="20"/>
          <w:szCs w:val="20"/>
        </w:rPr>
        <w:t>a</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l</w:t>
      </w:r>
      <w:r>
        <w:rPr>
          <w:rFonts w:ascii="Arial" w:hAnsi="Arial" w:cs="Arial"/>
          <w:sz w:val="20"/>
          <w:szCs w:val="20"/>
        </w:rPr>
        <w:t>y</w:t>
      </w:r>
      <w:r>
        <w:rPr>
          <w:rFonts w:ascii="Arial" w:hAnsi="Arial" w:cs="Arial"/>
          <w:spacing w:val="-12"/>
          <w:sz w:val="20"/>
          <w:szCs w:val="20"/>
        </w:rPr>
        <w:t xml:space="preserve"> </w:t>
      </w:r>
      <w:r>
        <w:rPr>
          <w:rFonts w:ascii="Arial" w:hAnsi="Arial" w:cs="Arial"/>
          <w:sz w:val="20"/>
          <w:szCs w:val="20"/>
        </w:rPr>
        <w:t>8</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5"/>
          <w:sz w:val="20"/>
          <w:szCs w:val="20"/>
        </w:rPr>
        <w:t>o</w:t>
      </w:r>
      <w:r>
        <w:rPr>
          <w:rFonts w:ascii="Arial" w:hAnsi="Arial" w:cs="Arial"/>
          <w:spacing w:val="1"/>
          <w:sz w:val="20"/>
          <w:szCs w:val="20"/>
        </w:rPr>
        <w:t>r</w:t>
      </w:r>
      <w:r>
        <w:rPr>
          <w:rFonts w:ascii="Arial" w:hAnsi="Arial" w:cs="Arial"/>
          <w:spacing w:val="2"/>
          <w:sz w:val="20"/>
          <w:szCs w:val="20"/>
        </w:rPr>
        <w:t>n</w:t>
      </w:r>
      <w:r>
        <w:rPr>
          <w:rFonts w:ascii="Arial" w:hAnsi="Arial" w:cs="Arial"/>
          <w:spacing w:val="-5"/>
          <w:sz w:val="20"/>
          <w:szCs w:val="20"/>
        </w:rPr>
        <w:t>e</w:t>
      </w:r>
      <w:r>
        <w:rPr>
          <w:rFonts w:ascii="Arial" w:hAnsi="Arial" w:cs="Arial"/>
          <w:spacing w:val="-2"/>
          <w:sz w:val="20"/>
          <w:szCs w:val="20"/>
        </w:rPr>
        <w:t>r</w:t>
      </w:r>
      <w:r>
        <w:rPr>
          <w:rFonts w:ascii="Arial" w:hAnsi="Arial" w:cs="Arial"/>
          <w:spacing w:val="1"/>
          <w:sz w:val="20"/>
          <w:szCs w:val="20"/>
        </w:rPr>
        <w:t>s</w:t>
      </w:r>
      <w:r>
        <w:rPr>
          <w:rFonts w:ascii="Arial" w:hAnsi="Arial" w:cs="Arial"/>
          <w:spacing w:val="-2"/>
          <w:sz w:val="20"/>
          <w:szCs w:val="20"/>
        </w:rPr>
        <w:t>)</w:t>
      </w:r>
      <w:r>
        <w:rPr>
          <w:rFonts w:ascii="Arial" w:hAnsi="Arial" w:cs="Arial"/>
          <w:sz w:val="20"/>
          <w:szCs w:val="20"/>
        </w:rPr>
        <w:t>.</w:t>
      </w:r>
      <w:r>
        <w:rPr>
          <w:rFonts w:ascii="Arial" w:hAnsi="Arial" w:cs="Arial"/>
          <w:spacing w:val="-4"/>
          <w:sz w:val="20"/>
          <w:szCs w:val="20"/>
        </w:rPr>
        <w:t xml:space="preserve"> </w:t>
      </w:r>
      <w:r>
        <w:rPr>
          <w:rFonts w:ascii="Arial" w:hAnsi="Arial" w:cs="Arial"/>
          <w:spacing w:val="4"/>
          <w:sz w:val="20"/>
          <w:szCs w:val="20"/>
        </w:rPr>
        <w:t>Sh</w:t>
      </w:r>
      <w:r>
        <w:rPr>
          <w:rFonts w:ascii="Arial" w:hAnsi="Arial" w:cs="Arial"/>
          <w:spacing w:val="-5"/>
          <w:sz w:val="20"/>
          <w:szCs w:val="20"/>
        </w:rPr>
        <w:t>o</w:t>
      </w:r>
      <w:r>
        <w:rPr>
          <w:rFonts w:ascii="Arial" w:hAnsi="Arial" w:cs="Arial"/>
          <w:spacing w:val="4"/>
          <w:sz w:val="20"/>
          <w:szCs w:val="20"/>
        </w:rPr>
        <w:t>u</w:t>
      </w:r>
      <w:r>
        <w:rPr>
          <w:rFonts w:ascii="Arial" w:hAnsi="Arial" w:cs="Arial"/>
          <w:spacing w:val="-1"/>
          <w:sz w:val="20"/>
          <w:szCs w:val="20"/>
        </w:rPr>
        <w:t>l</w:t>
      </w:r>
      <w:r>
        <w:rPr>
          <w:rFonts w:ascii="Arial" w:hAnsi="Arial" w:cs="Arial"/>
          <w:sz w:val="20"/>
          <w:szCs w:val="20"/>
        </w:rPr>
        <w:t>d</w:t>
      </w:r>
      <w:r>
        <w:rPr>
          <w:rFonts w:ascii="Arial" w:hAnsi="Arial" w:cs="Arial"/>
          <w:spacing w:val="-2"/>
          <w:sz w:val="20"/>
          <w:szCs w:val="20"/>
        </w:rPr>
        <w:t xml:space="preserve"> </w:t>
      </w:r>
      <w:r>
        <w:rPr>
          <w:rFonts w:ascii="Arial" w:hAnsi="Arial" w:cs="Arial"/>
          <w:spacing w:val="-10"/>
          <w:sz w:val="20"/>
          <w:szCs w:val="20"/>
        </w:rPr>
        <w:t>a</w:t>
      </w:r>
      <w:r>
        <w:rPr>
          <w:rFonts w:ascii="Arial" w:hAnsi="Arial" w:cs="Arial"/>
          <w:spacing w:val="7"/>
          <w:sz w:val="20"/>
          <w:szCs w:val="20"/>
        </w:rPr>
        <w:t>n</w:t>
      </w:r>
      <w:r>
        <w:rPr>
          <w:rFonts w:ascii="Arial" w:hAnsi="Arial" w:cs="Arial"/>
          <w:sz w:val="20"/>
          <w:szCs w:val="20"/>
        </w:rPr>
        <w:t>y</w:t>
      </w:r>
      <w:r>
        <w:rPr>
          <w:rFonts w:ascii="Arial" w:hAnsi="Arial" w:cs="Arial"/>
          <w:spacing w:val="-12"/>
          <w:sz w:val="20"/>
          <w:szCs w:val="20"/>
        </w:rPr>
        <w:t xml:space="preserve"> </w:t>
      </w:r>
      <w:r>
        <w:rPr>
          <w:rFonts w:ascii="Arial" w:hAnsi="Arial" w:cs="Arial"/>
          <w:spacing w:val="4"/>
          <w:sz w:val="20"/>
          <w:szCs w:val="20"/>
        </w:rPr>
        <w:t>p</w:t>
      </w:r>
      <w:r>
        <w:rPr>
          <w:rFonts w:ascii="Arial" w:hAnsi="Arial" w:cs="Arial"/>
          <w:spacing w:val="-5"/>
          <w:sz w:val="20"/>
          <w:szCs w:val="20"/>
        </w:rPr>
        <w:t>a</w:t>
      </w:r>
      <w:r>
        <w:rPr>
          <w:rFonts w:ascii="Arial" w:hAnsi="Arial" w:cs="Arial"/>
          <w:spacing w:val="-2"/>
          <w:sz w:val="20"/>
          <w:szCs w:val="20"/>
        </w:rPr>
        <w:t>r</w:t>
      </w:r>
      <w:r>
        <w:rPr>
          <w:rFonts w:ascii="Arial" w:hAnsi="Arial" w:cs="Arial"/>
          <w:sz w:val="20"/>
          <w:szCs w:val="20"/>
        </w:rPr>
        <w:t>t</w:t>
      </w:r>
      <w:r>
        <w:rPr>
          <w:rFonts w:ascii="Arial" w:hAnsi="Arial" w:cs="Arial"/>
          <w:spacing w:val="4"/>
          <w:sz w:val="20"/>
          <w:szCs w:val="20"/>
        </w:rPr>
        <w:t xml:space="preserve"> </w:t>
      </w:r>
      <w:r>
        <w:rPr>
          <w:rFonts w:ascii="Arial" w:hAnsi="Arial" w:cs="Arial"/>
          <w:spacing w:val="-5"/>
          <w:sz w:val="20"/>
          <w:szCs w:val="20"/>
        </w:rPr>
        <w:t>o</w:t>
      </w:r>
      <w:r>
        <w:rPr>
          <w:rFonts w:ascii="Arial" w:hAnsi="Arial" w:cs="Arial"/>
          <w:sz w:val="20"/>
          <w:szCs w:val="20"/>
        </w:rPr>
        <w:t>f</w:t>
      </w:r>
      <w:r>
        <w:rPr>
          <w:rFonts w:ascii="Arial" w:hAnsi="Arial" w:cs="Arial"/>
          <w:spacing w:val="-2"/>
          <w:sz w:val="20"/>
          <w:szCs w:val="20"/>
        </w:rPr>
        <w:t xml:space="preserve"> </w:t>
      </w:r>
      <w:r>
        <w:rPr>
          <w:rFonts w:ascii="Arial" w:hAnsi="Arial" w:cs="Arial"/>
          <w:spacing w:val="-5"/>
          <w:sz w:val="20"/>
          <w:szCs w:val="20"/>
        </w:rPr>
        <w:t>a</w:t>
      </w:r>
      <w:r>
        <w:rPr>
          <w:rFonts w:ascii="Arial" w:hAnsi="Arial" w:cs="Arial"/>
          <w:sz w:val="20"/>
          <w:szCs w:val="20"/>
        </w:rPr>
        <w:t>n</w:t>
      </w:r>
      <w:r>
        <w:rPr>
          <w:rFonts w:ascii="Arial" w:hAnsi="Arial" w:cs="Arial"/>
          <w:spacing w:val="5"/>
          <w:sz w:val="20"/>
          <w:szCs w:val="20"/>
        </w:rPr>
        <w:t xml:space="preserve"> </w:t>
      </w:r>
      <w:r>
        <w:rPr>
          <w:rFonts w:ascii="Arial" w:hAnsi="Arial" w:cs="Arial"/>
          <w:spacing w:val="-3"/>
          <w:sz w:val="20"/>
          <w:szCs w:val="20"/>
        </w:rPr>
        <w:t>i</w:t>
      </w:r>
      <w:r>
        <w:rPr>
          <w:rFonts w:ascii="Arial" w:hAnsi="Arial" w:cs="Arial"/>
          <w:spacing w:val="4"/>
          <w:sz w:val="20"/>
          <w:szCs w:val="20"/>
        </w:rPr>
        <w:t>n</w:t>
      </w:r>
      <w:r>
        <w:rPr>
          <w:rFonts w:ascii="Arial" w:hAnsi="Arial" w:cs="Arial"/>
          <w:sz w:val="20"/>
          <w:szCs w:val="20"/>
        </w:rPr>
        <w:t>t</w:t>
      </w:r>
      <w:r>
        <w:rPr>
          <w:rFonts w:ascii="Arial" w:hAnsi="Arial" w:cs="Arial"/>
          <w:spacing w:val="-2"/>
          <w:sz w:val="20"/>
          <w:szCs w:val="20"/>
        </w:rPr>
        <w:t>r</w:t>
      </w:r>
      <w:r>
        <w:rPr>
          <w:rFonts w:ascii="Arial" w:hAnsi="Arial" w:cs="Arial"/>
          <w:spacing w:val="7"/>
          <w:sz w:val="20"/>
          <w:szCs w:val="20"/>
        </w:rPr>
        <w:t>a</w:t>
      </w:r>
      <w:r>
        <w:rPr>
          <w:rFonts w:ascii="Arial" w:hAnsi="Arial" w:cs="Arial"/>
          <w:spacing w:val="-2"/>
          <w:sz w:val="20"/>
          <w:szCs w:val="20"/>
        </w:rPr>
        <w:t>-</w:t>
      </w:r>
      <w:r>
        <w:rPr>
          <w:rFonts w:ascii="Arial" w:hAnsi="Arial" w:cs="Arial"/>
          <w:spacing w:val="4"/>
          <w:sz w:val="20"/>
          <w:szCs w:val="20"/>
        </w:rPr>
        <w:t>e</w:t>
      </w:r>
      <w:r>
        <w:rPr>
          <w:rFonts w:ascii="Arial" w:hAnsi="Arial" w:cs="Arial"/>
          <w:spacing w:val="-8"/>
          <w:sz w:val="20"/>
          <w:szCs w:val="20"/>
        </w:rPr>
        <w:t>v</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pacing w:val="1"/>
          <w:sz w:val="20"/>
          <w:szCs w:val="20"/>
        </w:rPr>
        <w:t>c</w:t>
      </w:r>
      <w:r>
        <w:rPr>
          <w:rFonts w:ascii="Arial" w:hAnsi="Arial" w:cs="Arial"/>
          <w:spacing w:val="-5"/>
          <w:sz w:val="20"/>
          <w:szCs w:val="20"/>
        </w:rPr>
        <w:t>o</w:t>
      </w:r>
      <w:r>
        <w:rPr>
          <w:rFonts w:ascii="Arial" w:hAnsi="Arial" w:cs="Arial"/>
          <w:spacing w:val="9"/>
          <w:sz w:val="20"/>
          <w:szCs w:val="20"/>
        </w:rPr>
        <w:t>m</w:t>
      </w:r>
      <w:r>
        <w:rPr>
          <w:rFonts w:ascii="Arial" w:hAnsi="Arial" w:cs="Arial"/>
          <w:spacing w:val="2"/>
          <w:sz w:val="20"/>
          <w:szCs w:val="20"/>
        </w:rPr>
        <w:t>b</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a</w:t>
      </w:r>
      <w:r>
        <w:rPr>
          <w:rFonts w:ascii="Arial" w:hAnsi="Arial" w:cs="Arial"/>
          <w:spacing w:val="2"/>
          <w:sz w:val="20"/>
          <w:szCs w:val="20"/>
        </w:rPr>
        <w:t>t</w:t>
      </w:r>
      <w:r>
        <w:rPr>
          <w:rFonts w:ascii="Arial" w:hAnsi="Arial" w:cs="Arial"/>
          <w:spacing w:val="-3"/>
          <w:sz w:val="20"/>
          <w:szCs w:val="20"/>
        </w:rPr>
        <w:t>io</w:t>
      </w:r>
      <w:r>
        <w:rPr>
          <w:rFonts w:ascii="Arial" w:hAnsi="Arial" w:cs="Arial"/>
          <w:sz w:val="20"/>
          <w:szCs w:val="20"/>
        </w:rPr>
        <w:t>n</w:t>
      </w:r>
      <w:r>
        <w:rPr>
          <w:rFonts w:ascii="Arial" w:hAnsi="Arial" w:cs="Arial"/>
          <w:spacing w:val="-12"/>
          <w:sz w:val="20"/>
          <w:szCs w:val="20"/>
        </w:rPr>
        <w:t xml:space="preserve"> </w:t>
      </w:r>
      <w:r>
        <w:rPr>
          <w:rFonts w:ascii="Arial" w:hAnsi="Arial" w:cs="Arial"/>
          <w:spacing w:val="2"/>
          <w:sz w:val="20"/>
          <w:szCs w:val="20"/>
        </w:rPr>
        <w:t>b</w:t>
      </w:r>
      <w:r>
        <w:rPr>
          <w:rFonts w:ascii="Arial" w:hAnsi="Arial" w:cs="Arial"/>
          <w:sz w:val="20"/>
          <w:szCs w:val="20"/>
        </w:rPr>
        <w:t xml:space="preserve">e </w:t>
      </w:r>
      <w:r>
        <w:rPr>
          <w:rFonts w:ascii="Arial" w:hAnsi="Arial" w:cs="Arial"/>
          <w:spacing w:val="1"/>
          <w:sz w:val="20"/>
          <w:szCs w:val="20"/>
        </w:rPr>
        <w:t>s</w:t>
      </w:r>
      <w:r>
        <w:rPr>
          <w:rFonts w:ascii="Arial" w:hAnsi="Arial" w:cs="Arial"/>
          <w:spacing w:val="-5"/>
          <w:sz w:val="20"/>
          <w:szCs w:val="20"/>
        </w:rPr>
        <w:t>e</w:t>
      </w:r>
      <w:r>
        <w:rPr>
          <w:rFonts w:ascii="Arial" w:hAnsi="Arial" w:cs="Arial"/>
          <w:sz w:val="20"/>
          <w:szCs w:val="20"/>
        </w:rPr>
        <w:t>t</w:t>
      </w:r>
      <w:r>
        <w:rPr>
          <w:rFonts w:ascii="Arial" w:hAnsi="Arial" w:cs="Arial"/>
          <w:spacing w:val="2"/>
          <w:sz w:val="20"/>
          <w:szCs w:val="20"/>
        </w:rPr>
        <w:t>t</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a</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w:t>
      </w:r>
      <w:r>
        <w:rPr>
          <w:rFonts w:ascii="Arial" w:hAnsi="Arial" w:cs="Arial"/>
          <w:spacing w:val="2"/>
          <w:sz w:val="20"/>
          <w:szCs w:val="20"/>
        </w:rPr>
        <w:t>V</w:t>
      </w:r>
      <w:r>
        <w:rPr>
          <w:rFonts w:ascii="Arial" w:hAnsi="Arial" w:cs="Arial"/>
          <w:spacing w:val="1"/>
          <w:sz w:val="20"/>
          <w:szCs w:val="20"/>
        </w:rPr>
        <w:t>O</w:t>
      </w:r>
      <w:r>
        <w:rPr>
          <w:rFonts w:ascii="Arial" w:hAnsi="Arial" w:cs="Arial"/>
          <w:spacing w:val="2"/>
          <w:sz w:val="20"/>
          <w:szCs w:val="20"/>
        </w:rPr>
        <w:t>I</w:t>
      </w:r>
      <w:r>
        <w:rPr>
          <w:rFonts w:ascii="Arial" w:hAnsi="Arial" w:cs="Arial"/>
          <w:spacing w:val="-2"/>
          <w:sz w:val="20"/>
          <w:szCs w:val="20"/>
        </w:rPr>
        <w:t>D</w:t>
      </w:r>
      <w:r>
        <w:rPr>
          <w:rFonts w:ascii="Arial" w:hAnsi="Arial" w:cs="Arial"/>
          <w:sz w:val="20"/>
          <w:szCs w:val="20"/>
        </w:rPr>
        <w:t>”</w:t>
      </w:r>
      <w:r>
        <w:rPr>
          <w:rFonts w:ascii="Arial" w:hAnsi="Arial" w:cs="Arial"/>
          <w:spacing w:val="-1"/>
          <w:sz w:val="20"/>
          <w:szCs w:val="20"/>
        </w:rPr>
        <w:t xml:space="preserve"> </w:t>
      </w:r>
      <w:r>
        <w:rPr>
          <w:rFonts w:ascii="Arial" w:hAnsi="Arial" w:cs="Arial"/>
          <w:spacing w:val="-11"/>
          <w:sz w:val="20"/>
          <w:szCs w:val="20"/>
        </w:rPr>
        <w:t>i</w:t>
      </w:r>
      <w:r>
        <w:rPr>
          <w:rFonts w:ascii="Arial" w:hAnsi="Arial" w:cs="Arial"/>
          <w:sz w:val="20"/>
          <w:szCs w:val="20"/>
        </w:rPr>
        <w:t>n</w:t>
      </w:r>
      <w:r>
        <w:rPr>
          <w:rFonts w:ascii="Arial" w:hAnsi="Arial" w:cs="Arial"/>
          <w:spacing w:val="5"/>
          <w:sz w:val="20"/>
          <w:szCs w:val="20"/>
        </w:rPr>
        <w:t xml:space="preserve"> </w:t>
      </w:r>
      <w:r>
        <w:rPr>
          <w:rFonts w:ascii="Arial" w:hAnsi="Arial" w:cs="Arial"/>
          <w:spacing w:val="-5"/>
          <w:sz w:val="20"/>
          <w:szCs w:val="20"/>
        </w:rPr>
        <w:t>a</w:t>
      </w:r>
      <w:r>
        <w:rPr>
          <w:rFonts w:ascii="Arial" w:hAnsi="Arial" w:cs="Arial"/>
          <w:spacing w:val="1"/>
          <w:sz w:val="20"/>
          <w:szCs w:val="20"/>
        </w:rPr>
        <w:t>c</w:t>
      </w:r>
      <w:r>
        <w:rPr>
          <w:rFonts w:ascii="Arial" w:hAnsi="Arial" w:cs="Arial"/>
          <w:spacing w:val="2"/>
          <w:sz w:val="20"/>
          <w:szCs w:val="20"/>
        </w:rPr>
        <w:t>c</w:t>
      </w:r>
      <w:r>
        <w:rPr>
          <w:rFonts w:ascii="Arial" w:hAnsi="Arial" w:cs="Arial"/>
          <w:spacing w:val="-5"/>
          <w:sz w:val="20"/>
          <w:szCs w:val="20"/>
        </w:rPr>
        <w:t>o</w:t>
      </w:r>
      <w:r>
        <w:rPr>
          <w:rFonts w:ascii="Arial" w:hAnsi="Arial" w:cs="Arial"/>
          <w:spacing w:val="-2"/>
          <w:sz w:val="20"/>
          <w:szCs w:val="20"/>
        </w:rPr>
        <w:t>r</w:t>
      </w:r>
      <w:r>
        <w:rPr>
          <w:rFonts w:ascii="Arial" w:hAnsi="Arial" w:cs="Arial"/>
          <w:spacing w:val="4"/>
          <w:sz w:val="20"/>
          <w:szCs w:val="20"/>
        </w:rPr>
        <w:t>d</w:t>
      </w:r>
      <w:r>
        <w:rPr>
          <w:rFonts w:ascii="Arial" w:hAnsi="Arial" w:cs="Arial"/>
          <w:spacing w:val="-5"/>
          <w:sz w:val="20"/>
          <w:szCs w:val="20"/>
        </w:rPr>
        <w:t>a</w:t>
      </w:r>
      <w:r>
        <w:rPr>
          <w:rFonts w:ascii="Arial" w:hAnsi="Arial" w:cs="Arial"/>
          <w:spacing w:val="2"/>
          <w:sz w:val="20"/>
          <w:szCs w:val="20"/>
        </w:rPr>
        <w:t>n</w:t>
      </w:r>
      <w:r>
        <w:rPr>
          <w:rFonts w:ascii="Arial" w:hAnsi="Arial" w:cs="Arial"/>
          <w:spacing w:val="1"/>
          <w:sz w:val="20"/>
          <w:szCs w:val="20"/>
        </w:rPr>
        <w:t>c</w:t>
      </w:r>
      <w:r>
        <w:rPr>
          <w:rFonts w:ascii="Arial" w:hAnsi="Arial" w:cs="Arial"/>
          <w:sz w:val="20"/>
          <w:szCs w:val="20"/>
        </w:rPr>
        <w:t>e</w:t>
      </w:r>
      <w:r>
        <w:rPr>
          <w:rFonts w:ascii="Arial" w:hAnsi="Arial" w:cs="Arial"/>
          <w:spacing w:val="-8"/>
          <w:sz w:val="20"/>
          <w:szCs w:val="20"/>
        </w:rPr>
        <w:t xml:space="preserve"> </w:t>
      </w:r>
      <w:r>
        <w:rPr>
          <w:rFonts w:ascii="Arial" w:hAnsi="Arial" w:cs="Arial"/>
          <w:spacing w:val="-9"/>
          <w:sz w:val="20"/>
          <w:szCs w:val="20"/>
        </w:rPr>
        <w:t>w</w:t>
      </w:r>
      <w:r>
        <w:rPr>
          <w:rFonts w:ascii="Arial" w:hAnsi="Arial" w:cs="Arial"/>
          <w:spacing w:val="-3"/>
          <w:sz w:val="20"/>
          <w:szCs w:val="20"/>
        </w:rPr>
        <w:t>i</w:t>
      </w:r>
      <w:r>
        <w:rPr>
          <w:rFonts w:ascii="Arial" w:hAnsi="Arial" w:cs="Arial"/>
          <w:spacing w:val="2"/>
          <w:sz w:val="20"/>
          <w:szCs w:val="20"/>
        </w:rPr>
        <w:t>t</w:t>
      </w:r>
      <w:r>
        <w:rPr>
          <w:rFonts w:ascii="Arial" w:hAnsi="Arial" w:cs="Arial"/>
          <w:sz w:val="20"/>
          <w:szCs w:val="20"/>
        </w:rPr>
        <w:t>h</w:t>
      </w:r>
      <w:r>
        <w:rPr>
          <w:rFonts w:ascii="Arial" w:hAnsi="Arial" w:cs="Arial"/>
          <w:spacing w:val="3"/>
          <w:sz w:val="20"/>
          <w:szCs w:val="20"/>
        </w:rPr>
        <w:t xml:space="preserve"> </w:t>
      </w:r>
      <w:r>
        <w:rPr>
          <w:rFonts w:ascii="Arial" w:hAnsi="Arial" w:cs="Arial"/>
          <w:sz w:val="20"/>
          <w:szCs w:val="20"/>
        </w:rPr>
        <w:t>t</w:t>
      </w:r>
      <w:r>
        <w:rPr>
          <w:rFonts w:ascii="Arial" w:hAnsi="Arial" w:cs="Arial"/>
          <w:spacing w:val="4"/>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2"/>
          <w:sz w:val="20"/>
          <w:szCs w:val="20"/>
        </w:rPr>
        <w:t>r</w:t>
      </w:r>
      <w:r>
        <w:rPr>
          <w:rFonts w:ascii="Arial" w:hAnsi="Arial" w:cs="Arial"/>
          <w:spacing w:val="-5"/>
          <w:sz w:val="20"/>
          <w:szCs w:val="20"/>
        </w:rPr>
        <w:t>e</w:t>
      </w:r>
      <w:r>
        <w:rPr>
          <w:rFonts w:ascii="Arial" w:hAnsi="Arial" w:cs="Arial"/>
          <w:spacing w:val="1"/>
          <w:sz w:val="20"/>
          <w:szCs w:val="20"/>
        </w:rPr>
        <w:t>s</w:t>
      </w:r>
      <w:r>
        <w:rPr>
          <w:rFonts w:ascii="Arial" w:hAnsi="Arial" w:cs="Arial"/>
          <w:spacing w:val="4"/>
          <w:sz w:val="20"/>
          <w:szCs w:val="20"/>
        </w:rPr>
        <w:t>p</w:t>
      </w:r>
      <w:r>
        <w:rPr>
          <w:rFonts w:ascii="Arial" w:hAnsi="Arial" w:cs="Arial"/>
          <w:spacing w:val="-5"/>
          <w:sz w:val="20"/>
          <w:szCs w:val="20"/>
        </w:rPr>
        <w:t>e</w:t>
      </w:r>
      <w:r>
        <w:rPr>
          <w:rFonts w:ascii="Arial" w:hAnsi="Arial" w:cs="Arial"/>
          <w:spacing w:val="1"/>
          <w:sz w:val="20"/>
          <w:szCs w:val="20"/>
        </w:rPr>
        <w:t>c</w:t>
      </w:r>
      <w:r>
        <w:rPr>
          <w:rFonts w:ascii="Arial" w:hAnsi="Arial" w:cs="Arial"/>
          <w:spacing w:val="2"/>
          <w:sz w:val="20"/>
          <w:szCs w:val="20"/>
        </w:rPr>
        <w:t>t</w:t>
      </w:r>
      <w:r>
        <w:rPr>
          <w:rFonts w:ascii="Arial" w:hAnsi="Arial" w:cs="Arial"/>
          <w:spacing w:val="-1"/>
          <w:sz w:val="20"/>
          <w:szCs w:val="20"/>
        </w:rPr>
        <w:t>i</w:t>
      </w:r>
      <w:r>
        <w:rPr>
          <w:rFonts w:ascii="Arial" w:hAnsi="Arial" w:cs="Arial"/>
          <w:spacing w:val="-8"/>
          <w:sz w:val="20"/>
          <w:szCs w:val="20"/>
        </w:rPr>
        <w:t>v</w:t>
      </w:r>
      <w:r>
        <w:rPr>
          <w:rFonts w:ascii="Arial" w:hAnsi="Arial" w:cs="Arial"/>
          <w:sz w:val="20"/>
          <w:szCs w:val="20"/>
        </w:rPr>
        <w:t>e</w:t>
      </w:r>
      <w:r>
        <w:rPr>
          <w:rFonts w:ascii="Arial" w:hAnsi="Arial" w:cs="Arial"/>
          <w:spacing w:val="-10"/>
          <w:sz w:val="20"/>
          <w:szCs w:val="20"/>
        </w:rPr>
        <w:t xml:space="preserve"> </w:t>
      </w:r>
      <w:r>
        <w:rPr>
          <w:rFonts w:ascii="Arial" w:hAnsi="Arial" w:cs="Arial"/>
          <w:spacing w:val="2"/>
          <w:sz w:val="20"/>
          <w:szCs w:val="20"/>
        </w:rPr>
        <w:t>S</w:t>
      </w:r>
      <w:r>
        <w:rPr>
          <w:rFonts w:ascii="Arial" w:hAnsi="Arial" w:cs="Arial"/>
          <w:spacing w:val="5"/>
          <w:sz w:val="20"/>
          <w:szCs w:val="20"/>
        </w:rPr>
        <w:t>p</w:t>
      </w:r>
      <w:r>
        <w:rPr>
          <w:rFonts w:ascii="Arial" w:hAnsi="Arial" w:cs="Arial"/>
          <w:spacing w:val="-5"/>
          <w:sz w:val="20"/>
          <w:szCs w:val="20"/>
        </w:rPr>
        <w:t>o</w:t>
      </w:r>
      <w:r>
        <w:rPr>
          <w:rFonts w:ascii="Arial" w:hAnsi="Arial" w:cs="Arial"/>
          <w:spacing w:val="-2"/>
          <w:sz w:val="20"/>
          <w:szCs w:val="20"/>
        </w:rPr>
        <w:t>r</w:t>
      </w:r>
      <w:r>
        <w:rPr>
          <w:rFonts w:ascii="Arial" w:hAnsi="Arial" w:cs="Arial"/>
          <w:spacing w:val="7"/>
          <w:sz w:val="20"/>
          <w:szCs w:val="20"/>
        </w:rPr>
        <w:t>t</w:t>
      </w:r>
      <w:r>
        <w:rPr>
          <w:rFonts w:ascii="Arial" w:hAnsi="Arial" w:cs="Arial"/>
          <w:spacing w:val="-2"/>
          <w:sz w:val="20"/>
          <w:szCs w:val="20"/>
        </w:rPr>
        <w:t>-</w:t>
      </w:r>
      <w:r>
        <w:rPr>
          <w:rFonts w:ascii="Arial" w:hAnsi="Arial" w:cs="Arial"/>
          <w:spacing w:val="4"/>
          <w:sz w:val="20"/>
          <w:szCs w:val="20"/>
        </w:rPr>
        <w:t>S</w:t>
      </w:r>
      <w:r>
        <w:rPr>
          <w:rFonts w:ascii="Arial" w:hAnsi="Arial" w:cs="Arial"/>
          <w:spacing w:val="2"/>
          <w:sz w:val="20"/>
          <w:szCs w:val="20"/>
        </w:rPr>
        <w:t>p</w:t>
      </w:r>
      <w:r>
        <w:rPr>
          <w:rFonts w:ascii="Arial" w:hAnsi="Arial" w:cs="Arial"/>
          <w:spacing w:val="-5"/>
          <w:sz w:val="20"/>
          <w:szCs w:val="20"/>
        </w:rPr>
        <w:t>e</w:t>
      </w:r>
      <w:r>
        <w:rPr>
          <w:rFonts w:ascii="Arial" w:hAnsi="Arial" w:cs="Arial"/>
          <w:spacing w:val="4"/>
          <w:sz w:val="20"/>
          <w:szCs w:val="20"/>
        </w:rPr>
        <w:t>c</w:t>
      </w:r>
      <w:r>
        <w:rPr>
          <w:rFonts w:ascii="Arial" w:hAnsi="Arial" w:cs="Arial"/>
          <w:spacing w:val="-3"/>
          <w:sz w:val="20"/>
          <w:szCs w:val="20"/>
        </w:rPr>
        <w:t>i</w:t>
      </w:r>
      <w:r>
        <w:rPr>
          <w:rFonts w:ascii="Arial" w:hAnsi="Arial" w:cs="Arial"/>
          <w:spacing w:val="-5"/>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9"/>
          <w:sz w:val="20"/>
          <w:szCs w:val="20"/>
        </w:rPr>
        <w:t xml:space="preserve"> </w:t>
      </w:r>
      <w:r>
        <w:rPr>
          <w:rFonts w:ascii="Arial" w:hAnsi="Arial" w:cs="Arial"/>
          <w:spacing w:val="1"/>
          <w:sz w:val="20"/>
          <w:szCs w:val="20"/>
        </w:rPr>
        <w:t>r</w:t>
      </w:r>
      <w:r>
        <w:rPr>
          <w:rFonts w:ascii="Arial" w:hAnsi="Arial" w:cs="Arial"/>
          <w:spacing w:val="2"/>
          <w:sz w:val="20"/>
          <w:szCs w:val="20"/>
        </w:rPr>
        <w:t>u</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w:t>
      </w:r>
      <w:r>
        <w:rPr>
          <w:rFonts w:ascii="Arial" w:hAnsi="Arial" w:cs="Arial"/>
          <w:spacing w:val="2"/>
          <w:sz w:val="20"/>
          <w:szCs w:val="20"/>
        </w:rPr>
        <w:t>E</w:t>
      </w:r>
      <w:r>
        <w:rPr>
          <w:rFonts w:ascii="Arial" w:hAnsi="Arial" w:cs="Arial"/>
          <w:spacing w:val="-6"/>
          <w:sz w:val="20"/>
          <w:szCs w:val="20"/>
        </w:rPr>
        <w:t>x</w:t>
      </w:r>
      <w:r>
        <w:rPr>
          <w:rFonts w:ascii="Arial" w:hAnsi="Arial" w:cs="Arial"/>
          <w:spacing w:val="-5"/>
          <w:sz w:val="20"/>
          <w:szCs w:val="20"/>
        </w:rPr>
        <w:t>a</w:t>
      </w:r>
      <w:r>
        <w:rPr>
          <w:rFonts w:ascii="Arial" w:hAnsi="Arial" w:cs="Arial"/>
          <w:spacing w:val="9"/>
          <w:sz w:val="20"/>
          <w:szCs w:val="20"/>
        </w:rPr>
        <w:t>m</w:t>
      </w:r>
      <w:r>
        <w:rPr>
          <w:rFonts w:ascii="Arial" w:hAnsi="Arial" w:cs="Arial"/>
          <w:spacing w:val="2"/>
          <w:sz w:val="20"/>
          <w:szCs w:val="20"/>
        </w:rPr>
        <w:t>p</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w:t>
      </w:r>
      <w:r>
        <w:rPr>
          <w:rFonts w:ascii="Arial" w:hAnsi="Arial" w:cs="Arial"/>
          <w:spacing w:val="-9"/>
          <w:sz w:val="20"/>
          <w:szCs w:val="20"/>
        </w:rPr>
        <w:t xml:space="preserve"> </w:t>
      </w:r>
      <w:r>
        <w:rPr>
          <w:rFonts w:ascii="Arial" w:hAnsi="Arial" w:cs="Arial"/>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3"/>
          <w:sz w:val="20"/>
          <w:szCs w:val="20"/>
        </w:rPr>
        <w:t>i</w:t>
      </w:r>
      <w:r>
        <w:rPr>
          <w:rFonts w:ascii="Arial" w:hAnsi="Arial" w:cs="Arial"/>
          <w:spacing w:val="4"/>
          <w:sz w:val="20"/>
          <w:szCs w:val="20"/>
        </w:rPr>
        <w:t>n</w:t>
      </w:r>
      <w:r>
        <w:rPr>
          <w:rFonts w:ascii="Arial" w:hAnsi="Arial" w:cs="Arial"/>
          <w:sz w:val="20"/>
          <w:szCs w:val="20"/>
        </w:rPr>
        <w:t>t</w:t>
      </w:r>
      <w:r>
        <w:rPr>
          <w:rFonts w:ascii="Arial" w:hAnsi="Arial" w:cs="Arial"/>
          <w:spacing w:val="1"/>
          <w:sz w:val="20"/>
          <w:szCs w:val="20"/>
        </w:rPr>
        <w:t>r</w:t>
      </w:r>
      <w:r>
        <w:rPr>
          <w:rFonts w:ascii="Arial" w:hAnsi="Arial" w:cs="Arial"/>
          <w:sz w:val="20"/>
          <w:szCs w:val="20"/>
        </w:rPr>
        <w:t>a</w:t>
      </w:r>
      <w:r>
        <w:rPr>
          <w:rFonts w:ascii="Arial" w:hAnsi="Arial" w:cs="Arial"/>
          <w:spacing w:val="-2"/>
          <w:sz w:val="20"/>
          <w:szCs w:val="20"/>
        </w:rPr>
        <w:t>-</w:t>
      </w:r>
      <w:r>
        <w:rPr>
          <w:rFonts w:ascii="Arial" w:hAnsi="Arial" w:cs="Arial"/>
          <w:spacing w:val="-3"/>
          <w:sz w:val="20"/>
          <w:szCs w:val="20"/>
        </w:rPr>
        <w:t>e</w:t>
      </w:r>
      <w:r>
        <w:rPr>
          <w:rFonts w:ascii="Arial" w:hAnsi="Arial" w:cs="Arial"/>
          <w:spacing w:val="-6"/>
          <w:sz w:val="20"/>
          <w:szCs w:val="20"/>
        </w:rPr>
        <w:t>v</w:t>
      </w:r>
      <w:r>
        <w:rPr>
          <w:rFonts w:ascii="Arial" w:hAnsi="Arial" w:cs="Arial"/>
          <w:spacing w:val="-5"/>
          <w:sz w:val="20"/>
          <w:szCs w:val="20"/>
        </w:rPr>
        <w:t>e</w:t>
      </w:r>
      <w:r>
        <w:rPr>
          <w:rFonts w:ascii="Arial" w:hAnsi="Arial" w:cs="Arial"/>
          <w:spacing w:val="4"/>
          <w:sz w:val="20"/>
          <w:szCs w:val="20"/>
        </w:rPr>
        <w:t>n</w:t>
      </w:r>
      <w:r>
        <w:rPr>
          <w:rFonts w:ascii="Arial" w:hAnsi="Arial" w:cs="Arial"/>
          <w:sz w:val="20"/>
          <w:szCs w:val="20"/>
        </w:rPr>
        <w:t xml:space="preserve">t </w:t>
      </w:r>
      <w:r>
        <w:rPr>
          <w:rFonts w:ascii="Arial" w:hAnsi="Arial" w:cs="Arial"/>
          <w:spacing w:val="1"/>
          <w:sz w:val="20"/>
          <w:szCs w:val="20"/>
        </w:rPr>
        <w:t>c</w:t>
      </w:r>
      <w:r>
        <w:rPr>
          <w:rFonts w:ascii="Arial" w:hAnsi="Arial" w:cs="Arial"/>
          <w:spacing w:val="-5"/>
          <w:sz w:val="20"/>
          <w:szCs w:val="20"/>
        </w:rPr>
        <w:t>o</w:t>
      </w:r>
      <w:r>
        <w:rPr>
          <w:rFonts w:ascii="Arial" w:hAnsi="Arial" w:cs="Arial"/>
          <w:spacing w:val="9"/>
          <w:sz w:val="20"/>
          <w:szCs w:val="20"/>
        </w:rPr>
        <w:t>m</w:t>
      </w:r>
      <w:r>
        <w:rPr>
          <w:rFonts w:ascii="Arial" w:hAnsi="Arial" w:cs="Arial"/>
          <w:spacing w:val="2"/>
          <w:sz w:val="20"/>
          <w:szCs w:val="20"/>
        </w:rPr>
        <w:t>b</w:t>
      </w:r>
      <w:r>
        <w:rPr>
          <w:rFonts w:ascii="Arial" w:hAnsi="Arial" w:cs="Arial"/>
          <w:spacing w:val="-3"/>
          <w:sz w:val="20"/>
          <w:szCs w:val="20"/>
        </w:rPr>
        <w:t>i</w:t>
      </w:r>
      <w:r>
        <w:rPr>
          <w:rFonts w:ascii="Arial" w:hAnsi="Arial" w:cs="Arial"/>
          <w:spacing w:val="2"/>
          <w:sz w:val="20"/>
          <w:szCs w:val="20"/>
        </w:rPr>
        <w:t>n</w:t>
      </w:r>
      <w:r>
        <w:rPr>
          <w:rFonts w:ascii="Arial" w:hAnsi="Arial" w:cs="Arial"/>
          <w:spacing w:val="-3"/>
          <w:sz w:val="20"/>
          <w:szCs w:val="20"/>
        </w:rPr>
        <w:t>a</w:t>
      </w:r>
      <w:r>
        <w:rPr>
          <w:rFonts w:ascii="Arial" w:hAnsi="Arial" w:cs="Arial"/>
          <w:spacing w:val="2"/>
          <w:sz w:val="20"/>
          <w:szCs w:val="20"/>
        </w:rPr>
        <w:t>t</w:t>
      </w:r>
      <w:r>
        <w:rPr>
          <w:rFonts w:ascii="Arial" w:hAnsi="Arial" w:cs="Arial"/>
          <w:spacing w:val="-3"/>
          <w:sz w:val="20"/>
          <w:szCs w:val="20"/>
        </w:rPr>
        <w:t>io</w:t>
      </w:r>
      <w:r>
        <w:rPr>
          <w:rFonts w:ascii="Arial" w:hAnsi="Arial" w:cs="Arial"/>
          <w:sz w:val="20"/>
          <w:szCs w:val="20"/>
        </w:rPr>
        <w:t>n</w:t>
      </w:r>
      <w:r>
        <w:rPr>
          <w:rFonts w:ascii="Arial" w:hAnsi="Arial" w:cs="Arial"/>
          <w:spacing w:val="-12"/>
          <w:sz w:val="20"/>
          <w:szCs w:val="20"/>
        </w:rPr>
        <w:t xml:space="preserve"> </w:t>
      </w:r>
      <w:r>
        <w:rPr>
          <w:rFonts w:ascii="Arial" w:hAnsi="Arial" w:cs="Arial"/>
          <w:spacing w:val="-1"/>
          <w:sz w:val="20"/>
          <w:szCs w:val="20"/>
        </w:rPr>
        <w:t>i</w:t>
      </w:r>
      <w:r>
        <w:rPr>
          <w:rFonts w:ascii="Arial" w:hAnsi="Arial" w:cs="Arial"/>
          <w:spacing w:val="2"/>
          <w:sz w:val="20"/>
          <w:szCs w:val="20"/>
        </w:rPr>
        <w:t>n</w:t>
      </w:r>
      <w:r>
        <w:rPr>
          <w:rFonts w:ascii="Arial" w:hAnsi="Arial" w:cs="Arial"/>
          <w:spacing w:val="1"/>
          <w:sz w:val="20"/>
          <w:szCs w:val="20"/>
        </w:rPr>
        <w:t>c</w:t>
      </w:r>
      <w:r>
        <w:rPr>
          <w:rFonts w:ascii="Arial" w:hAnsi="Arial" w:cs="Arial"/>
          <w:spacing w:val="-1"/>
          <w:sz w:val="20"/>
          <w:szCs w:val="20"/>
        </w:rPr>
        <w:t>l</w:t>
      </w:r>
      <w:r>
        <w:rPr>
          <w:rFonts w:ascii="Arial" w:hAnsi="Arial" w:cs="Arial"/>
          <w:spacing w:val="-5"/>
          <w:sz w:val="20"/>
          <w:szCs w:val="20"/>
        </w:rPr>
        <w:t>u</w:t>
      </w:r>
      <w:r>
        <w:rPr>
          <w:rFonts w:ascii="Arial" w:hAnsi="Arial" w:cs="Arial"/>
          <w:spacing w:val="4"/>
          <w:sz w:val="20"/>
          <w:szCs w:val="20"/>
        </w:rPr>
        <w:t>d</w:t>
      </w:r>
      <w:r>
        <w:rPr>
          <w:rFonts w:ascii="Arial" w:hAnsi="Arial" w:cs="Arial"/>
          <w:spacing w:val="-5"/>
          <w:sz w:val="20"/>
          <w:szCs w:val="20"/>
        </w:rPr>
        <w:t>e</w:t>
      </w:r>
      <w:r>
        <w:rPr>
          <w:rFonts w:ascii="Arial" w:hAnsi="Arial" w:cs="Arial"/>
          <w:sz w:val="20"/>
          <w:szCs w:val="20"/>
        </w:rPr>
        <w:t>d a</w:t>
      </w:r>
      <w:r>
        <w:rPr>
          <w:rFonts w:ascii="Arial" w:hAnsi="Arial" w:cs="Arial"/>
          <w:spacing w:val="-9"/>
          <w:sz w:val="20"/>
          <w:szCs w:val="20"/>
        </w:rPr>
        <w:t xml:space="preserve"> </w:t>
      </w:r>
      <w:r>
        <w:rPr>
          <w:rFonts w:ascii="Arial" w:hAnsi="Arial" w:cs="Arial"/>
          <w:spacing w:val="5"/>
          <w:sz w:val="20"/>
          <w:szCs w:val="20"/>
        </w:rPr>
        <w:t>b</w:t>
      </w:r>
      <w:r>
        <w:rPr>
          <w:rFonts w:ascii="Arial" w:hAnsi="Arial" w:cs="Arial"/>
          <w:spacing w:val="-5"/>
          <w:sz w:val="20"/>
          <w:szCs w:val="20"/>
        </w:rPr>
        <w:t>e</w:t>
      </w:r>
      <w:r>
        <w:rPr>
          <w:rFonts w:ascii="Arial" w:hAnsi="Arial" w:cs="Arial"/>
          <w:sz w:val="20"/>
          <w:szCs w:val="20"/>
        </w:rPr>
        <w:t>t</w:t>
      </w:r>
      <w:r>
        <w:rPr>
          <w:rFonts w:ascii="Arial" w:hAnsi="Arial" w:cs="Arial"/>
          <w:spacing w:val="4"/>
          <w:sz w:val="20"/>
          <w:szCs w:val="20"/>
        </w:rPr>
        <w:t xml:space="preserve"> </w:t>
      </w:r>
      <w:r>
        <w:rPr>
          <w:rFonts w:ascii="Arial" w:hAnsi="Arial" w:cs="Arial"/>
          <w:spacing w:val="-5"/>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P</w:t>
      </w:r>
      <w:r>
        <w:rPr>
          <w:rFonts w:ascii="Arial" w:hAnsi="Arial" w:cs="Arial"/>
          <w:spacing w:val="-1"/>
          <w:sz w:val="20"/>
          <w:szCs w:val="20"/>
        </w:rPr>
        <w:t>l</w:t>
      </w:r>
      <w:r>
        <w:rPr>
          <w:rFonts w:ascii="Arial" w:hAnsi="Arial" w:cs="Arial"/>
          <w:sz w:val="20"/>
          <w:szCs w:val="20"/>
        </w:rPr>
        <w:t>a</w:t>
      </w:r>
      <w:r>
        <w:rPr>
          <w:rFonts w:ascii="Arial" w:hAnsi="Arial" w:cs="Arial"/>
          <w:spacing w:val="-11"/>
          <w:sz w:val="20"/>
          <w:szCs w:val="20"/>
        </w:rPr>
        <w:t>y</w:t>
      </w:r>
      <w:r>
        <w:rPr>
          <w:rFonts w:ascii="Arial" w:hAnsi="Arial" w:cs="Arial"/>
          <w:spacing w:val="-5"/>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z w:val="20"/>
          <w:szCs w:val="20"/>
        </w:rPr>
        <w:t>X</w:t>
      </w:r>
      <w:r>
        <w:rPr>
          <w:rFonts w:ascii="Arial" w:hAnsi="Arial" w:cs="Arial"/>
          <w:spacing w:val="5"/>
          <w:sz w:val="20"/>
          <w:szCs w:val="20"/>
        </w:rPr>
        <w:t xml:space="preserve"> </w:t>
      </w:r>
      <w:r>
        <w:rPr>
          <w:rFonts w:ascii="Arial" w:hAnsi="Arial" w:cs="Arial"/>
          <w:spacing w:val="2"/>
          <w:sz w:val="20"/>
          <w:szCs w:val="20"/>
        </w:rPr>
        <w:t>t</w:t>
      </w:r>
      <w:r>
        <w:rPr>
          <w:rFonts w:ascii="Arial" w:hAnsi="Arial" w:cs="Arial"/>
          <w:sz w:val="20"/>
          <w:szCs w:val="20"/>
        </w:rPr>
        <w:t>o</w:t>
      </w:r>
      <w:r>
        <w:rPr>
          <w:rFonts w:ascii="Arial" w:hAnsi="Arial" w:cs="Arial"/>
          <w:spacing w:val="-3"/>
          <w:sz w:val="20"/>
          <w:szCs w:val="20"/>
        </w:rPr>
        <w:t xml:space="preserve"> </w:t>
      </w:r>
      <w:r>
        <w:rPr>
          <w:rFonts w:ascii="Arial" w:hAnsi="Arial" w:cs="Arial"/>
          <w:spacing w:val="1"/>
          <w:sz w:val="20"/>
          <w:szCs w:val="20"/>
        </w:rPr>
        <w:t>sc</w:t>
      </w:r>
      <w:r>
        <w:rPr>
          <w:rFonts w:ascii="Arial" w:hAnsi="Arial" w:cs="Arial"/>
          <w:spacing w:val="-5"/>
          <w:sz w:val="20"/>
          <w:szCs w:val="20"/>
        </w:rPr>
        <w:t>o</w:t>
      </w:r>
      <w:r>
        <w:rPr>
          <w:rFonts w:ascii="Arial" w:hAnsi="Arial" w:cs="Arial"/>
          <w:spacing w:val="-2"/>
          <w:sz w:val="20"/>
          <w:szCs w:val="20"/>
        </w:rPr>
        <w:t>r</w:t>
      </w:r>
      <w:r>
        <w:rPr>
          <w:rFonts w:ascii="Arial" w:hAnsi="Arial" w:cs="Arial"/>
          <w:sz w:val="20"/>
          <w:szCs w:val="20"/>
        </w:rPr>
        <w:t>e</w:t>
      </w:r>
      <w:r>
        <w:rPr>
          <w:rFonts w:ascii="Arial" w:hAnsi="Arial" w:cs="Arial"/>
          <w:spacing w:val="-6"/>
          <w:sz w:val="20"/>
          <w:szCs w:val="20"/>
        </w:rPr>
        <w:t xml:space="preserve"> </w:t>
      </w:r>
      <w:r>
        <w:rPr>
          <w:rFonts w:ascii="Arial" w:hAnsi="Arial" w:cs="Arial"/>
          <w:spacing w:val="2"/>
          <w:sz w:val="20"/>
          <w:szCs w:val="20"/>
        </w:rPr>
        <w:t>b</w:t>
      </w:r>
      <w:r>
        <w:rPr>
          <w:rFonts w:ascii="Arial" w:hAnsi="Arial" w:cs="Arial"/>
          <w:spacing w:val="4"/>
          <w:sz w:val="20"/>
          <w:szCs w:val="20"/>
        </w:rPr>
        <w:t>u</w:t>
      </w:r>
      <w:r>
        <w:rPr>
          <w:rFonts w:ascii="Arial" w:hAnsi="Arial" w:cs="Arial"/>
          <w:sz w:val="20"/>
          <w:szCs w:val="20"/>
        </w:rPr>
        <w:t>t</w:t>
      </w:r>
      <w:r>
        <w:rPr>
          <w:rFonts w:ascii="Arial" w:hAnsi="Arial" w:cs="Arial"/>
          <w:spacing w:val="1"/>
          <w:sz w:val="20"/>
          <w:szCs w:val="20"/>
        </w:rPr>
        <w:t xml:space="preserve"> </w:t>
      </w:r>
      <w:r>
        <w:rPr>
          <w:rFonts w:ascii="Arial" w:hAnsi="Arial" w:cs="Arial"/>
          <w:spacing w:val="-5"/>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pacing w:val="-3"/>
          <w:sz w:val="20"/>
          <w:szCs w:val="20"/>
        </w:rPr>
        <w:t>li</w:t>
      </w:r>
      <w:r>
        <w:rPr>
          <w:rFonts w:ascii="Arial" w:hAnsi="Arial" w:cs="Arial"/>
          <w:spacing w:val="1"/>
          <w:sz w:val="20"/>
          <w:szCs w:val="20"/>
        </w:rPr>
        <w:t>s</w:t>
      </w:r>
      <w:r>
        <w:rPr>
          <w:rFonts w:ascii="Arial" w:hAnsi="Arial" w:cs="Arial"/>
          <w:spacing w:val="2"/>
          <w:sz w:val="20"/>
          <w:szCs w:val="20"/>
        </w:rPr>
        <w:t>t</w:t>
      </w:r>
      <w:r>
        <w:rPr>
          <w:rFonts w:ascii="Arial" w:hAnsi="Arial" w:cs="Arial"/>
          <w:spacing w:val="-5"/>
          <w:sz w:val="20"/>
          <w:szCs w:val="20"/>
        </w:rPr>
        <w:t>e</w:t>
      </w:r>
      <w:r>
        <w:rPr>
          <w:rFonts w:ascii="Arial" w:hAnsi="Arial" w:cs="Arial"/>
          <w:sz w:val="20"/>
          <w:szCs w:val="20"/>
        </w:rPr>
        <w:t>d</w:t>
      </w:r>
      <w:r>
        <w:rPr>
          <w:rFonts w:ascii="Arial" w:hAnsi="Arial" w:cs="Arial"/>
          <w:spacing w:val="2"/>
          <w:sz w:val="20"/>
          <w:szCs w:val="20"/>
        </w:rPr>
        <w:t xml:space="preserve"> </w:t>
      </w:r>
      <w:r>
        <w:rPr>
          <w:rFonts w:ascii="Arial" w:hAnsi="Arial" w:cs="Arial"/>
          <w:spacing w:val="4"/>
          <w:sz w:val="20"/>
          <w:szCs w:val="20"/>
        </w:rPr>
        <w:t>p</w:t>
      </w:r>
      <w:r>
        <w:rPr>
          <w:rFonts w:ascii="Arial" w:hAnsi="Arial" w:cs="Arial"/>
          <w:spacing w:val="-1"/>
          <w:sz w:val="20"/>
          <w:szCs w:val="20"/>
        </w:rPr>
        <w:t>l</w:t>
      </w:r>
      <w:r>
        <w:rPr>
          <w:rFonts w:ascii="Arial" w:hAnsi="Arial" w:cs="Arial"/>
          <w:spacing w:val="-3"/>
          <w:sz w:val="20"/>
          <w:szCs w:val="20"/>
        </w:rPr>
        <w:t>a</w:t>
      </w:r>
      <w:r>
        <w:rPr>
          <w:rFonts w:ascii="Arial" w:hAnsi="Arial" w:cs="Arial"/>
          <w:spacing w:val="-11"/>
          <w:sz w:val="20"/>
          <w:szCs w:val="20"/>
        </w:rPr>
        <w:t>y</w:t>
      </w:r>
      <w:r>
        <w:rPr>
          <w:rFonts w:ascii="Arial" w:hAnsi="Arial" w:cs="Arial"/>
          <w:spacing w:val="-3"/>
          <w:sz w:val="20"/>
          <w:szCs w:val="20"/>
        </w:rPr>
        <w:t>e</w:t>
      </w:r>
      <w:r>
        <w:rPr>
          <w:rFonts w:ascii="Arial" w:hAnsi="Arial" w:cs="Arial"/>
          <w:sz w:val="20"/>
          <w:szCs w:val="20"/>
        </w:rPr>
        <w:t>r</w:t>
      </w:r>
      <w:r>
        <w:rPr>
          <w:rFonts w:ascii="Arial" w:hAnsi="Arial" w:cs="Arial"/>
          <w:spacing w:val="5"/>
          <w:sz w:val="20"/>
          <w:szCs w:val="20"/>
        </w:rPr>
        <w:t xml:space="preserve"> </w:t>
      </w:r>
      <w:r>
        <w:rPr>
          <w:rFonts w:ascii="Arial" w:hAnsi="Arial" w:cs="Arial"/>
          <w:spacing w:val="4"/>
          <w:sz w:val="20"/>
          <w:szCs w:val="20"/>
        </w:rPr>
        <w:t>d</w:t>
      </w:r>
      <w:r>
        <w:rPr>
          <w:rFonts w:ascii="Arial" w:hAnsi="Arial" w:cs="Arial"/>
          <w:spacing w:val="-3"/>
          <w:sz w:val="20"/>
          <w:szCs w:val="20"/>
        </w:rPr>
        <w:t>i</w:t>
      </w:r>
      <w:r>
        <w:rPr>
          <w:rFonts w:ascii="Arial" w:hAnsi="Arial" w:cs="Arial"/>
          <w:sz w:val="20"/>
          <w:szCs w:val="20"/>
        </w:rPr>
        <w:t>d</w:t>
      </w:r>
      <w:r>
        <w:rPr>
          <w:rFonts w:ascii="Arial" w:hAnsi="Arial" w:cs="Arial"/>
          <w:spacing w:val="4"/>
          <w:sz w:val="20"/>
          <w:szCs w:val="20"/>
        </w:rPr>
        <w:t xml:space="preserve"> n</w:t>
      </w:r>
      <w:r>
        <w:rPr>
          <w:rFonts w:ascii="Arial" w:hAnsi="Arial" w:cs="Arial"/>
          <w:spacing w:val="-5"/>
          <w:sz w:val="20"/>
          <w:szCs w:val="20"/>
        </w:rPr>
        <w:t>o</w:t>
      </w:r>
      <w:r>
        <w:rPr>
          <w:rFonts w:ascii="Arial" w:hAnsi="Arial" w:cs="Arial"/>
          <w:sz w:val="20"/>
          <w:szCs w:val="20"/>
        </w:rPr>
        <w:t>t</w:t>
      </w:r>
      <w:r>
        <w:rPr>
          <w:rFonts w:ascii="Arial" w:hAnsi="Arial" w:cs="Arial"/>
          <w:spacing w:val="-6"/>
          <w:sz w:val="20"/>
          <w:szCs w:val="20"/>
        </w:rPr>
        <w:t xml:space="preserve"> </w:t>
      </w:r>
      <w:r>
        <w:rPr>
          <w:rFonts w:ascii="Arial" w:hAnsi="Arial" w:cs="Arial"/>
          <w:spacing w:val="1"/>
          <w:sz w:val="20"/>
          <w:szCs w:val="20"/>
        </w:rPr>
        <w:t>s</w:t>
      </w:r>
      <w:r>
        <w:rPr>
          <w:rFonts w:ascii="Arial" w:hAnsi="Arial" w:cs="Arial"/>
          <w:spacing w:val="2"/>
          <w:sz w:val="20"/>
          <w:szCs w:val="20"/>
        </w:rPr>
        <w:t>t</w:t>
      </w:r>
      <w:r>
        <w:rPr>
          <w:rFonts w:ascii="Arial" w:hAnsi="Arial" w:cs="Arial"/>
          <w:spacing w:val="-5"/>
          <w:sz w:val="20"/>
          <w:szCs w:val="20"/>
        </w:rPr>
        <w:t>a</w:t>
      </w:r>
      <w:r>
        <w:rPr>
          <w:rFonts w:ascii="Arial" w:hAnsi="Arial" w:cs="Arial"/>
          <w:spacing w:val="-2"/>
          <w:sz w:val="20"/>
          <w:szCs w:val="20"/>
        </w:rPr>
        <w:t>r</w:t>
      </w:r>
      <w:r>
        <w:rPr>
          <w:rFonts w:ascii="Arial" w:hAnsi="Arial" w:cs="Arial"/>
          <w:sz w:val="20"/>
          <w:szCs w:val="20"/>
        </w:rPr>
        <w:t xml:space="preserve">t </w:t>
      </w:r>
      <w:r>
        <w:rPr>
          <w:rFonts w:ascii="Arial" w:hAnsi="Arial" w:cs="Arial"/>
          <w:spacing w:val="-5"/>
          <w:sz w:val="20"/>
          <w:szCs w:val="20"/>
        </w:rPr>
        <w:t>t</w:t>
      </w:r>
      <w:r>
        <w:rPr>
          <w:rFonts w:ascii="Arial" w:hAnsi="Arial" w:cs="Arial"/>
          <w:spacing w:val="-3"/>
          <w:sz w:val="20"/>
          <w:szCs w:val="20"/>
        </w:rPr>
        <w:t>h</w:t>
      </w:r>
      <w:r>
        <w:rPr>
          <w:rFonts w:ascii="Arial" w:hAnsi="Arial" w:cs="Arial"/>
          <w:sz w:val="20"/>
          <w:szCs w:val="20"/>
        </w:rPr>
        <w:t>e</w:t>
      </w:r>
      <w:r>
        <w:rPr>
          <w:rFonts w:ascii="Arial" w:hAnsi="Arial" w:cs="Arial"/>
          <w:spacing w:val="-3"/>
          <w:sz w:val="20"/>
          <w:szCs w:val="20"/>
        </w:rPr>
        <w:t xml:space="preserve"> </w:t>
      </w:r>
      <w:r>
        <w:rPr>
          <w:rFonts w:ascii="Arial" w:hAnsi="Arial" w:cs="Arial"/>
          <w:spacing w:val="2"/>
          <w:sz w:val="20"/>
          <w:szCs w:val="20"/>
        </w:rPr>
        <w:t>g</w:t>
      </w:r>
      <w:r>
        <w:rPr>
          <w:rFonts w:ascii="Arial" w:hAnsi="Arial" w:cs="Arial"/>
          <w:spacing w:val="-5"/>
          <w:sz w:val="20"/>
          <w:szCs w:val="20"/>
        </w:rPr>
        <w:t>a</w:t>
      </w:r>
      <w:r>
        <w:rPr>
          <w:rFonts w:ascii="Arial" w:hAnsi="Arial" w:cs="Arial"/>
          <w:spacing w:val="9"/>
          <w:sz w:val="20"/>
          <w:szCs w:val="20"/>
        </w:rPr>
        <w:t>m</w:t>
      </w:r>
      <w:r>
        <w:rPr>
          <w:rFonts w:ascii="Arial" w:hAnsi="Arial" w:cs="Arial"/>
          <w:sz w:val="20"/>
          <w:szCs w:val="20"/>
        </w:rPr>
        <w:t>e</w:t>
      </w:r>
      <w:r>
        <w:rPr>
          <w:rFonts w:ascii="Arial" w:hAnsi="Arial" w:cs="Arial"/>
          <w:spacing w:val="-6"/>
          <w:sz w:val="20"/>
          <w:szCs w:val="20"/>
        </w:rPr>
        <w:t xml:space="preserve"> </w:t>
      </w:r>
      <w:r>
        <w:rPr>
          <w:rFonts w:ascii="Arial" w:hAnsi="Arial" w:cs="Arial"/>
          <w:spacing w:val="-9"/>
          <w:sz w:val="20"/>
          <w:szCs w:val="20"/>
        </w:rPr>
        <w:t>w</w:t>
      </w:r>
      <w:r>
        <w:rPr>
          <w:rFonts w:ascii="Arial" w:hAnsi="Arial" w:cs="Arial"/>
          <w:spacing w:val="2"/>
          <w:sz w:val="20"/>
          <w:szCs w:val="20"/>
        </w:rPr>
        <w:t>h</w:t>
      </w:r>
      <w:r>
        <w:rPr>
          <w:rFonts w:ascii="Arial" w:hAnsi="Arial" w:cs="Arial"/>
          <w:spacing w:val="-3"/>
          <w:sz w:val="20"/>
          <w:szCs w:val="20"/>
        </w:rPr>
        <w:t>e</w:t>
      </w:r>
      <w:r>
        <w:rPr>
          <w:rFonts w:ascii="Arial" w:hAnsi="Arial" w:cs="Arial"/>
          <w:sz w:val="20"/>
          <w:szCs w:val="20"/>
        </w:rPr>
        <w:t>n</w:t>
      </w:r>
      <w:r>
        <w:rPr>
          <w:rFonts w:ascii="Arial" w:hAnsi="Arial" w:cs="Arial"/>
          <w:spacing w:val="2"/>
          <w:sz w:val="20"/>
          <w:szCs w:val="20"/>
        </w:rPr>
        <w:t xml:space="preserve"> </w:t>
      </w:r>
      <w:r>
        <w:rPr>
          <w:rFonts w:ascii="Arial" w:hAnsi="Arial" w:cs="Arial"/>
          <w:sz w:val="20"/>
          <w:szCs w:val="20"/>
        </w:rPr>
        <w:t>t</w:t>
      </w:r>
      <w:r>
        <w:rPr>
          <w:rFonts w:ascii="Arial" w:hAnsi="Arial" w:cs="Arial"/>
          <w:spacing w:val="4"/>
          <w:sz w:val="20"/>
          <w:szCs w:val="20"/>
        </w:rPr>
        <w:t>h</w:t>
      </w:r>
      <w:r>
        <w:rPr>
          <w:rFonts w:ascii="Arial" w:hAnsi="Arial" w:cs="Arial"/>
          <w:sz w:val="20"/>
          <w:szCs w:val="20"/>
        </w:rPr>
        <w:t xml:space="preserve">e </w:t>
      </w:r>
      <w:r>
        <w:rPr>
          <w:rFonts w:ascii="Arial" w:hAnsi="Arial" w:cs="Arial"/>
          <w:spacing w:val="2"/>
          <w:sz w:val="20"/>
          <w:szCs w:val="20"/>
        </w:rPr>
        <w:t>S</w:t>
      </w:r>
      <w:r>
        <w:rPr>
          <w:rFonts w:ascii="Arial" w:hAnsi="Arial" w:cs="Arial"/>
          <w:spacing w:val="4"/>
          <w:sz w:val="20"/>
          <w:szCs w:val="20"/>
        </w:rPr>
        <w:t>p</w:t>
      </w:r>
      <w:r>
        <w:rPr>
          <w:rFonts w:ascii="Arial" w:hAnsi="Arial" w:cs="Arial"/>
          <w:spacing w:val="-5"/>
          <w:sz w:val="20"/>
          <w:szCs w:val="20"/>
        </w:rPr>
        <w:t>o</w:t>
      </w:r>
      <w:r>
        <w:rPr>
          <w:rFonts w:ascii="Arial" w:hAnsi="Arial" w:cs="Arial"/>
          <w:spacing w:val="-2"/>
          <w:sz w:val="20"/>
          <w:szCs w:val="20"/>
        </w:rPr>
        <w:t>r</w:t>
      </w:r>
      <w:r>
        <w:rPr>
          <w:rFonts w:ascii="Arial" w:hAnsi="Arial" w:cs="Arial"/>
          <w:spacing w:val="2"/>
          <w:sz w:val="20"/>
          <w:szCs w:val="20"/>
        </w:rPr>
        <w:t>t</w:t>
      </w:r>
      <w:r>
        <w:rPr>
          <w:rFonts w:ascii="Arial" w:hAnsi="Arial" w:cs="Arial"/>
          <w:spacing w:val="-2"/>
          <w:sz w:val="20"/>
          <w:szCs w:val="20"/>
        </w:rPr>
        <w:t>-</w:t>
      </w:r>
      <w:r>
        <w:rPr>
          <w:rFonts w:ascii="Arial" w:hAnsi="Arial" w:cs="Arial"/>
          <w:spacing w:val="4"/>
          <w:sz w:val="20"/>
          <w:szCs w:val="20"/>
        </w:rPr>
        <w:t>S</w:t>
      </w:r>
      <w:r>
        <w:rPr>
          <w:rFonts w:ascii="Arial" w:hAnsi="Arial" w:cs="Arial"/>
          <w:spacing w:val="2"/>
          <w:sz w:val="20"/>
          <w:szCs w:val="20"/>
        </w:rPr>
        <w:t>p</w:t>
      </w:r>
      <w:r>
        <w:rPr>
          <w:rFonts w:ascii="Arial" w:hAnsi="Arial" w:cs="Arial"/>
          <w:spacing w:val="-5"/>
          <w:sz w:val="20"/>
          <w:szCs w:val="20"/>
        </w:rPr>
        <w:t>e</w:t>
      </w:r>
      <w:r>
        <w:rPr>
          <w:rFonts w:ascii="Arial" w:hAnsi="Arial" w:cs="Arial"/>
          <w:spacing w:val="4"/>
          <w:sz w:val="20"/>
          <w:szCs w:val="20"/>
        </w:rPr>
        <w:t>c</w:t>
      </w:r>
      <w:r>
        <w:rPr>
          <w:rFonts w:ascii="Arial" w:hAnsi="Arial" w:cs="Arial"/>
          <w:spacing w:val="-3"/>
          <w:sz w:val="20"/>
          <w:szCs w:val="20"/>
        </w:rPr>
        <w:t>i</w:t>
      </w:r>
      <w:r>
        <w:rPr>
          <w:rFonts w:ascii="Arial" w:hAnsi="Arial" w:cs="Arial"/>
          <w:spacing w:val="-5"/>
          <w:sz w:val="20"/>
          <w:szCs w:val="20"/>
        </w:rPr>
        <w:t>f</w:t>
      </w:r>
      <w:r>
        <w:rPr>
          <w:rFonts w:ascii="Arial" w:hAnsi="Arial" w:cs="Arial"/>
          <w:spacing w:val="-3"/>
          <w:sz w:val="20"/>
          <w:szCs w:val="20"/>
        </w:rPr>
        <w:t>i</w:t>
      </w:r>
      <w:r>
        <w:rPr>
          <w:rFonts w:ascii="Arial" w:hAnsi="Arial" w:cs="Arial"/>
          <w:sz w:val="20"/>
          <w:szCs w:val="20"/>
        </w:rPr>
        <w:t>c</w:t>
      </w:r>
      <w:r>
        <w:rPr>
          <w:rFonts w:ascii="Arial" w:hAnsi="Arial" w:cs="Arial"/>
          <w:spacing w:val="-9"/>
          <w:sz w:val="20"/>
          <w:szCs w:val="20"/>
        </w:rPr>
        <w:t xml:space="preserve"> </w:t>
      </w:r>
      <w:r>
        <w:rPr>
          <w:rFonts w:ascii="Arial" w:hAnsi="Arial" w:cs="Arial"/>
          <w:spacing w:val="1"/>
          <w:sz w:val="20"/>
          <w:szCs w:val="20"/>
        </w:rPr>
        <w:t>r</w:t>
      </w:r>
      <w:r>
        <w:rPr>
          <w:rFonts w:ascii="Arial" w:hAnsi="Arial" w:cs="Arial"/>
          <w:spacing w:val="2"/>
          <w:sz w:val="20"/>
          <w:szCs w:val="20"/>
        </w:rPr>
        <w:t>u</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s</w:t>
      </w:r>
      <w:r>
        <w:rPr>
          <w:rFonts w:ascii="Arial" w:hAnsi="Arial" w:cs="Arial"/>
          <w:spacing w:val="-1"/>
          <w:sz w:val="20"/>
          <w:szCs w:val="20"/>
        </w:rPr>
        <w:t xml:space="preserve"> </w:t>
      </w:r>
      <w:r>
        <w:rPr>
          <w:rFonts w:ascii="Arial" w:hAnsi="Arial" w:cs="Arial"/>
          <w:spacing w:val="-2"/>
          <w:sz w:val="20"/>
          <w:szCs w:val="20"/>
        </w:rPr>
        <w:t>r</w:t>
      </w:r>
      <w:r>
        <w:rPr>
          <w:rFonts w:ascii="Arial" w:hAnsi="Arial" w:cs="Arial"/>
          <w:spacing w:val="-3"/>
          <w:sz w:val="20"/>
          <w:szCs w:val="20"/>
        </w:rPr>
        <w:t>e</w:t>
      </w:r>
      <w:r>
        <w:rPr>
          <w:rFonts w:ascii="Arial" w:hAnsi="Arial" w:cs="Arial"/>
          <w:spacing w:val="2"/>
          <w:sz w:val="20"/>
          <w:szCs w:val="20"/>
        </w:rPr>
        <w:t>q</w:t>
      </w:r>
      <w:r>
        <w:rPr>
          <w:rFonts w:ascii="Arial" w:hAnsi="Arial" w:cs="Arial"/>
          <w:spacing w:val="5"/>
          <w:sz w:val="20"/>
          <w:szCs w:val="20"/>
        </w:rPr>
        <w:t>u</w:t>
      </w:r>
      <w:r>
        <w:rPr>
          <w:rFonts w:ascii="Arial" w:hAnsi="Arial" w:cs="Arial"/>
          <w:spacing w:val="-3"/>
          <w:sz w:val="20"/>
          <w:szCs w:val="20"/>
        </w:rPr>
        <w:t>i</w:t>
      </w:r>
      <w:r>
        <w:rPr>
          <w:rFonts w:ascii="Arial" w:hAnsi="Arial" w:cs="Arial"/>
          <w:spacing w:val="1"/>
          <w:sz w:val="20"/>
          <w:szCs w:val="20"/>
        </w:rPr>
        <w:t>r</w:t>
      </w:r>
      <w:r>
        <w:rPr>
          <w:rFonts w:ascii="Arial" w:hAnsi="Arial" w:cs="Arial"/>
          <w:spacing w:val="-3"/>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t</w:t>
      </w:r>
      <w:r>
        <w:rPr>
          <w:rFonts w:ascii="Arial" w:hAnsi="Arial" w:cs="Arial"/>
          <w:spacing w:val="4"/>
          <w:sz w:val="20"/>
          <w:szCs w:val="20"/>
        </w:rPr>
        <w:t>h</w:t>
      </w:r>
      <w:r>
        <w:rPr>
          <w:rFonts w:ascii="Arial" w:hAnsi="Arial" w:cs="Arial"/>
          <w:spacing w:val="-5"/>
          <w:sz w:val="20"/>
          <w:szCs w:val="20"/>
        </w:rPr>
        <w:t>e</w:t>
      </w:r>
      <w:r>
        <w:rPr>
          <w:rFonts w:ascii="Arial" w:hAnsi="Arial" w:cs="Arial"/>
          <w:sz w:val="20"/>
          <w:szCs w:val="20"/>
        </w:rPr>
        <w:t>m t</w:t>
      </w:r>
      <w:r>
        <w:rPr>
          <w:rFonts w:ascii="Arial" w:hAnsi="Arial" w:cs="Arial"/>
          <w:spacing w:val="-5"/>
          <w:sz w:val="20"/>
          <w:szCs w:val="20"/>
        </w:rPr>
        <w:t>o</w:t>
      </w:r>
      <w:r>
        <w:rPr>
          <w:rFonts w:ascii="Arial" w:hAnsi="Arial" w:cs="Arial"/>
          <w:spacing w:val="-2"/>
          <w:sz w:val="20"/>
          <w:szCs w:val="20"/>
        </w:rPr>
        <w:t>)</w:t>
      </w:r>
      <w:r>
        <w:rPr>
          <w:rFonts w:ascii="Arial" w:hAnsi="Arial" w:cs="Arial"/>
          <w:sz w:val="20"/>
          <w:szCs w:val="20"/>
        </w:rPr>
        <w:t>,</w:t>
      </w:r>
      <w:r>
        <w:rPr>
          <w:rFonts w:ascii="Arial" w:hAnsi="Arial" w:cs="Arial"/>
          <w:spacing w:val="1"/>
          <w:sz w:val="20"/>
          <w:szCs w:val="20"/>
        </w:rPr>
        <w:t xml:space="preserve"> </w:t>
      </w:r>
      <w:r>
        <w:rPr>
          <w:rFonts w:ascii="Arial" w:hAnsi="Arial" w:cs="Arial"/>
          <w:spacing w:val="2"/>
          <w:sz w:val="20"/>
          <w:szCs w:val="20"/>
        </w:rPr>
        <w:t>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r</w:t>
      </w:r>
      <w:r>
        <w:rPr>
          <w:rFonts w:ascii="Arial" w:hAnsi="Arial" w:cs="Arial"/>
          <w:spacing w:val="-5"/>
          <w:sz w:val="20"/>
          <w:szCs w:val="20"/>
        </w:rPr>
        <w:t>e</w:t>
      </w:r>
      <w:r>
        <w:rPr>
          <w:rFonts w:ascii="Arial" w:hAnsi="Arial" w:cs="Arial"/>
          <w:spacing w:val="-1"/>
          <w:sz w:val="20"/>
          <w:szCs w:val="20"/>
        </w:rPr>
        <w:t>l</w:t>
      </w:r>
      <w:r>
        <w:rPr>
          <w:rFonts w:ascii="Arial" w:hAnsi="Arial" w:cs="Arial"/>
          <w:spacing w:val="-5"/>
          <w:sz w:val="20"/>
          <w:szCs w:val="20"/>
        </w:rPr>
        <w:t>a</w:t>
      </w:r>
      <w:r>
        <w:rPr>
          <w:rFonts w:ascii="Arial" w:hAnsi="Arial" w:cs="Arial"/>
          <w:spacing w:val="2"/>
          <w:sz w:val="20"/>
          <w:szCs w:val="20"/>
        </w:rPr>
        <w:t>t</w:t>
      </w:r>
      <w:r>
        <w:rPr>
          <w:rFonts w:ascii="Arial" w:hAnsi="Arial" w:cs="Arial"/>
          <w:spacing w:val="-5"/>
          <w:sz w:val="20"/>
          <w:szCs w:val="20"/>
        </w:rPr>
        <w:t>e</w:t>
      </w:r>
      <w:r>
        <w:rPr>
          <w:rFonts w:ascii="Arial" w:hAnsi="Arial" w:cs="Arial"/>
          <w:sz w:val="20"/>
          <w:szCs w:val="20"/>
        </w:rPr>
        <w:t>d</w:t>
      </w:r>
      <w:r>
        <w:rPr>
          <w:rFonts w:ascii="Arial" w:hAnsi="Arial" w:cs="Arial"/>
          <w:spacing w:val="1"/>
          <w:sz w:val="20"/>
          <w:szCs w:val="20"/>
        </w:rPr>
        <w:t xml:space="preserve"> </w:t>
      </w:r>
      <w:r>
        <w:rPr>
          <w:rFonts w:ascii="Arial" w:hAnsi="Arial" w:cs="Arial"/>
          <w:spacing w:val="4"/>
          <w:sz w:val="20"/>
          <w:szCs w:val="20"/>
        </w:rPr>
        <w:t>s</w:t>
      </w:r>
      <w:r>
        <w:rPr>
          <w:rFonts w:ascii="Arial" w:hAnsi="Arial" w:cs="Arial"/>
          <w:spacing w:val="-5"/>
          <w:sz w:val="20"/>
          <w:szCs w:val="20"/>
        </w:rPr>
        <w:t>e</w:t>
      </w:r>
      <w:r>
        <w:rPr>
          <w:rFonts w:ascii="Arial" w:hAnsi="Arial" w:cs="Arial"/>
          <w:spacing w:val="-1"/>
          <w:sz w:val="20"/>
          <w:szCs w:val="20"/>
        </w:rPr>
        <w:t>l</w:t>
      </w:r>
      <w:r>
        <w:rPr>
          <w:rFonts w:ascii="Arial" w:hAnsi="Arial" w:cs="Arial"/>
          <w:spacing w:val="-2"/>
          <w:sz w:val="20"/>
          <w:szCs w:val="20"/>
        </w:rPr>
        <w:t>e</w:t>
      </w:r>
      <w:r>
        <w:rPr>
          <w:rFonts w:ascii="Arial" w:hAnsi="Arial" w:cs="Arial"/>
          <w:spacing w:val="1"/>
          <w:sz w:val="20"/>
          <w:szCs w:val="20"/>
        </w:rPr>
        <w:t>c</w:t>
      </w:r>
      <w:r>
        <w:rPr>
          <w:rFonts w:ascii="Arial" w:hAnsi="Arial" w:cs="Arial"/>
          <w:sz w:val="20"/>
          <w:szCs w:val="20"/>
        </w:rPr>
        <w:t>t</w:t>
      </w:r>
      <w:r>
        <w:rPr>
          <w:rFonts w:ascii="Arial" w:hAnsi="Arial" w:cs="Arial"/>
          <w:spacing w:val="-1"/>
          <w:sz w:val="20"/>
          <w:szCs w:val="20"/>
        </w:rPr>
        <w:t>i</w:t>
      </w:r>
      <w:r>
        <w:rPr>
          <w:rFonts w:ascii="Arial" w:hAnsi="Arial" w:cs="Arial"/>
          <w:spacing w:val="-5"/>
          <w:sz w:val="20"/>
          <w:szCs w:val="20"/>
        </w:rPr>
        <w:t>o</w:t>
      </w:r>
      <w:r>
        <w:rPr>
          <w:rFonts w:ascii="Arial" w:hAnsi="Arial" w:cs="Arial"/>
          <w:spacing w:val="2"/>
          <w:sz w:val="20"/>
          <w:szCs w:val="20"/>
        </w:rPr>
        <w:t>n</w:t>
      </w:r>
      <w:r>
        <w:rPr>
          <w:rFonts w:ascii="Arial" w:hAnsi="Arial" w:cs="Arial"/>
          <w:sz w:val="20"/>
          <w:szCs w:val="20"/>
        </w:rPr>
        <w:t>s</w:t>
      </w:r>
      <w:r>
        <w:rPr>
          <w:rFonts w:ascii="Arial" w:hAnsi="Arial" w:cs="Arial"/>
          <w:spacing w:val="-3"/>
          <w:sz w:val="20"/>
          <w:szCs w:val="20"/>
        </w:rPr>
        <w:t xml:space="preserve"> </w:t>
      </w:r>
      <w:r>
        <w:rPr>
          <w:rFonts w:ascii="Arial" w:hAnsi="Arial" w:cs="Arial"/>
          <w:spacing w:val="-5"/>
          <w:sz w:val="20"/>
          <w:szCs w:val="20"/>
        </w:rPr>
        <w:t>e</w:t>
      </w:r>
      <w:r>
        <w:rPr>
          <w:rFonts w:ascii="Arial" w:hAnsi="Arial" w:cs="Arial"/>
          <w:spacing w:val="9"/>
          <w:sz w:val="20"/>
          <w:szCs w:val="20"/>
        </w:rPr>
        <w:t>m</w:t>
      </w:r>
      <w:r>
        <w:rPr>
          <w:rFonts w:ascii="Arial" w:hAnsi="Arial" w:cs="Arial"/>
          <w:spacing w:val="-5"/>
          <w:sz w:val="20"/>
          <w:szCs w:val="20"/>
        </w:rPr>
        <w:t>a</w:t>
      </w:r>
      <w:r>
        <w:rPr>
          <w:rFonts w:ascii="Arial" w:hAnsi="Arial" w:cs="Arial"/>
          <w:spacing w:val="2"/>
          <w:sz w:val="20"/>
          <w:szCs w:val="20"/>
        </w:rPr>
        <w:t>n</w:t>
      </w:r>
      <w:r>
        <w:rPr>
          <w:rFonts w:ascii="Arial" w:hAnsi="Arial" w:cs="Arial"/>
          <w:spacing w:val="-3"/>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5"/>
          <w:sz w:val="20"/>
          <w:szCs w:val="20"/>
        </w:rPr>
        <w:t>n</w:t>
      </w:r>
      <w:r>
        <w:rPr>
          <w:rFonts w:ascii="Arial" w:hAnsi="Arial" w:cs="Arial"/>
          <w:sz w:val="20"/>
          <w:szCs w:val="20"/>
        </w:rPr>
        <w:t>g</w:t>
      </w:r>
      <w:r>
        <w:rPr>
          <w:rFonts w:ascii="Arial" w:hAnsi="Arial" w:cs="Arial"/>
          <w:spacing w:val="-2"/>
          <w:sz w:val="20"/>
          <w:szCs w:val="20"/>
        </w:rPr>
        <w:t xml:space="preserve"> </w:t>
      </w:r>
      <w:r>
        <w:rPr>
          <w:rFonts w:ascii="Arial" w:hAnsi="Arial" w:cs="Arial"/>
          <w:spacing w:val="-5"/>
          <w:sz w:val="20"/>
          <w:szCs w:val="20"/>
        </w:rPr>
        <w:t>f</w:t>
      </w:r>
      <w:r>
        <w:rPr>
          <w:rFonts w:ascii="Arial" w:hAnsi="Arial" w:cs="Arial"/>
          <w:spacing w:val="-2"/>
          <w:sz w:val="20"/>
          <w:szCs w:val="20"/>
        </w:rPr>
        <w:t>r</w:t>
      </w:r>
      <w:r>
        <w:rPr>
          <w:rFonts w:ascii="Arial" w:hAnsi="Arial" w:cs="Arial"/>
          <w:spacing w:val="-5"/>
          <w:sz w:val="20"/>
          <w:szCs w:val="20"/>
        </w:rPr>
        <w:t>o</w:t>
      </w:r>
      <w:r>
        <w:rPr>
          <w:rFonts w:ascii="Arial" w:hAnsi="Arial" w:cs="Arial"/>
          <w:sz w:val="20"/>
          <w:szCs w:val="20"/>
        </w:rPr>
        <w:t>m</w:t>
      </w:r>
      <w:r>
        <w:rPr>
          <w:rFonts w:ascii="Arial" w:hAnsi="Arial" w:cs="Arial"/>
          <w:spacing w:val="7"/>
          <w:sz w:val="20"/>
          <w:szCs w:val="20"/>
        </w:rPr>
        <w:t xml:space="preserve"> </w:t>
      </w:r>
      <w:r>
        <w:rPr>
          <w:rFonts w:ascii="Arial" w:hAnsi="Arial" w:cs="Arial"/>
          <w:spacing w:val="-7"/>
          <w:sz w:val="20"/>
          <w:szCs w:val="20"/>
        </w:rPr>
        <w:t>t</w:t>
      </w:r>
      <w:r>
        <w:rPr>
          <w:rFonts w:ascii="Arial" w:hAnsi="Arial" w:cs="Arial"/>
          <w:spacing w:val="4"/>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1"/>
          <w:sz w:val="20"/>
          <w:szCs w:val="20"/>
        </w:rPr>
        <w:t>s</w:t>
      </w:r>
      <w:r>
        <w:rPr>
          <w:rFonts w:ascii="Arial" w:hAnsi="Arial" w:cs="Arial"/>
          <w:spacing w:val="-5"/>
          <w:sz w:val="20"/>
          <w:szCs w:val="20"/>
        </w:rPr>
        <w:t>a</w:t>
      </w:r>
      <w:r>
        <w:rPr>
          <w:rFonts w:ascii="Arial" w:hAnsi="Arial" w:cs="Arial"/>
          <w:spacing w:val="10"/>
          <w:sz w:val="20"/>
          <w:szCs w:val="20"/>
        </w:rPr>
        <w:t>m</w:t>
      </w:r>
      <w:r>
        <w:rPr>
          <w:rFonts w:ascii="Arial" w:hAnsi="Arial" w:cs="Arial"/>
          <w:sz w:val="20"/>
          <w:szCs w:val="20"/>
        </w:rPr>
        <w:t>e</w:t>
      </w:r>
      <w:r>
        <w:rPr>
          <w:rFonts w:ascii="Arial" w:hAnsi="Arial" w:cs="Arial"/>
          <w:spacing w:val="-8"/>
          <w:sz w:val="20"/>
          <w:szCs w:val="20"/>
        </w:rPr>
        <w:t xml:space="preserve"> </w:t>
      </w:r>
      <w:r>
        <w:rPr>
          <w:rFonts w:ascii="Arial" w:hAnsi="Arial" w:cs="Arial"/>
          <w:spacing w:val="-5"/>
          <w:sz w:val="20"/>
          <w:szCs w:val="20"/>
        </w:rPr>
        <w:t>e</w:t>
      </w:r>
      <w:r>
        <w:rPr>
          <w:rFonts w:ascii="Arial" w:hAnsi="Arial" w:cs="Arial"/>
          <w:spacing w:val="-6"/>
          <w:sz w:val="20"/>
          <w:szCs w:val="20"/>
        </w:rPr>
        <w:t>v</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t</w:t>
      </w:r>
      <w:r>
        <w:rPr>
          <w:rFonts w:ascii="Arial" w:hAnsi="Arial" w:cs="Arial"/>
          <w:spacing w:val="2"/>
          <w:sz w:val="20"/>
          <w:szCs w:val="20"/>
        </w:rPr>
        <w:t xml:space="preserve"> </w:t>
      </w:r>
      <w:r>
        <w:rPr>
          <w:rFonts w:ascii="Arial" w:hAnsi="Arial" w:cs="Arial"/>
          <w:spacing w:val="-9"/>
          <w:sz w:val="20"/>
          <w:szCs w:val="20"/>
        </w:rPr>
        <w:t>w</w:t>
      </w:r>
      <w:r>
        <w:rPr>
          <w:rFonts w:ascii="Arial" w:hAnsi="Arial" w:cs="Arial"/>
          <w:spacing w:val="-3"/>
          <w:sz w:val="20"/>
          <w:szCs w:val="20"/>
        </w:rPr>
        <w:t>i</w:t>
      </w:r>
      <w:r>
        <w:rPr>
          <w:rFonts w:ascii="Arial" w:hAnsi="Arial" w:cs="Arial"/>
          <w:spacing w:val="6"/>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5"/>
          <w:sz w:val="20"/>
          <w:szCs w:val="20"/>
        </w:rPr>
        <w:t>a</w:t>
      </w:r>
      <w:r>
        <w:rPr>
          <w:rFonts w:ascii="Arial" w:hAnsi="Arial" w:cs="Arial"/>
          <w:spacing w:val="-3"/>
          <w:sz w:val="20"/>
          <w:szCs w:val="20"/>
        </w:rPr>
        <w:t>l</w:t>
      </w:r>
      <w:r>
        <w:rPr>
          <w:rFonts w:ascii="Arial" w:hAnsi="Arial" w:cs="Arial"/>
          <w:spacing w:val="1"/>
          <w:sz w:val="20"/>
          <w:szCs w:val="20"/>
        </w:rPr>
        <w:t xml:space="preserve">so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4"/>
          <w:sz w:val="20"/>
          <w:szCs w:val="20"/>
        </w:rPr>
        <w:t>s</w:t>
      </w:r>
      <w:r>
        <w:rPr>
          <w:rFonts w:ascii="Arial" w:hAnsi="Arial" w:cs="Arial"/>
          <w:spacing w:val="-5"/>
          <w:sz w:val="20"/>
          <w:szCs w:val="20"/>
        </w:rPr>
        <w:t>e</w:t>
      </w:r>
      <w:r>
        <w:rPr>
          <w:rFonts w:ascii="Arial" w:hAnsi="Arial" w:cs="Arial"/>
          <w:spacing w:val="2"/>
          <w:sz w:val="20"/>
          <w:szCs w:val="20"/>
        </w:rPr>
        <w:t>t</w:t>
      </w:r>
      <w:r>
        <w:rPr>
          <w:rFonts w:ascii="Arial" w:hAnsi="Arial" w:cs="Arial"/>
          <w:sz w:val="20"/>
          <w:szCs w:val="20"/>
        </w:rPr>
        <w:t>t</w:t>
      </w:r>
      <w:r>
        <w:rPr>
          <w:rFonts w:ascii="Arial" w:hAnsi="Arial" w:cs="Arial"/>
          <w:spacing w:val="-1"/>
          <w:sz w:val="20"/>
          <w:szCs w:val="20"/>
        </w:rPr>
        <w:t>l</w:t>
      </w:r>
      <w:r>
        <w:rPr>
          <w:rFonts w:ascii="Arial" w:hAnsi="Arial" w:cs="Arial"/>
          <w:spacing w:val="-5"/>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9"/>
          <w:sz w:val="20"/>
          <w:szCs w:val="20"/>
        </w:rPr>
        <w:t>w</w:t>
      </w:r>
      <w:r>
        <w:rPr>
          <w:rFonts w:ascii="Arial" w:hAnsi="Arial" w:cs="Arial"/>
          <w:spacing w:val="-1"/>
          <w:sz w:val="20"/>
          <w:szCs w:val="20"/>
        </w:rPr>
        <w:t>i</w:t>
      </w:r>
      <w:r>
        <w:rPr>
          <w:rFonts w:ascii="Arial" w:hAnsi="Arial" w:cs="Arial"/>
          <w:sz w:val="20"/>
          <w:szCs w:val="20"/>
        </w:rPr>
        <w:t>th</w:t>
      </w:r>
      <w:r>
        <w:rPr>
          <w:rFonts w:ascii="Arial" w:hAnsi="Arial" w:cs="Arial"/>
          <w:spacing w:val="5"/>
          <w:sz w:val="20"/>
          <w:szCs w:val="20"/>
        </w:rPr>
        <w:t xml:space="preserve"> </w:t>
      </w:r>
      <w:r>
        <w:rPr>
          <w:rFonts w:ascii="Arial" w:hAnsi="Arial" w:cs="Arial"/>
          <w:spacing w:val="-5"/>
          <w:sz w:val="20"/>
          <w:szCs w:val="20"/>
        </w:rPr>
        <w:t>o</w:t>
      </w:r>
      <w:r>
        <w:rPr>
          <w:rFonts w:ascii="Arial" w:hAnsi="Arial" w:cs="Arial"/>
          <w:spacing w:val="4"/>
          <w:sz w:val="20"/>
          <w:szCs w:val="20"/>
        </w:rPr>
        <w:t>d</w:t>
      </w:r>
      <w:r>
        <w:rPr>
          <w:rFonts w:ascii="Arial" w:hAnsi="Arial" w:cs="Arial"/>
          <w:spacing w:val="-5"/>
          <w:sz w:val="20"/>
          <w:szCs w:val="20"/>
        </w:rPr>
        <w:t>d</w:t>
      </w:r>
      <w:r>
        <w:rPr>
          <w:rFonts w:ascii="Arial" w:hAnsi="Arial" w:cs="Arial"/>
          <w:sz w:val="20"/>
          <w:szCs w:val="20"/>
        </w:rPr>
        <w:t>s</w:t>
      </w:r>
      <w:r>
        <w:rPr>
          <w:rFonts w:ascii="Arial" w:hAnsi="Arial" w:cs="Arial"/>
          <w:spacing w:val="2"/>
          <w:sz w:val="20"/>
          <w:szCs w:val="20"/>
        </w:rPr>
        <w:t xml:space="preserve"> </w:t>
      </w:r>
      <w:r>
        <w:rPr>
          <w:rFonts w:ascii="Arial" w:hAnsi="Arial" w:cs="Arial"/>
          <w:spacing w:val="-3"/>
          <w:sz w:val="20"/>
          <w:szCs w:val="20"/>
        </w:rPr>
        <w:t>1</w:t>
      </w:r>
      <w:r>
        <w:rPr>
          <w:rFonts w:ascii="Arial" w:hAnsi="Arial" w:cs="Arial"/>
          <w:spacing w:val="2"/>
          <w:sz w:val="20"/>
          <w:szCs w:val="20"/>
        </w:rPr>
        <w:t>.</w:t>
      </w:r>
      <w:r>
        <w:rPr>
          <w:rFonts w:ascii="Arial" w:hAnsi="Arial" w:cs="Arial"/>
          <w:spacing w:val="-5"/>
          <w:sz w:val="20"/>
          <w:szCs w:val="20"/>
        </w:rPr>
        <w:t>0</w:t>
      </w:r>
      <w:r>
        <w:rPr>
          <w:rFonts w:ascii="Arial" w:hAnsi="Arial" w:cs="Arial"/>
          <w:spacing w:val="3"/>
          <w:sz w:val="20"/>
          <w:szCs w:val="20"/>
        </w:rPr>
        <w:t>0</w:t>
      </w:r>
      <w:r>
        <w:rPr>
          <w:rFonts w:ascii="Arial" w:hAnsi="Arial" w:cs="Arial"/>
          <w:sz w:val="20"/>
          <w:szCs w:val="20"/>
        </w:rPr>
        <w:t>.</w:t>
      </w:r>
      <w:r>
        <w:rPr>
          <w:rFonts w:ascii="Arial" w:hAnsi="Arial" w:cs="Arial"/>
          <w:spacing w:val="-4"/>
          <w:sz w:val="20"/>
          <w:szCs w:val="20"/>
        </w:rPr>
        <w:t xml:space="preserve"> </w:t>
      </w:r>
      <w:r>
        <w:rPr>
          <w:rFonts w:ascii="Arial" w:hAnsi="Arial" w:cs="Arial"/>
          <w:spacing w:val="2"/>
          <w:sz w:val="20"/>
          <w:szCs w:val="20"/>
        </w:rPr>
        <w:t>I</w:t>
      </w:r>
      <w:r>
        <w:rPr>
          <w:rFonts w:ascii="Arial" w:hAnsi="Arial" w:cs="Arial"/>
          <w:sz w:val="20"/>
          <w:szCs w:val="20"/>
        </w:rPr>
        <w:t>n</w:t>
      </w:r>
      <w:r>
        <w:rPr>
          <w:rFonts w:ascii="Arial" w:hAnsi="Arial" w:cs="Arial"/>
          <w:spacing w:val="-3"/>
          <w:sz w:val="20"/>
          <w:szCs w:val="20"/>
        </w:rPr>
        <w:t xml:space="preserve"> </w:t>
      </w:r>
      <w:r>
        <w:rPr>
          <w:rFonts w:ascii="Arial" w:hAnsi="Arial" w:cs="Arial"/>
          <w:spacing w:val="1"/>
          <w:sz w:val="20"/>
          <w:szCs w:val="20"/>
        </w:rPr>
        <w:t>c</w:t>
      </w:r>
      <w:r>
        <w:rPr>
          <w:rFonts w:ascii="Arial" w:hAnsi="Arial" w:cs="Arial"/>
          <w:spacing w:val="-5"/>
          <w:sz w:val="20"/>
          <w:szCs w:val="20"/>
        </w:rPr>
        <w:t>a</w:t>
      </w:r>
      <w:r>
        <w:rPr>
          <w:rFonts w:ascii="Arial" w:hAnsi="Arial" w:cs="Arial"/>
          <w:spacing w:val="1"/>
          <w:sz w:val="20"/>
          <w:szCs w:val="20"/>
        </w:rPr>
        <w:t>s</w:t>
      </w:r>
      <w:r>
        <w:rPr>
          <w:rFonts w:ascii="Arial" w:hAnsi="Arial" w:cs="Arial"/>
          <w:spacing w:val="-5"/>
          <w:sz w:val="20"/>
          <w:szCs w:val="20"/>
        </w:rPr>
        <w:t>e</w:t>
      </w:r>
      <w:r>
        <w:rPr>
          <w:rFonts w:ascii="Arial" w:hAnsi="Arial" w:cs="Arial"/>
          <w:sz w:val="20"/>
          <w:szCs w:val="20"/>
        </w:rPr>
        <w:t>s</w:t>
      </w:r>
      <w:r>
        <w:rPr>
          <w:rFonts w:ascii="Arial" w:hAnsi="Arial" w:cs="Arial"/>
          <w:spacing w:val="-2"/>
          <w:sz w:val="20"/>
          <w:szCs w:val="20"/>
        </w:rPr>
        <w:t xml:space="preserve"> </w:t>
      </w:r>
      <w:r>
        <w:rPr>
          <w:rFonts w:ascii="Arial" w:hAnsi="Arial" w:cs="Arial"/>
          <w:spacing w:val="-5"/>
          <w:sz w:val="20"/>
          <w:szCs w:val="20"/>
        </w:rPr>
        <w:t>o</w:t>
      </w:r>
      <w:r>
        <w:rPr>
          <w:rFonts w:ascii="Arial" w:hAnsi="Arial" w:cs="Arial"/>
          <w:sz w:val="20"/>
          <w:szCs w:val="20"/>
        </w:rPr>
        <w:t>f</w:t>
      </w:r>
      <w:r>
        <w:rPr>
          <w:rFonts w:ascii="Arial" w:hAnsi="Arial" w:cs="Arial"/>
          <w:spacing w:val="-2"/>
          <w:sz w:val="20"/>
          <w:szCs w:val="20"/>
        </w:rPr>
        <w:t xml:space="preserve"> </w:t>
      </w:r>
      <w:r>
        <w:rPr>
          <w:rFonts w:ascii="Arial" w:hAnsi="Arial" w:cs="Arial"/>
          <w:spacing w:val="-5"/>
          <w:sz w:val="20"/>
          <w:szCs w:val="20"/>
        </w:rPr>
        <w:t>a</w:t>
      </w:r>
      <w:r>
        <w:rPr>
          <w:rFonts w:ascii="Arial" w:hAnsi="Arial" w:cs="Arial"/>
          <w:spacing w:val="4"/>
          <w:sz w:val="20"/>
          <w:szCs w:val="20"/>
        </w:rPr>
        <w:t>b</w:t>
      </w:r>
      <w:r>
        <w:rPr>
          <w:rFonts w:ascii="Arial" w:hAnsi="Arial" w:cs="Arial"/>
          <w:spacing w:val="-3"/>
          <w:sz w:val="20"/>
          <w:szCs w:val="20"/>
        </w:rPr>
        <w:t>a</w:t>
      </w:r>
      <w:r>
        <w:rPr>
          <w:rFonts w:ascii="Arial" w:hAnsi="Arial" w:cs="Arial"/>
          <w:spacing w:val="2"/>
          <w:sz w:val="20"/>
          <w:szCs w:val="20"/>
        </w:rPr>
        <w:t>n</w:t>
      </w:r>
      <w:r>
        <w:rPr>
          <w:rFonts w:ascii="Arial" w:hAnsi="Arial" w:cs="Arial"/>
          <w:spacing w:val="4"/>
          <w:sz w:val="20"/>
          <w:szCs w:val="20"/>
        </w:rPr>
        <w:t>d</w:t>
      </w:r>
      <w:r>
        <w:rPr>
          <w:rFonts w:ascii="Arial" w:hAnsi="Arial" w:cs="Arial"/>
          <w:spacing w:val="-3"/>
          <w:sz w:val="20"/>
          <w:szCs w:val="20"/>
        </w:rPr>
        <w:t>o</w:t>
      </w:r>
      <w:r>
        <w:rPr>
          <w:rFonts w:ascii="Arial" w:hAnsi="Arial" w:cs="Arial"/>
          <w:spacing w:val="2"/>
          <w:sz w:val="20"/>
          <w:szCs w:val="20"/>
        </w:rPr>
        <w:t>n</w:t>
      </w:r>
      <w:r>
        <w:rPr>
          <w:rFonts w:ascii="Arial" w:hAnsi="Arial" w:cs="Arial"/>
          <w:spacing w:val="-3"/>
          <w:sz w:val="20"/>
          <w:szCs w:val="20"/>
        </w:rPr>
        <w:t>e</w:t>
      </w:r>
      <w:r>
        <w:rPr>
          <w:rFonts w:ascii="Arial" w:hAnsi="Arial" w:cs="Arial"/>
          <w:sz w:val="20"/>
          <w:szCs w:val="20"/>
        </w:rPr>
        <w:t>d</w:t>
      </w:r>
      <w:r>
        <w:rPr>
          <w:rFonts w:ascii="Arial" w:hAnsi="Arial" w:cs="Arial"/>
          <w:spacing w:val="-3"/>
          <w:sz w:val="20"/>
          <w:szCs w:val="20"/>
        </w:rPr>
        <w:t xml:space="preserve"> </w:t>
      </w:r>
      <w:r>
        <w:rPr>
          <w:rFonts w:ascii="Arial" w:hAnsi="Arial" w:cs="Arial"/>
          <w:spacing w:val="-5"/>
          <w:sz w:val="20"/>
          <w:szCs w:val="20"/>
        </w:rPr>
        <w:t>e</w:t>
      </w:r>
      <w:r>
        <w:rPr>
          <w:rFonts w:ascii="Arial" w:hAnsi="Arial" w:cs="Arial"/>
          <w:spacing w:val="-6"/>
          <w:sz w:val="20"/>
          <w:szCs w:val="20"/>
        </w:rPr>
        <w:t>v</w:t>
      </w:r>
      <w:r>
        <w:rPr>
          <w:rFonts w:ascii="Arial" w:hAnsi="Arial" w:cs="Arial"/>
          <w:spacing w:val="-3"/>
          <w:sz w:val="20"/>
          <w:szCs w:val="20"/>
        </w:rPr>
        <w:t>e</w:t>
      </w:r>
      <w:r>
        <w:rPr>
          <w:rFonts w:ascii="Arial" w:hAnsi="Arial" w:cs="Arial"/>
          <w:spacing w:val="5"/>
          <w:sz w:val="20"/>
          <w:szCs w:val="20"/>
        </w:rPr>
        <w:t>n</w:t>
      </w:r>
      <w:r>
        <w:rPr>
          <w:rFonts w:ascii="Arial" w:hAnsi="Arial" w:cs="Arial"/>
          <w:sz w:val="20"/>
          <w:szCs w:val="20"/>
        </w:rPr>
        <w:t>t</w:t>
      </w:r>
      <w:r>
        <w:rPr>
          <w:rFonts w:ascii="Arial" w:hAnsi="Arial" w:cs="Arial"/>
          <w:spacing w:val="1"/>
          <w:sz w:val="20"/>
          <w:szCs w:val="20"/>
        </w:rPr>
        <w:t>s</w:t>
      </w:r>
      <w:r>
        <w:rPr>
          <w:rFonts w:ascii="Arial" w:hAnsi="Arial" w:cs="Arial"/>
          <w:sz w:val="20"/>
          <w:szCs w:val="20"/>
        </w:rPr>
        <w:t>,</w:t>
      </w:r>
      <w:r>
        <w:rPr>
          <w:rFonts w:ascii="Arial" w:hAnsi="Arial" w:cs="Arial"/>
          <w:spacing w:val="-2"/>
          <w:sz w:val="20"/>
          <w:szCs w:val="20"/>
        </w:rPr>
        <w:t xml:space="preserve"> </w:t>
      </w:r>
      <w:r>
        <w:rPr>
          <w:rFonts w:ascii="Arial" w:hAnsi="Arial" w:cs="Arial"/>
          <w:spacing w:val="-3"/>
          <w:sz w:val="20"/>
          <w:szCs w:val="20"/>
        </w:rPr>
        <w:t>al</w:t>
      </w:r>
      <w:r>
        <w:rPr>
          <w:rFonts w:ascii="Arial" w:hAnsi="Arial" w:cs="Arial"/>
          <w:sz w:val="20"/>
          <w:szCs w:val="20"/>
        </w:rPr>
        <w:t>l</w:t>
      </w:r>
      <w:r>
        <w:rPr>
          <w:rFonts w:ascii="Arial" w:hAnsi="Arial" w:cs="Arial"/>
          <w:spacing w:val="-1"/>
          <w:sz w:val="20"/>
          <w:szCs w:val="20"/>
        </w:rPr>
        <w:t xml:space="preserve"> </w:t>
      </w:r>
      <w:r>
        <w:rPr>
          <w:rFonts w:ascii="Arial" w:hAnsi="Arial" w:cs="Arial"/>
          <w:spacing w:val="4"/>
          <w:sz w:val="20"/>
          <w:szCs w:val="20"/>
        </w:rPr>
        <w:t>p</w:t>
      </w:r>
      <w:r>
        <w:rPr>
          <w:rFonts w:ascii="Arial" w:hAnsi="Arial" w:cs="Arial"/>
          <w:spacing w:val="-5"/>
          <w:sz w:val="20"/>
          <w:szCs w:val="20"/>
        </w:rPr>
        <w:t>e</w:t>
      </w:r>
      <w:r>
        <w:rPr>
          <w:rFonts w:ascii="Arial" w:hAnsi="Arial" w:cs="Arial"/>
          <w:spacing w:val="4"/>
          <w:sz w:val="20"/>
          <w:szCs w:val="20"/>
        </w:rPr>
        <w:t>n</w:t>
      </w:r>
      <w:r>
        <w:rPr>
          <w:rFonts w:ascii="Arial" w:hAnsi="Arial" w:cs="Arial"/>
          <w:spacing w:val="2"/>
          <w:sz w:val="20"/>
          <w:szCs w:val="20"/>
        </w:rPr>
        <w:t>d</w:t>
      </w:r>
      <w:r>
        <w:rPr>
          <w:rFonts w:ascii="Arial" w:hAnsi="Arial" w:cs="Arial"/>
          <w:spacing w:val="-1"/>
          <w:sz w:val="20"/>
          <w:szCs w:val="20"/>
        </w:rPr>
        <w:t>i</w:t>
      </w:r>
      <w:r>
        <w:rPr>
          <w:rFonts w:ascii="Arial" w:hAnsi="Arial" w:cs="Arial"/>
          <w:spacing w:val="-5"/>
          <w:sz w:val="20"/>
          <w:szCs w:val="20"/>
        </w:rPr>
        <w:t>n</w:t>
      </w:r>
      <w:r>
        <w:rPr>
          <w:rFonts w:ascii="Arial" w:hAnsi="Arial" w:cs="Arial"/>
          <w:sz w:val="20"/>
          <w:szCs w:val="20"/>
        </w:rPr>
        <w:t>g</w:t>
      </w:r>
      <w:r>
        <w:rPr>
          <w:rFonts w:ascii="Arial" w:hAnsi="Arial" w:cs="Arial"/>
          <w:spacing w:val="-8"/>
          <w:sz w:val="20"/>
          <w:szCs w:val="20"/>
        </w:rPr>
        <w:t xml:space="preserve"> </w:t>
      </w:r>
      <w:r>
        <w:rPr>
          <w:rFonts w:ascii="Arial" w:hAnsi="Arial" w:cs="Arial"/>
          <w:spacing w:val="4"/>
          <w:sz w:val="20"/>
          <w:szCs w:val="20"/>
        </w:rPr>
        <w:t>b</w:t>
      </w:r>
      <w:r>
        <w:rPr>
          <w:rFonts w:ascii="Arial" w:hAnsi="Arial" w:cs="Arial"/>
          <w:spacing w:val="-3"/>
          <w:sz w:val="20"/>
          <w:szCs w:val="20"/>
        </w:rPr>
        <w:t>e</w:t>
      </w:r>
      <w:r>
        <w:rPr>
          <w:rFonts w:ascii="Arial" w:hAnsi="Arial" w:cs="Arial"/>
          <w:sz w:val="20"/>
          <w:szCs w:val="20"/>
        </w:rPr>
        <w:t>ts</w:t>
      </w:r>
      <w:r>
        <w:rPr>
          <w:rFonts w:ascii="Arial" w:hAnsi="Arial" w:cs="Arial"/>
          <w:spacing w:val="2"/>
          <w:sz w:val="20"/>
          <w:szCs w:val="20"/>
        </w:rPr>
        <w:t xml:space="preserve"> </w:t>
      </w:r>
      <w:r>
        <w:rPr>
          <w:rFonts w:ascii="Arial" w:hAnsi="Arial" w:cs="Arial"/>
          <w:spacing w:val="-9"/>
          <w:sz w:val="20"/>
          <w:szCs w:val="20"/>
        </w:rPr>
        <w:t>w</w:t>
      </w:r>
      <w:r>
        <w:rPr>
          <w:rFonts w:ascii="Arial" w:hAnsi="Arial" w:cs="Arial"/>
          <w:spacing w:val="-3"/>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pacing w:val="2"/>
          <w:sz w:val="20"/>
          <w:szCs w:val="20"/>
        </w:rPr>
        <w:t>b</w:t>
      </w:r>
      <w:r>
        <w:rPr>
          <w:rFonts w:ascii="Arial" w:hAnsi="Arial" w:cs="Arial"/>
          <w:sz w:val="20"/>
          <w:szCs w:val="20"/>
        </w:rPr>
        <w:t>e</w:t>
      </w:r>
      <w:r>
        <w:rPr>
          <w:rFonts w:ascii="Arial" w:hAnsi="Arial" w:cs="Arial"/>
          <w:spacing w:val="-5"/>
          <w:sz w:val="20"/>
          <w:szCs w:val="20"/>
        </w:rPr>
        <w:t xml:space="preserve"> </w:t>
      </w:r>
      <w:r>
        <w:rPr>
          <w:rFonts w:ascii="Arial" w:hAnsi="Arial" w:cs="Arial"/>
          <w:spacing w:val="4"/>
          <w:sz w:val="20"/>
          <w:szCs w:val="20"/>
        </w:rPr>
        <w:t>s</w:t>
      </w:r>
      <w:r>
        <w:rPr>
          <w:rFonts w:ascii="Arial" w:hAnsi="Arial" w:cs="Arial"/>
          <w:spacing w:val="-5"/>
          <w:sz w:val="20"/>
          <w:szCs w:val="20"/>
        </w:rPr>
        <w:t>e</w:t>
      </w:r>
      <w:r>
        <w:rPr>
          <w:rFonts w:ascii="Arial" w:hAnsi="Arial" w:cs="Arial"/>
          <w:spacing w:val="2"/>
          <w:sz w:val="20"/>
          <w:szCs w:val="20"/>
        </w:rPr>
        <w:t>t</w:t>
      </w:r>
      <w:r>
        <w:rPr>
          <w:rFonts w:ascii="Arial" w:hAnsi="Arial" w:cs="Arial"/>
          <w:spacing w:val="3"/>
          <w:sz w:val="20"/>
          <w:szCs w:val="20"/>
        </w:rPr>
        <w:t>t</w:t>
      </w:r>
      <w:r>
        <w:rPr>
          <w:rFonts w:ascii="Arial" w:hAnsi="Arial" w:cs="Arial"/>
          <w:spacing w:val="-3"/>
          <w:sz w:val="20"/>
          <w:szCs w:val="20"/>
        </w:rPr>
        <w:t>le</w:t>
      </w:r>
      <w:r>
        <w:rPr>
          <w:rFonts w:ascii="Arial" w:hAnsi="Arial" w:cs="Arial"/>
          <w:sz w:val="20"/>
          <w:szCs w:val="20"/>
        </w:rPr>
        <w:t>d</w:t>
      </w:r>
      <w:r>
        <w:rPr>
          <w:rFonts w:ascii="Arial" w:hAnsi="Arial" w:cs="Arial"/>
          <w:spacing w:val="1"/>
          <w:sz w:val="20"/>
          <w:szCs w:val="20"/>
        </w:rPr>
        <w:t xml:space="preserve"> </w:t>
      </w:r>
      <w:r>
        <w:rPr>
          <w:rFonts w:ascii="Arial" w:hAnsi="Arial" w:cs="Arial"/>
          <w:spacing w:val="-5"/>
          <w:sz w:val="20"/>
          <w:szCs w:val="20"/>
        </w:rPr>
        <w:t>a</w:t>
      </w:r>
      <w:r>
        <w:rPr>
          <w:rFonts w:ascii="Arial" w:hAnsi="Arial" w:cs="Arial"/>
          <w:sz w:val="20"/>
          <w:szCs w:val="20"/>
        </w:rPr>
        <w:t>s</w:t>
      </w:r>
      <w:r>
        <w:rPr>
          <w:rFonts w:ascii="Arial" w:hAnsi="Arial" w:cs="Arial"/>
          <w:spacing w:val="1"/>
          <w:sz w:val="20"/>
          <w:szCs w:val="20"/>
        </w:rPr>
        <w:t xml:space="preserve"> </w:t>
      </w:r>
      <w:r>
        <w:rPr>
          <w:rFonts w:ascii="Arial" w:hAnsi="Arial" w:cs="Arial"/>
          <w:spacing w:val="-6"/>
          <w:sz w:val="20"/>
          <w:szCs w:val="20"/>
        </w:rPr>
        <w:t>v</w:t>
      </w:r>
      <w:r>
        <w:rPr>
          <w:rFonts w:ascii="Arial" w:hAnsi="Arial" w:cs="Arial"/>
          <w:spacing w:val="-3"/>
          <w:sz w:val="20"/>
          <w:szCs w:val="20"/>
        </w:rPr>
        <w:t>oi</w:t>
      </w:r>
      <w:r>
        <w:rPr>
          <w:rFonts w:ascii="Arial" w:hAnsi="Arial" w:cs="Arial"/>
          <w:sz w:val="20"/>
          <w:szCs w:val="20"/>
        </w:rPr>
        <w:t>d</w:t>
      </w:r>
      <w:r>
        <w:rPr>
          <w:rFonts w:ascii="Arial" w:hAnsi="Arial" w:cs="Arial"/>
          <w:spacing w:val="3"/>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z w:val="20"/>
          <w:szCs w:val="20"/>
        </w:rPr>
        <w:t>th t</w:t>
      </w:r>
      <w:r>
        <w:rPr>
          <w:rFonts w:ascii="Arial" w:hAnsi="Arial" w:cs="Arial"/>
          <w:spacing w:val="4"/>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5"/>
          <w:sz w:val="20"/>
          <w:szCs w:val="20"/>
        </w:rPr>
        <w:t>e</w:t>
      </w:r>
      <w:r>
        <w:rPr>
          <w:rFonts w:ascii="Arial" w:hAnsi="Arial" w:cs="Arial"/>
          <w:spacing w:val="-6"/>
          <w:sz w:val="20"/>
          <w:szCs w:val="20"/>
        </w:rPr>
        <w:t>x</w:t>
      </w:r>
      <w:r>
        <w:rPr>
          <w:rFonts w:ascii="Arial" w:hAnsi="Arial" w:cs="Arial"/>
          <w:spacing w:val="1"/>
          <w:sz w:val="20"/>
          <w:szCs w:val="20"/>
        </w:rPr>
        <w:t>c</w:t>
      </w:r>
      <w:r>
        <w:rPr>
          <w:rFonts w:ascii="Arial" w:hAnsi="Arial" w:cs="Arial"/>
          <w:spacing w:val="-3"/>
          <w:sz w:val="20"/>
          <w:szCs w:val="20"/>
        </w:rPr>
        <w:t>e</w:t>
      </w:r>
      <w:r>
        <w:rPr>
          <w:rFonts w:ascii="Arial" w:hAnsi="Arial" w:cs="Arial"/>
          <w:spacing w:val="2"/>
          <w:sz w:val="20"/>
          <w:szCs w:val="20"/>
        </w:rPr>
        <w:t>pt</w:t>
      </w:r>
      <w:r>
        <w:rPr>
          <w:rFonts w:ascii="Arial" w:hAnsi="Arial" w:cs="Arial"/>
          <w:spacing w:val="-1"/>
          <w:sz w:val="20"/>
          <w:szCs w:val="20"/>
        </w:rPr>
        <w:t>i</w:t>
      </w:r>
      <w:r>
        <w:rPr>
          <w:rFonts w:ascii="Arial" w:hAnsi="Arial" w:cs="Arial"/>
          <w:spacing w:val="-5"/>
          <w:sz w:val="20"/>
          <w:szCs w:val="20"/>
        </w:rPr>
        <w:t>o</w:t>
      </w:r>
      <w:r>
        <w:rPr>
          <w:rFonts w:ascii="Arial" w:hAnsi="Arial" w:cs="Arial"/>
          <w:sz w:val="20"/>
          <w:szCs w:val="20"/>
        </w:rPr>
        <w:t>n</w:t>
      </w:r>
      <w:r>
        <w:rPr>
          <w:rFonts w:ascii="Arial" w:hAnsi="Arial" w:cs="Arial"/>
          <w:spacing w:val="-2"/>
          <w:sz w:val="20"/>
          <w:szCs w:val="20"/>
        </w:rPr>
        <w:t xml:space="preserve"> </w:t>
      </w:r>
      <w:r>
        <w:rPr>
          <w:rFonts w:ascii="Arial" w:hAnsi="Arial" w:cs="Arial"/>
          <w:spacing w:val="-5"/>
          <w:sz w:val="20"/>
          <w:szCs w:val="20"/>
        </w:rPr>
        <w:t>o</w:t>
      </w:r>
      <w:r>
        <w:rPr>
          <w:rFonts w:ascii="Arial" w:hAnsi="Arial" w:cs="Arial"/>
          <w:sz w:val="20"/>
          <w:szCs w:val="20"/>
        </w:rPr>
        <w:t xml:space="preserve">f </w:t>
      </w:r>
      <w:r>
        <w:rPr>
          <w:rFonts w:ascii="Arial" w:hAnsi="Arial" w:cs="Arial"/>
          <w:spacing w:val="2"/>
          <w:sz w:val="20"/>
          <w:szCs w:val="20"/>
        </w:rPr>
        <w:t>th</w:t>
      </w:r>
      <w:r>
        <w:rPr>
          <w:rFonts w:ascii="Arial" w:hAnsi="Arial" w:cs="Arial"/>
          <w:spacing w:val="-5"/>
          <w:sz w:val="20"/>
          <w:szCs w:val="20"/>
        </w:rPr>
        <w:t>o</w:t>
      </w:r>
      <w:r>
        <w:rPr>
          <w:rFonts w:ascii="Arial" w:hAnsi="Arial" w:cs="Arial"/>
          <w:spacing w:val="1"/>
          <w:sz w:val="20"/>
          <w:szCs w:val="20"/>
        </w:rPr>
        <w:t>s</w:t>
      </w:r>
      <w:r>
        <w:rPr>
          <w:rFonts w:ascii="Arial" w:hAnsi="Arial" w:cs="Arial"/>
          <w:sz w:val="20"/>
          <w:szCs w:val="20"/>
        </w:rPr>
        <w:t>e</w:t>
      </w:r>
      <w:r>
        <w:rPr>
          <w:rFonts w:ascii="Arial" w:hAnsi="Arial" w:cs="Arial"/>
          <w:spacing w:val="-3"/>
          <w:sz w:val="20"/>
          <w:szCs w:val="20"/>
        </w:rPr>
        <w:t xml:space="preserve"> </w:t>
      </w:r>
      <w:r>
        <w:rPr>
          <w:rFonts w:ascii="Arial" w:hAnsi="Arial" w:cs="Arial"/>
          <w:sz w:val="20"/>
          <w:szCs w:val="20"/>
        </w:rPr>
        <w:t>t</w:t>
      </w:r>
      <w:r>
        <w:rPr>
          <w:rFonts w:ascii="Arial" w:hAnsi="Arial" w:cs="Arial"/>
          <w:spacing w:val="5"/>
          <w:sz w:val="20"/>
          <w:szCs w:val="20"/>
        </w:rPr>
        <w:t>h</w:t>
      </w:r>
      <w:r>
        <w:rPr>
          <w:rFonts w:ascii="Arial" w:hAnsi="Arial" w:cs="Arial"/>
          <w:sz w:val="20"/>
          <w:szCs w:val="20"/>
        </w:rPr>
        <w:t>e</w:t>
      </w:r>
      <w:r>
        <w:rPr>
          <w:rFonts w:ascii="Arial" w:hAnsi="Arial" w:cs="Arial"/>
          <w:spacing w:val="-4"/>
          <w:sz w:val="20"/>
          <w:szCs w:val="20"/>
        </w:rPr>
        <w:t xml:space="preserve"> </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t</w:t>
      </w:r>
      <w:r>
        <w:rPr>
          <w:rFonts w:ascii="Arial" w:hAnsi="Arial" w:cs="Arial"/>
          <w:spacing w:val="4"/>
          <w:sz w:val="20"/>
          <w:szCs w:val="20"/>
        </w:rPr>
        <w:t>c</w:t>
      </w:r>
      <w:r>
        <w:rPr>
          <w:rFonts w:ascii="Arial" w:hAnsi="Arial" w:cs="Arial"/>
          <w:spacing w:val="-5"/>
          <w:sz w:val="20"/>
          <w:szCs w:val="20"/>
        </w:rPr>
        <w:t>o</w:t>
      </w:r>
      <w:r>
        <w:rPr>
          <w:rFonts w:ascii="Arial" w:hAnsi="Arial" w:cs="Arial"/>
          <w:spacing w:val="9"/>
          <w:sz w:val="20"/>
          <w:szCs w:val="20"/>
        </w:rPr>
        <w:t>m</w:t>
      </w:r>
      <w:r>
        <w:rPr>
          <w:rFonts w:ascii="Arial" w:hAnsi="Arial" w:cs="Arial"/>
          <w:sz w:val="20"/>
          <w:szCs w:val="20"/>
        </w:rPr>
        <w:t>e</w:t>
      </w:r>
      <w:r>
        <w:rPr>
          <w:rFonts w:ascii="Arial" w:hAnsi="Arial" w:cs="Arial"/>
          <w:spacing w:val="-9"/>
          <w:sz w:val="20"/>
          <w:szCs w:val="20"/>
        </w:rPr>
        <w:t xml:space="preserve"> </w:t>
      </w:r>
      <w:r>
        <w:rPr>
          <w:rFonts w:ascii="Arial" w:hAnsi="Arial" w:cs="Arial"/>
          <w:spacing w:val="-5"/>
          <w:sz w:val="20"/>
          <w:szCs w:val="20"/>
        </w:rPr>
        <w:t>o</w:t>
      </w:r>
      <w:r>
        <w:rPr>
          <w:rFonts w:ascii="Arial" w:hAnsi="Arial" w:cs="Arial"/>
          <w:sz w:val="20"/>
          <w:szCs w:val="20"/>
        </w:rPr>
        <w:t>f</w:t>
      </w:r>
      <w:r>
        <w:rPr>
          <w:rFonts w:ascii="Arial" w:hAnsi="Arial" w:cs="Arial"/>
          <w:spacing w:val="-2"/>
          <w:sz w:val="20"/>
          <w:szCs w:val="20"/>
        </w:rPr>
        <w:t xml:space="preserve"> </w:t>
      </w:r>
      <w:r>
        <w:rPr>
          <w:rFonts w:ascii="Arial" w:hAnsi="Arial" w:cs="Arial"/>
          <w:spacing w:val="-12"/>
          <w:sz w:val="20"/>
          <w:szCs w:val="20"/>
        </w:rPr>
        <w:t>w</w:t>
      </w:r>
      <w:r>
        <w:rPr>
          <w:rFonts w:ascii="Arial" w:hAnsi="Arial" w:cs="Arial"/>
          <w:spacing w:val="4"/>
          <w:sz w:val="20"/>
          <w:szCs w:val="20"/>
        </w:rPr>
        <w:t>h</w:t>
      </w:r>
      <w:r>
        <w:rPr>
          <w:rFonts w:ascii="Arial" w:hAnsi="Arial" w:cs="Arial"/>
          <w:spacing w:val="-3"/>
          <w:sz w:val="20"/>
          <w:szCs w:val="20"/>
        </w:rPr>
        <w:t>i</w:t>
      </w:r>
      <w:r>
        <w:rPr>
          <w:rFonts w:ascii="Arial" w:hAnsi="Arial" w:cs="Arial"/>
          <w:spacing w:val="1"/>
          <w:sz w:val="20"/>
          <w:szCs w:val="20"/>
        </w:rPr>
        <w:t>c</w:t>
      </w:r>
      <w:r>
        <w:rPr>
          <w:rFonts w:ascii="Arial" w:hAnsi="Arial" w:cs="Arial"/>
          <w:sz w:val="20"/>
          <w:szCs w:val="20"/>
        </w:rPr>
        <w:t>h</w:t>
      </w:r>
      <w:r>
        <w:rPr>
          <w:rFonts w:ascii="Arial" w:hAnsi="Arial" w:cs="Arial"/>
          <w:spacing w:val="-1"/>
          <w:sz w:val="20"/>
          <w:szCs w:val="20"/>
        </w:rPr>
        <w:t xml:space="preserve"> </w:t>
      </w:r>
      <w:r>
        <w:rPr>
          <w:rFonts w:ascii="Arial" w:hAnsi="Arial" w:cs="Arial"/>
          <w:spacing w:val="4"/>
          <w:sz w:val="20"/>
          <w:szCs w:val="20"/>
        </w:rPr>
        <w:t>h</w:t>
      </w:r>
      <w:r>
        <w:rPr>
          <w:rFonts w:ascii="Arial" w:hAnsi="Arial" w:cs="Arial"/>
          <w:spacing w:val="-5"/>
          <w:sz w:val="20"/>
          <w:szCs w:val="20"/>
        </w:rPr>
        <w:t>a</w:t>
      </w:r>
      <w:r>
        <w:rPr>
          <w:rFonts w:ascii="Arial" w:hAnsi="Arial" w:cs="Arial"/>
          <w:sz w:val="20"/>
          <w:szCs w:val="20"/>
        </w:rPr>
        <w:t xml:space="preserve">s </w:t>
      </w:r>
      <w:r>
        <w:rPr>
          <w:rFonts w:ascii="Arial" w:hAnsi="Arial" w:cs="Arial"/>
          <w:spacing w:val="-3"/>
          <w:sz w:val="20"/>
          <w:szCs w:val="20"/>
        </w:rPr>
        <w:t>al</w:t>
      </w:r>
      <w:r>
        <w:rPr>
          <w:rFonts w:ascii="Arial" w:hAnsi="Arial" w:cs="Arial"/>
          <w:spacing w:val="1"/>
          <w:sz w:val="20"/>
          <w:szCs w:val="20"/>
        </w:rPr>
        <w:t>r</w:t>
      </w:r>
      <w:r>
        <w:rPr>
          <w:rFonts w:ascii="Arial" w:hAnsi="Arial" w:cs="Arial"/>
          <w:spacing w:val="-5"/>
          <w:sz w:val="20"/>
          <w:szCs w:val="20"/>
        </w:rPr>
        <w:t>e</w:t>
      </w:r>
      <w:r>
        <w:rPr>
          <w:rFonts w:ascii="Arial" w:hAnsi="Arial" w:cs="Arial"/>
          <w:spacing w:val="-3"/>
          <w:sz w:val="20"/>
          <w:szCs w:val="20"/>
        </w:rPr>
        <w:t>a</w:t>
      </w:r>
      <w:r>
        <w:rPr>
          <w:rFonts w:ascii="Arial" w:hAnsi="Arial" w:cs="Arial"/>
          <w:spacing w:val="5"/>
          <w:sz w:val="20"/>
          <w:szCs w:val="20"/>
        </w:rPr>
        <w:t>d</w:t>
      </w:r>
      <w:r>
        <w:rPr>
          <w:rFonts w:ascii="Arial" w:hAnsi="Arial" w:cs="Arial"/>
          <w:sz w:val="20"/>
          <w:szCs w:val="20"/>
        </w:rPr>
        <w:t>y</w:t>
      </w:r>
      <w:r>
        <w:rPr>
          <w:rFonts w:ascii="Arial" w:hAnsi="Arial" w:cs="Arial"/>
          <w:spacing w:val="-13"/>
          <w:sz w:val="20"/>
          <w:szCs w:val="20"/>
        </w:rPr>
        <w:t xml:space="preserve"> </w:t>
      </w:r>
      <w:r>
        <w:rPr>
          <w:rFonts w:ascii="Arial" w:hAnsi="Arial" w:cs="Arial"/>
          <w:spacing w:val="4"/>
          <w:sz w:val="20"/>
          <w:szCs w:val="20"/>
        </w:rPr>
        <w:t>b</w:t>
      </w:r>
      <w:r>
        <w:rPr>
          <w:rFonts w:ascii="Arial" w:hAnsi="Arial" w:cs="Arial"/>
          <w:spacing w:val="-3"/>
          <w:sz w:val="20"/>
          <w:szCs w:val="20"/>
        </w:rPr>
        <w:t>e</w:t>
      </w:r>
      <w:r>
        <w:rPr>
          <w:rFonts w:ascii="Arial" w:hAnsi="Arial" w:cs="Arial"/>
          <w:spacing w:val="-5"/>
          <w:sz w:val="20"/>
          <w:szCs w:val="20"/>
        </w:rPr>
        <w:t>e</w:t>
      </w:r>
      <w:r>
        <w:rPr>
          <w:rFonts w:ascii="Arial" w:hAnsi="Arial" w:cs="Arial"/>
          <w:sz w:val="20"/>
          <w:szCs w:val="20"/>
        </w:rPr>
        <w:t>n</w:t>
      </w:r>
      <w:r>
        <w:rPr>
          <w:rFonts w:ascii="Arial" w:hAnsi="Arial" w:cs="Arial"/>
          <w:spacing w:val="3"/>
          <w:sz w:val="20"/>
          <w:szCs w:val="20"/>
        </w:rPr>
        <w:t xml:space="preserve"> </w:t>
      </w:r>
      <w:r>
        <w:rPr>
          <w:rFonts w:ascii="Arial" w:hAnsi="Arial" w:cs="Arial"/>
          <w:spacing w:val="4"/>
          <w:sz w:val="20"/>
          <w:szCs w:val="20"/>
        </w:rPr>
        <w:t>d</w:t>
      </w:r>
      <w:r>
        <w:rPr>
          <w:rFonts w:ascii="Arial" w:hAnsi="Arial" w:cs="Arial"/>
          <w:spacing w:val="-5"/>
          <w:sz w:val="20"/>
          <w:szCs w:val="20"/>
        </w:rPr>
        <w:t>e</w:t>
      </w:r>
      <w:r>
        <w:rPr>
          <w:rFonts w:ascii="Arial" w:hAnsi="Arial" w:cs="Arial"/>
          <w:spacing w:val="1"/>
          <w:sz w:val="20"/>
          <w:szCs w:val="20"/>
        </w:rPr>
        <w:t>c</w:t>
      </w:r>
      <w:r>
        <w:rPr>
          <w:rFonts w:ascii="Arial" w:hAnsi="Arial" w:cs="Arial"/>
          <w:spacing w:val="-1"/>
          <w:sz w:val="20"/>
          <w:szCs w:val="20"/>
        </w:rPr>
        <w:t>i</w:t>
      </w:r>
      <w:r>
        <w:rPr>
          <w:rFonts w:ascii="Arial" w:hAnsi="Arial" w:cs="Arial"/>
          <w:spacing w:val="2"/>
          <w:sz w:val="20"/>
          <w:szCs w:val="20"/>
        </w:rPr>
        <w:t>d</w:t>
      </w:r>
      <w:r>
        <w:rPr>
          <w:rFonts w:ascii="Arial" w:hAnsi="Arial" w:cs="Arial"/>
          <w:spacing w:val="-3"/>
          <w:sz w:val="20"/>
          <w:szCs w:val="20"/>
        </w:rPr>
        <w:t>e</w:t>
      </w:r>
      <w:r>
        <w:rPr>
          <w:rFonts w:ascii="Arial" w:hAnsi="Arial" w:cs="Arial"/>
          <w:sz w:val="20"/>
          <w:szCs w:val="20"/>
        </w:rPr>
        <w:t>d</w:t>
      </w:r>
      <w:r>
        <w:rPr>
          <w:rFonts w:ascii="Arial" w:hAnsi="Arial" w:cs="Arial"/>
          <w:spacing w:val="-3"/>
          <w:sz w:val="20"/>
          <w:szCs w:val="20"/>
        </w:rPr>
        <w:t xml:space="preserve"> 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pacing w:val="4"/>
          <w:sz w:val="20"/>
          <w:szCs w:val="20"/>
        </w:rPr>
        <w:t>n</w:t>
      </w:r>
      <w:r>
        <w:rPr>
          <w:rFonts w:ascii="Arial" w:hAnsi="Arial" w:cs="Arial"/>
          <w:sz w:val="20"/>
          <w:szCs w:val="20"/>
        </w:rPr>
        <w:t>o</w:t>
      </w:r>
      <w:r>
        <w:rPr>
          <w:rFonts w:ascii="Arial" w:hAnsi="Arial" w:cs="Arial"/>
          <w:spacing w:val="-5"/>
          <w:sz w:val="20"/>
          <w:szCs w:val="20"/>
        </w:rPr>
        <w:t xml:space="preserve"> f</w:t>
      </w:r>
      <w:r>
        <w:rPr>
          <w:rFonts w:ascii="Arial" w:hAnsi="Arial" w:cs="Arial"/>
          <w:spacing w:val="2"/>
          <w:sz w:val="20"/>
          <w:szCs w:val="20"/>
        </w:rPr>
        <w:t>u</w:t>
      </w:r>
      <w:r>
        <w:rPr>
          <w:rFonts w:ascii="Arial" w:hAnsi="Arial" w:cs="Arial"/>
          <w:spacing w:val="1"/>
          <w:sz w:val="20"/>
          <w:szCs w:val="20"/>
        </w:rPr>
        <w:t>r</w:t>
      </w:r>
      <w:r>
        <w:rPr>
          <w:rFonts w:ascii="Arial" w:hAnsi="Arial" w:cs="Arial"/>
          <w:spacing w:val="-5"/>
          <w:sz w:val="20"/>
          <w:szCs w:val="20"/>
        </w:rPr>
        <w:t>t</w:t>
      </w:r>
      <w:r>
        <w:rPr>
          <w:rFonts w:ascii="Arial" w:hAnsi="Arial" w:cs="Arial"/>
          <w:spacing w:val="2"/>
          <w:sz w:val="20"/>
          <w:szCs w:val="20"/>
        </w:rPr>
        <w:t>h</w:t>
      </w:r>
      <w:r>
        <w:rPr>
          <w:rFonts w:ascii="Arial" w:hAnsi="Arial" w:cs="Arial"/>
          <w:spacing w:val="-5"/>
          <w:sz w:val="20"/>
          <w:szCs w:val="20"/>
        </w:rPr>
        <w:t>e</w:t>
      </w:r>
      <w:r>
        <w:rPr>
          <w:rFonts w:ascii="Arial" w:hAnsi="Arial" w:cs="Arial"/>
          <w:sz w:val="20"/>
          <w:szCs w:val="20"/>
        </w:rPr>
        <w:t>r</w:t>
      </w:r>
      <w:r>
        <w:rPr>
          <w:rFonts w:ascii="Arial" w:hAnsi="Arial" w:cs="Arial"/>
          <w:spacing w:val="-3"/>
          <w:sz w:val="20"/>
          <w:szCs w:val="20"/>
        </w:rPr>
        <w:t xml:space="preserve"> </w:t>
      </w:r>
      <w:r>
        <w:rPr>
          <w:rFonts w:ascii="Arial" w:hAnsi="Arial" w:cs="Arial"/>
          <w:spacing w:val="4"/>
          <w:sz w:val="20"/>
          <w:szCs w:val="20"/>
        </w:rPr>
        <w:t>p</w:t>
      </w:r>
      <w:r>
        <w:rPr>
          <w:rFonts w:ascii="Arial" w:hAnsi="Arial" w:cs="Arial"/>
          <w:spacing w:val="-1"/>
          <w:sz w:val="20"/>
          <w:szCs w:val="20"/>
        </w:rPr>
        <w:t>l</w:t>
      </w:r>
      <w:r>
        <w:rPr>
          <w:rFonts w:ascii="Arial" w:hAnsi="Arial" w:cs="Arial"/>
          <w:spacing w:val="-3"/>
          <w:sz w:val="20"/>
          <w:szCs w:val="20"/>
        </w:rPr>
        <w:t>a</w:t>
      </w:r>
      <w:r>
        <w:rPr>
          <w:rFonts w:ascii="Arial" w:hAnsi="Arial" w:cs="Arial"/>
          <w:sz w:val="20"/>
          <w:szCs w:val="20"/>
        </w:rPr>
        <w:t>y</w:t>
      </w:r>
      <w:r>
        <w:rPr>
          <w:rFonts w:ascii="Arial" w:hAnsi="Arial" w:cs="Arial"/>
          <w:spacing w:val="-13"/>
          <w:sz w:val="20"/>
          <w:szCs w:val="20"/>
        </w:rPr>
        <w:t xml:space="preserve"> </w:t>
      </w:r>
      <w:r>
        <w:rPr>
          <w:rFonts w:ascii="Arial" w:hAnsi="Arial" w:cs="Arial"/>
          <w:spacing w:val="4"/>
          <w:sz w:val="20"/>
          <w:szCs w:val="20"/>
        </w:rPr>
        <w:t>c</w:t>
      </w:r>
      <w:r>
        <w:rPr>
          <w:rFonts w:ascii="Arial" w:hAnsi="Arial" w:cs="Arial"/>
          <w:spacing w:val="-5"/>
          <w:sz w:val="20"/>
          <w:szCs w:val="20"/>
        </w:rPr>
        <w:t>o</w:t>
      </w:r>
      <w:r>
        <w:rPr>
          <w:rFonts w:ascii="Arial" w:hAnsi="Arial" w:cs="Arial"/>
          <w:spacing w:val="4"/>
          <w:sz w:val="20"/>
          <w:szCs w:val="20"/>
        </w:rPr>
        <w:t>u</w:t>
      </w:r>
      <w:r>
        <w:rPr>
          <w:rFonts w:ascii="Arial" w:hAnsi="Arial" w:cs="Arial"/>
          <w:spacing w:val="-3"/>
          <w:sz w:val="20"/>
          <w:szCs w:val="20"/>
        </w:rPr>
        <w:t>l</w:t>
      </w:r>
      <w:r>
        <w:rPr>
          <w:rFonts w:ascii="Arial" w:hAnsi="Arial" w:cs="Arial"/>
          <w:sz w:val="20"/>
          <w:szCs w:val="20"/>
        </w:rPr>
        <w:t xml:space="preserve">d </w:t>
      </w:r>
      <w:r>
        <w:rPr>
          <w:rFonts w:ascii="Arial" w:hAnsi="Arial" w:cs="Arial"/>
          <w:spacing w:val="2"/>
          <w:sz w:val="20"/>
          <w:szCs w:val="20"/>
        </w:rPr>
        <w:t>p</w:t>
      </w:r>
      <w:r>
        <w:rPr>
          <w:rFonts w:ascii="Arial" w:hAnsi="Arial" w:cs="Arial"/>
          <w:spacing w:val="-2"/>
          <w:sz w:val="20"/>
          <w:szCs w:val="20"/>
        </w:rPr>
        <w:t>r</w:t>
      </w:r>
      <w:r>
        <w:rPr>
          <w:rFonts w:ascii="Arial" w:hAnsi="Arial" w:cs="Arial"/>
          <w:spacing w:val="-3"/>
          <w:sz w:val="20"/>
          <w:szCs w:val="20"/>
        </w:rPr>
        <w:t>o</w:t>
      </w:r>
      <w:r>
        <w:rPr>
          <w:rFonts w:ascii="Arial" w:hAnsi="Arial" w:cs="Arial"/>
          <w:spacing w:val="2"/>
          <w:sz w:val="20"/>
          <w:szCs w:val="20"/>
        </w:rPr>
        <w:t>du</w:t>
      </w:r>
      <w:r>
        <w:rPr>
          <w:rFonts w:ascii="Arial" w:hAnsi="Arial" w:cs="Arial"/>
          <w:spacing w:val="1"/>
          <w:sz w:val="20"/>
          <w:szCs w:val="20"/>
        </w:rPr>
        <w:t>c</w:t>
      </w:r>
      <w:r>
        <w:rPr>
          <w:rFonts w:ascii="Arial" w:hAnsi="Arial" w:cs="Arial"/>
          <w:sz w:val="20"/>
          <w:szCs w:val="20"/>
        </w:rPr>
        <w:t>e</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 xml:space="preserve"> </w:t>
      </w:r>
      <w:r>
        <w:rPr>
          <w:rFonts w:ascii="Arial" w:hAnsi="Arial" w:cs="Arial"/>
          <w:spacing w:val="4"/>
          <w:sz w:val="20"/>
          <w:szCs w:val="20"/>
        </w:rPr>
        <w:t>d</w:t>
      </w:r>
      <w:r>
        <w:rPr>
          <w:rFonts w:ascii="Arial" w:hAnsi="Arial" w:cs="Arial"/>
          <w:spacing w:val="-3"/>
          <w:sz w:val="20"/>
          <w:szCs w:val="20"/>
        </w:rPr>
        <w:t>i</w:t>
      </w:r>
      <w:r>
        <w:rPr>
          <w:rFonts w:ascii="Arial" w:hAnsi="Arial" w:cs="Arial"/>
          <w:spacing w:val="-5"/>
          <w:sz w:val="20"/>
          <w:szCs w:val="20"/>
        </w:rPr>
        <w:t>ffe</w:t>
      </w:r>
      <w:r>
        <w:rPr>
          <w:rFonts w:ascii="Arial" w:hAnsi="Arial" w:cs="Arial"/>
          <w:spacing w:val="-2"/>
          <w:sz w:val="20"/>
          <w:szCs w:val="20"/>
        </w:rPr>
        <w:t>r</w:t>
      </w:r>
      <w:r>
        <w:rPr>
          <w:rFonts w:ascii="Arial" w:hAnsi="Arial" w:cs="Arial"/>
          <w:spacing w:val="-3"/>
          <w:sz w:val="20"/>
          <w:szCs w:val="20"/>
        </w:rPr>
        <w:t>e</w:t>
      </w:r>
      <w:r>
        <w:rPr>
          <w:rFonts w:ascii="Arial" w:hAnsi="Arial" w:cs="Arial"/>
          <w:spacing w:val="2"/>
          <w:sz w:val="20"/>
          <w:szCs w:val="20"/>
        </w:rPr>
        <w:t>n</w:t>
      </w:r>
      <w:r>
        <w:rPr>
          <w:rFonts w:ascii="Arial" w:hAnsi="Arial" w:cs="Arial"/>
          <w:sz w:val="20"/>
          <w:szCs w:val="20"/>
        </w:rPr>
        <w:t xml:space="preserve">t </w:t>
      </w:r>
      <w:r>
        <w:rPr>
          <w:rFonts w:ascii="Arial" w:hAnsi="Arial" w:cs="Arial"/>
          <w:spacing w:val="-3"/>
          <w:sz w:val="20"/>
          <w:szCs w:val="20"/>
        </w:rPr>
        <w:t>o</w:t>
      </w:r>
      <w:r>
        <w:rPr>
          <w:rFonts w:ascii="Arial" w:hAnsi="Arial" w:cs="Arial"/>
          <w:spacing w:val="2"/>
          <w:sz w:val="20"/>
          <w:szCs w:val="20"/>
        </w:rPr>
        <w:t>u</w:t>
      </w:r>
      <w:r>
        <w:rPr>
          <w:rFonts w:ascii="Arial" w:hAnsi="Arial" w:cs="Arial"/>
          <w:sz w:val="20"/>
          <w:szCs w:val="20"/>
        </w:rPr>
        <w:t>t</w:t>
      </w:r>
      <w:r>
        <w:rPr>
          <w:rFonts w:ascii="Arial" w:hAnsi="Arial" w:cs="Arial"/>
          <w:spacing w:val="4"/>
          <w:sz w:val="20"/>
          <w:szCs w:val="20"/>
        </w:rPr>
        <w:t>c</w:t>
      </w:r>
      <w:r>
        <w:rPr>
          <w:rFonts w:ascii="Arial" w:hAnsi="Arial" w:cs="Arial"/>
          <w:spacing w:val="-5"/>
          <w:sz w:val="20"/>
          <w:szCs w:val="20"/>
        </w:rPr>
        <w:t>o</w:t>
      </w:r>
      <w:r>
        <w:rPr>
          <w:rFonts w:ascii="Arial" w:hAnsi="Arial" w:cs="Arial"/>
          <w:spacing w:val="7"/>
          <w:sz w:val="20"/>
          <w:szCs w:val="20"/>
        </w:rPr>
        <w:t>m</w:t>
      </w:r>
      <w:r>
        <w:rPr>
          <w:rFonts w:ascii="Arial" w:hAnsi="Arial" w:cs="Arial"/>
          <w:spacing w:val="-5"/>
          <w:sz w:val="20"/>
          <w:szCs w:val="20"/>
        </w:rPr>
        <w:t>e</w:t>
      </w:r>
      <w:r>
        <w:rPr>
          <w:rFonts w:ascii="Arial" w:hAnsi="Arial" w:cs="Arial"/>
          <w:sz w:val="20"/>
          <w:szCs w:val="20"/>
        </w:rPr>
        <w:t>.</w:t>
      </w:r>
    </w:p>
    <w:p w14:paraId="59A33D22" w14:textId="77777777" w:rsidR="000420EC" w:rsidRPr="00AD26C7" w:rsidRDefault="000420EC" w:rsidP="00A45EE9">
      <w:pPr>
        <w:rPr>
          <w:rFonts w:ascii="Arial" w:hAnsi="Arial" w:cs="Arial"/>
          <w:sz w:val="20"/>
          <w:szCs w:val="20"/>
        </w:rPr>
      </w:pPr>
    </w:p>
    <w:p w14:paraId="666D34F7"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Golf</w:t>
      </w:r>
    </w:p>
    <w:p w14:paraId="0695CBFD" w14:textId="77777777" w:rsidR="005B6229" w:rsidRPr="00AD26C7" w:rsidRDefault="005B6229" w:rsidP="006375C2">
      <w:pPr>
        <w:rPr>
          <w:rFonts w:ascii="Arial" w:hAnsi="Arial" w:cs="Arial"/>
          <w:sz w:val="20"/>
          <w:szCs w:val="20"/>
        </w:rPr>
      </w:pPr>
    </w:p>
    <w:p w14:paraId="3BBF5DBC" w14:textId="77777777" w:rsidR="009859BA" w:rsidRPr="00AD26C7" w:rsidRDefault="009859BA" w:rsidP="00E17A4D">
      <w:pPr>
        <w:pStyle w:val="ListParagraph"/>
        <w:numPr>
          <w:ilvl w:val="0"/>
          <w:numId w:val="25"/>
        </w:numPr>
        <w:spacing w:after="0"/>
        <w:rPr>
          <w:rFonts w:ascii="Arial" w:hAnsi="Arial"/>
          <w:sz w:val="20"/>
          <w:lang w:val="en-GB"/>
        </w:rPr>
      </w:pPr>
      <w:r w:rsidRPr="00AD26C7">
        <w:rPr>
          <w:rFonts w:ascii="Arial" w:hAnsi="Arial"/>
          <w:sz w:val="20"/>
          <w:lang w:val="en-GB"/>
        </w:rPr>
        <w:t>All bets will be deemed as valid as much as the Tournament, or the relative round to which the bet refers to, is played within</w:t>
      </w:r>
      <w:r w:rsidR="0007465B" w:rsidRPr="00AD26C7">
        <w:rPr>
          <w:rFonts w:ascii="Arial" w:hAnsi="Arial"/>
          <w:sz w:val="20"/>
          <w:lang w:val="en-GB"/>
        </w:rPr>
        <w:t xml:space="preserve"> </w:t>
      </w:r>
      <w:r w:rsidR="00093810" w:rsidRPr="00AD26C7">
        <w:rPr>
          <w:rFonts w:ascii="Arial" w:hAnsi="Arial"/>
          <w:sz w:val="20"/>
          <w:lang w:val="en-GB"/>
        </w:rPr>
        <w:t xml:space="preserve">the same </w:t>
      </w:r>
      <w:r w:rsidR="00093810" w:rsidRPr="00AD26C7">
        <w:rPr>
          <w:rFonts w:ascii="Arial" w:eastAsia="Cambria" w:hAnsi="Arial" w:cs="Arial"/>
          <w:sz w:val="20"/>
          <w:szCs w:val="20"/>
          <w:lang w:val="en-GB"/>
        </w:rPr>
        <w:t xml:space="preserve">sporting season and within </w:t>
      </w:r>
      <w:r w:rsidR="003B1989" w:rsidRPr="00AD26C7">
        <w:rPr>
          <w:rFonts w:ascii="Arial" w:eastAsia="Cambria" w:hAnsi="Arial" w:cs="Arial"/>
          <w:sz w:val="20"/>
          <w:szCs w:val="20"/>
          <w:lang w:val="en-GB"/>
        </w:rPr>
        <w:t xml:space="preserve">3 months </w:t>
      </w:r>
      <w:r w:rsidR="0007465B" w:rsidRPr="00AD26C7">
        <w:rPr>
          <w:rFonts w:ascii="Arial" w:eastAsia="Cambria" w:hAnsi="Arial" w:cs="Arial"/>
          <w:sz w:val="20"/>
          <w:szCs w:val="20"/>
          <w:lang w:val="en-GB"/>
        </w:rPr>
        <w:t>from the last scheduled date (as per local course time), as issued by the governing association</w:t>
      </w:r>
      <w:r w:rsidR="0007465B" w:rsidRPr="00AD26C7">
        <w:rPr>
          <w:rFonts w:ascii="Arial" w:hAnsi="Arial"/>
          <w:sz w:val="20"/>
          <w:lang w:val="en-GB"/>
        </w:rPr>
        <w:t>,</w:t>
      </w:r>
      <w:r w:rsidRPr="00AD26C7">
        <w:rPr>
          <w:rFonts w:ascii="Arial" w:hAnsi="Arial"/>
          <w:sz w:val="20"/>
          <w:lang w:val="en-GB"/>
        </w:rPr>
        <w:t xml:space="preserve"> irrespective of any time delays, unless other arrangements have been agreed to.</w:t>
      </w:r>
    </w:p>
    <w:p w14:paraId="377BD14F" w14:textId="77777777" w:rsidR="009859BA" w:rsidRPr="00AD26C7" w:rsidRDefault="009859BA" w:rsidP="00A45EE9">
      <w:pPr>
        <w:pStyle w:val="ListParagraph"/>
        <w:spacing w:after="0"/>
        <w:ind w:left="786"/>
        <w:rPr>
          <w:rFonts w:ascii="Arial" w:eastAsia="Cambria" w:hAnsi="Arial" w:cs="Arial"/>
          <w:sz w:val="20"/>
          <w:szCs w:val="20"/>
          <w:lang w:val="en-GB"/>
        </w:rPr>
      </w:pPr>
    </w:p>
    <w:p w14:paraId="24199FA3" w14:textId="77777777" w:rsidR="0069257A" w:rsidRPr="004E6C18" w:rsidRDefault="00430D28" w:rsidP="00E17A4D">
      <w:pPr>
        <w:pStyle w:val="ListParagraph"/>
        <w:numPr>
          <w:ilvl w:val="0"/>
          <w:numId w:val="25"/>
        </w:numPr>
        <w:spacing w:after="0"/>
        <w:rPr>
          <w:rFonts w:ascii="Arial" w:hAnsi="Arial"/>
          <w:sz w:val="20"/>
          <w:lang w:val="en-GB"/>
        </w:rPr>
      </w:pPr>
      <w:r w:rsidRPr="00AD26C7">
        <w:rPr>
          <w:rFonts w:ascii="Arial" w:hAnsi="Arial"/>
          <w:sz w:val="20"/>
          <w:lang w:val="en-GB"/>
        </w:rPr>
        <w:t>All bets referring to Tournament Performance</w:t>
      </w:r>
      <w:r w:rsidR="0007465B" w:rsidRPr="00AD26C7">
        <w:rPr>
          <w:rFonts w:ascii="Arial" w:eastAsia="Cambria" w:hAnsi="Arial" w:cs="Arial"/>
          <w:sz w:val="20"/>
          <w:szCs w:val="20"/>
          <w:lang w:val="en-GB"/>
        </w:rPr>
        <w:t>,</w:t>
      </w:r>
      <w:r w:rsidR="006375C2" w:rsidRPr="00AD26C7">
        <w:rPr>
          <w:rFonts w:ascii="Arial" w:eastAsia="Cambria" w:hAnsi="Arial" w:cs="Arial"/>
          <w:sz w:val="20"/>
          <w:szCs w:val="20"/>
          <w:lang w:val="en-GB"/>
        </w:rPr>
        <w:t xml:space="preserve"> </w:t>
      </w:r>
      <w:r w:rsidR="0007465B" w:rsidRPr="00AD26C7">
        <w:rPr>
          <w:rFonts w:ascii="Arial" w:eastAsia="Cambria" w:hAnsi="Arial" w:cs="Arial"/>
          <w:sz w:val="20"/>
          <w:szCs w:val="20"/>
          <w:lang w:val="en-GB"/>
        </w:rPr>
        <w:t xml:space="preserve">including but not limited to </w:t>
      </w:r>
      <w:r w:rsidRPr="004E6C18">
        <w:rPr>
          <w:rFonts w:ascii="Arial" w:hAnsi="Arial"/>
          <w:sz w:val="20"/>
          <w:lang w:val="en-GB"/>
        </w:rPr>
        <w:t xml:space="preserve">Winner, </w:t>
      </w:r>
      <w:r w:rsidR="003160DC" w:rsidRPr="004E6C18">
        <w:rPr>
          <w:rFonts w:ascii="Arial" w:hAnsi="Arial"/>
          <w:sz w:val="20"/>
          <w:lang w:val="en-GB"/>
        </w:rPr>
        <w:t xml:space="preserve">Place, </w:t>
      </w:r>
      <w:r w:rsidR="00D37AE6" w:rsidRPr="00AD26C7">
        <w:rPr>
          <w:rFonts w:ascii="Arial" w:eastAsia="Cambria" w:hAnsi="Arial" w:cs="Arial"/>
          <w:sz w:val="20"/>
          <w:szCs w:val="20"/>
          <w:lang w:val="en-GB"/>
        </w:rPr>
        <w:t xml:space="preserve">Each-way, </w:t>
      </w:r>
      <w:r w:rsidR="00CC4572" w:rsidRPr="00AD26C7">
        <w:rPr>
          <w:rFonts w:ascii="Arial" w:eastAsia="Cambria" w:hAnsi="Arial" w:cs="Arial"/>
          <w:sz w:val="20"/>
          <w:szCs w:val="20"/>
          <w:lang w:val="en-GB"/>
        </w:rPr>
        <w:t xml:space="preserve">Winner without X, </w:t>
      </w:r>
      <w:r w:rsidRPr="004E6C18">
        <w:rPr>
          <w:rFonts w:ascii="Arial" w:hAnsi="Arial"/>
          <w:sz w:val="20"/>
          <w:lang w:val="en-GB"/>
        </w:rPr>
        <w:t xml:space="preserve">Group Betting, </w:t>
      </w:r>
      <w:r w:rsidR="003160DC" w:rsidRPr="004E6C18">
        <w:rPr>
          <w:rFonts w:ascii="Arial" w:hAnsi="Arial"/>
          <w:sz w:val="20"/>
          <w:lang w:val="en-GB"/>
        </w:rPr>
        <w:t xml:space="preserve">Top Nationality, Individual Final Position, </w:t>
      </w:r>
      <w:r w:rsidR="00946599" w:rsidRPr="004E6C18">
        <w:rPr>
          <w:rFonts w:ascii="Arial" w:hAnsi="Arial"/>
          <w:sz w:val="20"/>
          <w:lang w:val="en-GB"/>
        </w:rPr>
        <w:t>etc</w:t>
      </w:r>
      <w:r w:rsidR="00946599" w:rsidRPr="00AD26C7">
        <w:rPr>
          <w:rFonts w:ascii="Arial" w:eastAsia="Cambria" w:hAnsi="Arial" w:cs="Arial"/>
          <w:sz w:val="20"/>
          <w:szCs w:val="20"/>
          <w:lang w:val="en-GB"/>
        </w:rPr>
        <w:t>.</w:t>
      </w:r>
      <w:r w:rsidR="00D37AE6" w:rsidRPr="00AD26C7">
        <w:rPr>
          <w:rFonts w:ascii="Arial" w:eastAsia="Cambria" w:hAnsi="Arial" w:cs="Arial"/>
          <w:sz w:val="20"/>
          <w:szCs w:val="20"/>
          <w:lang w:val="en-GB"/>
        </w:rPr>
        <w:t>,</w:t>
      </w:r>
      <w:r w:rsidRPr="004E6C18">
        <w:rPr>
          <w:rFonts w:ascii="Arial" w:hAnsi="Arial"/>
          <w:sz w:val="20"/>
          <w:lang w:val="en-GB"/>
        </w:rPr>
        <w:t xml:space="preserve"> will be deemed valid as long as </w:t>
      </w:r>
      <w:r w:rsidR="0007465B" w:rsidRPr="00AD26C7">
        <w:rPr>
          <w:rFonts w:ascii="Arial" w:eastAsia="Cambria" w:hAnsi="Arial" w:cs="Arial"/>
          <w:sz w:val="20"/>
          <w:szCs w:val="20"/>
          <w:lang w:val="en-GB"/>
        </w:rPr>
        <w:t xml:space="preserve">the minimum number of holes, applicable to the offer, as per the rules of the governing association (E.g. </w:t>
      </w:r>
      <w:r w:rsidRPr="00AD26C7">
        <w:rPr>
          <w:rFonts w:ascii="Arial" w:eastAsia="Cambria" w:hAnsi="Arial" w:cs="Arial"/>
          <w:sz w:val="20"/>
          <w:szCs w:val="20"/>
          <w:lang w:val="en-GB"/>
        </w:rPr>
        <w:t xml:space="preserve">36 holes </w:t>
      </w:r>
      <w:r w:rsidR="0007465B" w:rsidRPr="00AD26C7">
        <w:rPr>
          <w:rFonts w:ascii="Arial" w:eastAsia="Cambria" w:hAnsi="Arial" w:cs="Arial"/>
          <w:sz w:val="20"/>
          <w:szCs w:val="20"/>
          <w:lang w:val="en-GB"/>
        </w:rPr>
        <w:t>for European Tour sanctioned events and 54 holes for PGA Tour sanctioned events),</w:t>
      </w:r>
      <w:r w:rsidR="0007465B" w:rsidRPr="004E6C18">
        <w:rPr>
          <w:rFonts w:ascii="Arial" w:hAnsi="Arial"/>
          <w:sz w:val="20"/>
          <w:lang w:val="en-GB"/>
        </w:rPr>
        <w:t xml:space="preserve"> </w:t>
      </w:r>
      <w:r w:rsidRPr="004E6C18">
        <w:rPr>
          <w:rFonts w:ascii="Arial" w:hAnsi="Arial"/>
          <w:sz w:val="20"/>
          <w:lang w:val="en-GB"/>
        </w:rPr>
        <w:t xml:space="preserve">have been completed by the eligible players, and an official result </w:t>
      </w:r>
      <w:r w:rsidR="004429B6" w:rsidRPr="004E6C18">
        <w:rPr>
          <w:rFonts w:ascii="Arial" w:hAnsi="Arial"/>
          <w:sz w:val="20"/>
          <w:lang w:val="en-GB"/>
        </w:rPr>
        <w:t xml:space="preserve">has been declared by the </w:t>
      </w:r>
      <w:r w:rsidR="0007465B" w:rsidRPr="00AD26C7">
        <w:rPr>
          <w:rFonts w:ascii="Arial" w:eastAsia="Cambria" w:hAnsi="Arial" w:cs="Arial"/>
          <w:sz w:val="20"/>
          <w:szCs w:val="20"/>
          <w:lang w:val="en-GB"/>
        </w:rPr>
        <w:t>sanctioning body</w:t>
      </w:r>
      <w:r w:rsidR="00D37AE6" w:rsidRPr="00AD26C7">
        <w:rPr>
          <w:rFonts w:ascii="Arial" w:eastAsia="Cambria" w:hAnsi="Arial" w:cs="Arial"/>
          <w:sz w:val="20"/>
          <w:szCs w:val="20"/>
          <w:lang w:val="en-GB"/>
        </w:rPr>
        <w:t>. Should the format of a tournament be changed so that it features less rounds</w:t>
      </w:r>
      <w:r w:rsidR="006E0CC7" w:rsidRPr="00AD26C7">
        <w:rPr>
          <w:rFonts w:ascii="Arial" w:eastAsia="Cambria" w:hAnsi="Arial" w:cs="Arial"/>
          <w:sz w:val="20"/>
          <w:szCs w:val="20"/>
          <w:lang w:val="en-GB"/>
        </w:rPr>
        <w:t>/holes</w:t>
      </w:r>
      <w:r w:rsidR="00D37AE6" w:rsidRPr="00AD26C7">
        <w:rPr>
          <w:rFonts w:ascii="Arial" w:eastAsia="Cambria" w:hAnsi="Arial" w:cs="Arial"/>
          <w:sz w:val="20"/>
          <w:szCs w:val="20"/>
          <w:lang w:val="en-GB"/>
        </w:rPr>
        <w:t xml:space="preserve"> than originally scheduled, all bets </w:t>
      </w:r>
      <w:r w:rsidR="006E0CC7" w:rsidRPr="00AD26C7">
        <w:rPr>
          <w:rFonts w:ascii="Arial" w:eastAsia="Cambria" w:hAnsi="Arial" w:cs="Arial"/>
          <w:sz w:val="20"/>
          <w:szCs w:val="20"/>
          <w:lang w:val="en-GB"/>
        </w:rPr>
        <w:t xml:space="preserve">accepted </w:t>
      </w:r>
      <w:r w:rsidR="00D37AE6" w:rsidRPr="00AD26C7">
        <w:rPr>
          <w:rFonts w:ascii="Arial" w:eastAsia="Cambria" w:hAnsi="Arial" w:cs="Arial"/>
          <w:sz w:val="20"/>
          <w:szCs w:val="20"/>
          <w:lang w:val="en-GB"/>
        </w:rPr>
        <w:t>on such offers after the last shot of the last completed round</w:t>
      </w:r>
      <w:r w:rsidR="006E0CC7" w:rsidRPr="00AD26C7">
        <w:rPr>
          <w:rFonts w:ascii="Arial" w:eastAsia="Cambria" w:hAnsi="Arial" w:cs="Arial"/>
          <w:sz w:val="20"/>
          <w:szCs w:val="20"/>
          <w:lang w:val="en-GB"/>
        </w:rPr>
        <w:t xml:space="preserve"> will be declared void</w:t>
      </w:r>
      <w:r w:rsidR="006E0CC7" w:rsidRPr="004E6C18">
        <w:rPr>
          <w:rFonts w:ascii="Arial" w:hAnsi="Arial"/>
          <w:sz w:val="20"/>
          <w:lang w:val="en-GB"/>
        </w:rPr>
        <w:t>.</w:t>
      </w:r>
    </w:p>
    <w:p w14:paraId="060E0530" w14:textId="77777777" w:rsidR="009859BA" w:rsidRPr="00AD26C7" w:rsidRDefault="009859BA" w:rsidP="00A45EE9">
      <w:pPr>
        <w:pStyle w:val="ListParagraph"/>
        <w:spacing w:after="0"/>
        <w:ind w:left="786"/>
        <w:rPr>
          <w:rFonts w:ascii="Arial" w:eastAsia="Cambria" w:hAnsi="Arial" w:cs="Arial"/>
          <w:sz w:val="20"/>
          <w:szCs w:val="20"/>
          <w:lang w:val="en-GB"/>
        </w:rPr>
      </w:pPr>
    </w:p>
    <w:p w14:paraId="62E9B52A" w14:textId="77777777" w:rsidR="009859BA" w:rsidRPr="004E6C18" w:rsidRDefault="009859BA" w:rsidP="00E17A4D">
      <w:pPr>
        <w:pStyle w:val="ListParagraph"/>
        <w:numPr>
          <w:ilvl w:val="0"/>
          <w:numId w:val="25"/>
        </w:numPr>
        <w:spacing w:after="0"/>
        <w:rPr>
          <w:rFonts w:ascii="Arial" w:hAnsi="Arial"/>
          <w:sz w:val="20"/>
          <w:lang w:val="en-GB"/>
        </w:rPr>
      </w:pPr>
      <w:r w:rsidRPr="004E6C18">
        <w:rPr>
          <w:rFonts w:ascii="Arial" w:hAnsi="Arial"/>
          <w:sz w:val="20"/>
          <w:lang w:val="en-GB"/>
        </w:rPr>
        <w:t>Bet offers already decided are considered as valid bets even though 36 holes are not played and/or an official result ha</w:t>
      </w:r>
      <w:r w:rsidR="004429B6" w:rsidRPr="004E6C18">
        <w:rPr>
          <w:rFonts w:ascii="Arial" w:hAnsi="Arial"/>
          <w:sz w:val="20"/>
          <w:lang w:val="en-GB"/>
        </w:rPr>
        <w:t xml:space="preserve">s not been issued by the </w:t>
      </w:r>
      <w:r w:rsidR="004022E7" w:rsidRPr="00AD26C7">
        <w:rPr>
          <w:rFonts w:ascii="Arial" w:hAnsi="Arial" w:cs="Arial"/>
          <w:sz w:val="20"/>
          <w:szCs w:val="20"/>
        </w:rPr>
        <w:t>organization</w:t>
      </w:r>
      <w:r w:rsidRPr="004E6C18">
        <w:rPr>
          <w:rFonts w:ascii="Arial" w:hAnsi="Arial"/>
          <w:sz w:val="20"/>
          <w:lang w:val="en-GB"/>
        </w:rPr>
        <w:t>.</w:t>
      </w:r>
    </w:p>
    <w:p w14:paraId="3AD7E4F9" w14:textId="77777777" w:rsidR="00880E27" w:rsidRPr="00AD26C7" w:rsidRDefault="00880E27" w:rsidP="00A45EE9">
      <w:pPr>
        <w:pStyle w:val="ListParagraph"/>
        <w:spacing w:after="0"/>
        <w:rPr>
          <w:rFonts w:ascii="Arial" w:eastAsia="Cambria" w:hAnsi="Arial" w:cs="Arial"/>
          <w:sz w:val="20"/>
          <w:szCs w:val="20"/>
          <w:lang w:val="en-GB"/>
        </w:rPr>
      </w:pPr>
    </w:p>
    <w:p w14:paraId="077800B3" w14:textId="77777777" w:rsidR="00430D28" w:rsidRPr="004E6C18" w:rsidRDefault="00430D28" w:rsidP="00E17A4D">
      <w:pPr>
        <w:pStyle w:val="ListParagraph"/>
        <w:numPr>
          <w:ilvl w:val="0"/>
          <w:numId w:val="25"/>
        </w:numPr>
        <w:spacing w:after="0"/>
        <w:rPr>
          <w:rFonts w:ascii="Arial" w:hAnsi="Arial"/>
          <w:sz w:val="20"/>
          <w:lang w:val="en-GB"/>
        </w:rPr>
      </w:pPr>
      <w:r w:rsidRPr="004E6C18">
        <w:rPr>
          <w:rFonts w:ascii="Arial" w:hAnsi="Arial"/>
          <w:sz w:val="20"/>
          <w:lang w:val="en-GB"/>
        </w:rPr>
        <w:t>Any result deriving from officially</w:t>
      </w:r>
      <w:r w:rsidR="007D32E4" w:rsidRPr="004E6C18">
        <w:rPr>
          <w:rFonts w:ascii="Arial" w:hAnsi="Arial"/>
          <w:sz w:val="20"/>
          <w:lang w:val="en-GB"/>
        </w:rPr>
        <w:t>-</w:t>
      </w:r>
      <w:r w:rsidRPr="004E6C18">
        <w:rPr>
          <w:rFonts w:ascii="Arial" w:hAnsi="Arial"/>
          <w:sz w:val="20"/>
          <w:lang w:val="en-GB"/>
        </w:rPr>
        <w:t xml:space="preserve">sanctioned playoffs will count towards the settlement of </w:t>
      </w:r>
      <w:r w:rsidR="000C0DD2" w:rsidRPr="00AD26C7">
        <w:rPr>
          <w:rFonts w:ascii="Arial" w:eastAsia="Cambria" w:hAnsi="Arial" w:cs="Arial"/>
          <w:sz w:val="20"/>
          <w:szCs w:val="20"/>
          <w:lang w:val="en-GB"/>
        </w:rPr>
        <w:t>Tournament</w:t>
      </w:r>
      <w:r w:rsidR="000C0DD2" w:rsidRPr="004E6C18">
        <w:rPr>
          <w:rFonts w:ascii="Arial" w:hAnsi="Arial"/>
          <w:sz w:val="20"/>
          <w:lang w:val="en-GB"/>
        </w:rPr>
        <w:t xml:space="preserve"> </w:t>
      </w:r>
      <w:r w:rsidRPr="004E6C18">
        <w:rPr>
          <w:rFonts w:ascii="Arial" w:hAnsi="Arial"/>
          <w:sz w:val="20"/>
          <w:lang w:val="en-GB"/>
        </w:rPr>
        <w:t>offers</w:t>
      </w:r>
      <w:r w:rsidR="000C0DD2" w:rsidRPr="00AD26C7">
        <w:rPr>
          <w:rFonts w:ascii="Arial" w:eastAsia="Cambria" w:hAnsi="Arial" w:cs="Arial"/>
          <w:sz w:val="20"/>
          <w:szCs w:val="20"/>
          <w:lang w:val="en-GB"/>
        </w:rPr>
        <w:t xml:space="preserve"> only</w:t>
      </w:r>
      <w:r w:rsidRPr="00AD26C7">
        <w:rPr>
          <w:rFonts w:ascii="Arial" w:eastAsia="Cambria" w:hAnsi="Arial" w:cs="Arial"/>
          <w:sz w:val="20"/>
          <w:szCs w:val="20"/>
          <w:lang w:val="en-GB"/>
        </w:rPr>
        <w:t>.</w:t>
      </w:r>
      <w:r w:rsidR="000C0DD2" w:rsidRPr="00AD26C7">
        <w:rPr>
          <w:rFonts w:ascii="Arial" w:eastAsia="Cambria" w:hAnsi="Arial" w:cs="Arial"/>
          <w:sz w:val="20"/>
          <w:szCs w:val="20"/>
          <w:lang w:val="en-GB"/>
        </w:rPr>
        <w:t xml:space="preserve"> Unless otherwise stated, offers referring to the performance within a specific round or </w:t>
      </w:r>
      <w:proofErr w:type="gramStart"/>
      <w:r w:rsidR="000C0DD2" w:rsidRPr="00AD26C7">
        <w:rPr>
          <w:rFonts w:ascii="Arial" w:eastAsia="Cambria" w:hAnsi="Arial" w:cs="Arial"/>
          <w:sz w:val="20"/>
          <w:szCs w:val="20"/>
          <w:lang w:val="en-GB"/>
        </w:rPr>
        <w:t>hole</w:t>
      </w:r>
      <w:proofErr w:type="gramEnd"/>
      <w:r w:rsidR="000C0DD2" w:rsidRPr="00AD26C7">
        <w:rPr>
          <w:rFonts w:ascii="Arial" w:eastAsia="Cambria" w:hAnsi="Arial" w:cs="Arial"/>
          <w:sz w:val="20"/>
          <w:szCs w:val="20"/>
          <w:lang w:val="en-GB"/>
        </w:rPr>
        <w:t xml:space="preserve"> will not take into account outcomes deriving from playoffs</w:t>
      </w:r>
      <w:r w:rsidR="000C0DD2" w:rsidRPr="004E6C18">
        <w:rPr>
          <w:rFonts w:ascii="Arial" w:hAnsi="Arial"/>
          <w:sz w:val="20"/>
          <w:lang w:val="en-GB"/>
        </w:rPr>
        <w:t>.</w:t>
      </w:r>
    </w:p>
    <w:p w14:paraId="21BF7725" w14:textId="20390FAB" w:rsidR="00430D28" w:rsidRPr="00AD26C7" w:rsidRDefault="00430D28" w:rsidP="00A45EE9">
      <w:pPr>
        <w:pStyle w:val="ListParagraph"/>
        <w:spacing w:after="0"/>
        <w:ind w:left="786"/>
        <w:rPr>
          <w:rFonts w:ascii="Arial" w:hAnsi="Arial" w:cs="Arial"/>
          <w:sz w:val="20"/>
          <w:szCs w:val="20"/>
        </w:rPr>
      </w:pPr>
    </w:p>
    <w:p w14:paraId="494A8F0C" w14:textId="77777777" w:rsidR="00430D28" w:rsidRPr="004E6C18" w:rsidRDefault="00430D28" w:rsidP="00E17A4D">
      <w:pPr>
        <w:pStyle w:val="ListParagraph"/>
        <w:numPr>
          <w:ilvl w:val="0"/>
          <w:numId w:val="25"/>
        </w:numPr>
        <w:spacing w:after="0"/>
        <w:rPr>
          <w:rFonts w:ascii="Arial" w:hAnsi="Arial"/>
          <w:sz w:val="20"/>
          <w:lang w:val="en-GB"/>
        </w:rPr>
      </w:pPr>
      <w:r w:rsidRPr="004E6C18">
        <w:rPr>
          <w:rFonts w:ascii="Arial" w:hAnsi="Arial"/>
          <w:sz w:val="20"/>
          <w:lang w:val="en-GB"/>
        </w:rPr>
        <w:t>Bets on players who start the tournament but withdraw voluntarily or are disqualified will be settled as losing bets</w:t>
      </w:r>
      <w:r w:rsidR="00407251" w:rsidRPr="004E6C18">
        <w:rPr>
          <w:rFonts w:ascii="Arial" w:hAnsi="Arial"/>
          <w:sz w:val="20"/>
          <w:lang w:val="en-GB"/>
        </w:rPr>
        <w:t>, unless the result of the offer which the bet refers to is already determined</w:t>
      </w:r>
      <w:r w:rsidRPr="004E6C18">
        <w:rPr>
          <w:rFonts w:ascii="Arial" w:hAnsi="Arial"/>
          <w:sz w:val="20"/>
          <w:lang w:val="en-GB"/>
        </w:rPr>
        <w:t>.</w:t>
      </w:r>
    </w:p>
    <w:p w14:paraId="4C5E9993" w14:textId="77777777" w:rsidR="00430D28" w:rsidRPr="00AD26C7" w:rsidRDefault="00430D28" w:rsidP="00A45EE9">
      <w:pPr>
        <w:pStyle w:val="ListParagraph"/>
        <w:spacing w:after="0"/>
        <w:ind w:left="786"/>
        <w:rPr>
          <w:rFonts w:ascii="Arial" w:eastAsia="Cambria" w:hAnsi="Arial" w:cs="Arial"/>
          <w:sz w:val="20"/>
          <w:szCs w:val="20"/>
          <w:lang w:val="en-GB"/>
        </w:rPr>
      </w:pPr>
    </w:p>
    <w:p w14:paraId="64366A8D" w14:textId="77777777" w:rsidR="00430D28" w:rsidRPr="00AD26C7" w:rsidRDefault="00430D28" w:rsidP="00E17A4D">
      <w:pPr>
        <w:pStyle w:val="ListParagraph"/>
        <w:numPr>
          <w:ilvl w:val="0"/>
          <w:numId w:val="25"/>
        </w:numPr>
        <w:spacing w:after="0"/>
        <w:rPr>
          <w:rFonts w:ascii="Arial" w:hAnsi="Arial"/>
          <w:sz w:val="20"/>
          <w:lang w:val="en-GB"/>
        </w:rPr>
      </w:pPr>
      <w:r w:rsidRPr="004E6C18">
        <w:rPr>
          <w:rFonts w:ascii="Arial" w:hAnsi="Arial"/>
          <w:sz w:val="20"/>
          <w:lang w:val="en-GB"/>
        </w:rPr>
        <w:t xml:space="preserve">All </w:t>
      </w:r>
      <w:r w:rsidR="006640F2" w:rsidRPr="00AD26C7">
        <w:rPr>
          <w:rFonts w:ascii="Arial" w:hAnsi="Arial"/>
          <w:sz w:val="20"/>
          <w:lang w:val="en-GB"/>
        </w:rPr>
        <w:t xml:space="preserve">bets placed </w:t>
      </w:r>
      <w:r w:rsidR="003160DC" w:rsidRPr="00AD26C7">
        <w:rPr>
          <w:rFonts w:ascii="Arial" w:hAnsi="Arial"/>
          <w:sz w:val="20"/>
          <w:lang w:val="en-GB"/>
        </w:rPr>
        <w:t>on participants wh</w:t>
      </w:r>
      <w:r w:rsidR="004429B6" w:rsidRPr="00AD26C7">
        <w:rPr>
          <w:rFonts w:ascii="Arial" w:hAnsi="Arial"/>
          <w:sz w:val="20"/>
          <w:lang w:val="en-GB"/>
        </w:rPr>
        <w:t>o</w:t>
      </w:r>
      <w:r w:rsidR="003160DC" w:rsidRPr="00AD26C7">
        <w:rPr>
          <w:rFonts w:ascii="Arial" w:hAnsi="Arial"/>
          <w:sz w:val="20"/>
          <w:lang w:val="en-GB"/>
        </w:rPr>
        <w:t xml:space="preserve"> do not compete at all will be refunded. </w:t>
      </w:r>
    </w:p>
    <w:p w14:paraId="16A28E5F" w14:textId="77777777" w:rsidR="003160DC" w:rsidRPr="00AD26C7" w:rsidRDefault="003160DC" w:rsidP="00A45EE9">
      <w:pPr>
        <w:pStyle w:val="ListParagraph"/>
        <w:spacing w:after="0"/>
        <w:ind w:left="786"/>
        <w:rPr>
          <w:rFonts w:ascii="Arial" w:eastAsia="Cambria" w:hAnsi="Arial" w:cs="Arial"/>
          <w:sz w:val="20"/>
          <w:szCs w:val="20"/>
          <w:lang w:val="en-GB"/>
        </w:rPr>
      </w:pPr>
    </w:p>
    <w:p w14:paraId="753CA29B" w14:textId="291FBCDB" w:rsidR="003160DC" w:rsidRPr="004E6C18" w:rsidRDefault="003160DC" w:rsidP="00E17A4D">
      <w:pPr>
        <w:pStyle w:val="ListParagraph"/>
        <w:numPr>
          <w:ilvl w:val="0"/>
          <w:numId w:val="25"/>
        </w:numPr>
        <w:spacing w:after="0"/>
        <w:rPr>
          <w:rFonts w:ascii="Arial" w:hAnsi="Arial"/>
          <w:sz w:val="20"/>
          <w:lang w:val="en-GB"/>
        </w:rPr>
      </w:pPr>
      <w:r w:rsidRPr="004E6C18">
        <w:rPr>
          <w:rFonts w:ascii="Arial" w:hAnsi="Arial"/>
          <w:sz w:val="20"/>
          <w:lang w:val="en-GB"/>
        </w:rPr>
        <w:t>In</w:t>
      </w:r>
      <w:r w:rsidR="0068646F" w:rsidRPr="00AD26C7">
        <w:rPr>
          <w:rFonts w:ascii="Arial" w:hAnsi="Arial" w:cs="Arial"/>
          <w:sz w:val="20"/>
          <w:szCs w:val="20"/>
        </w:rPr>
        <w:t xml:space="preserve"> </w:t>
      </w:r>
      <w:r w:rsidR="00967C35" w:rsidRPr="00AD26C7">
        <w:rPr>
          <w:rFonts w:ascii="Arial" w:hAnsi="Arial" w:cs="Arial"/>
          <w:sz w:val="20"/>
          <w:szCs w:val="20"/>
        </w:rPr>
        <w:t>future or</w:t>
      </w:r>
      <w:r w:rsidRPr="004E6C18">
        <w:rPr>
          <w:rFonts w:ascii="Arial" w:hAnsi="Arial"/>
          <w:sz w:val="20"/>
          <w:lang w:val="en-GB"/>
        </w:rPr>
        <w:t xml:space="preserve"> outright bets which include a limited selection of participants, such as Top Nationality, Group Betting</w:t>
      </w:r>
      <w:r w:rsidR="00FA1E9A" w:rsidRPr="004E6C18">
        <w:rPr>
          <w:rFonts w:ascii="Arial" w:hAnsi="Arial"/>
          <w:sz w:val="20"/>
          <w:lang w:val="en-GB"/>
        </w:rPr>
        <w:t xml:space="preserve">, </w:t>
      </w:r>
      <w:r w:rsidR="006375C2" w:rsidRPr="00AD26C7">
        <w:rPr>
          <w:rFonts w:ascii="Arial" w:eastAsia="Cambria" w:hAnsi="Arial" w:cs="Arial"/>
          <w:sz w:val="20"/>
          <w:szCs w:val="20"/>
          <w:lang w:val="en-GB"/>
        </w:rPr>
        <w:t>Sixshooters</w:t>
      </w:r>
      <w:r w:rsidRPr="00AD26C7">
        <w:rPr>
          <w:rFonts w:ascii="Arial" w:eastAsia="Cambria" w:hAnsi="Arial" w:cs="Arial"/>
          <w:sz w:val="20"/>
          <w:szCs w:val="20"/>
          <w:lang w:val="en-GB"/>
        </w:rPr>
        <w:t xml:space="preserve">, </w:t>
      </w:r>
      <w:r w:rsidR="00946599" w:rsidRPr="004E6C18">
        <w:rPr>
          <w:rFonts w:ascii="Arial" w:hAnsi="Arial"/>
          <w:sz w:val="20"/>
          <w:lang w:val="en-GB"/>
        </w:rPr>
        <w:t>etc.</w:t>
      </w:r>
      <w:r w:rsidRPr="004E6C18">
        <w:rPr>
          <w:rFonts w:ascii="Arial" w:hAnsi="Arial"/>
          <w:sz w:val="20"/>
          <w:lang w:val="en-GB"/>
        </w:rPr>
        <w:t xml:space="preserve">, </w:t>
      </w:r>
      <w:r w:rsidR="007F3E10" w:rsidRPr="004E6C18">
        <w:rPr>
          <w:rFonts w:ascii="Arial" w:hAnsi="Arial"/>
          <w:sz w:val="20"/>
          <w:lang w:val="en-GB"/>
        </w:rPr>
        <w:t xml:space="preserve">the </w:t>
      </w:r>
      <w:r w:rsidR="000F3FDE">
        <w:rPr>
          <w:rFonts w:ascii="Arial" w:hAnsi="Arial"/>
          <w:sz w:val="20"/>
          <w:lang w:val="en-GB"/>
        </w:rPr>
        <w:t>Licensee</w:t>
      </w:r>
      <w:r w:rsidRPr="004E6C18">
        <w:rPr>
          <w:rFonts w:ascii="Arial" w:hAnsi="Arial"/>
          <w:sz w:val="20"/>
          <w:lang w:val="en-GB"/>
        </w:rPr>
        <w:t xml:space="preserve"> reserve</w:t>
      </w:r>
      <w:r w:rsidR="00E34E03" w:rsidRPr="004E6C18">
        <w:rPr>
          <w:rFonts w:ascii="Arial" w:hAnsi="Arial"/>
          <w:sz w:val="20"/>
          <w:lang w:val="en-GB"/>
        </w:rPr>
        <w:t>s the right to apply Tattersall</w:t>
      </w:r>
      <w:r w:rsidRPr="004E6C18">
        <w:rPr>
          <w:rFonts w:ascii="Arial" w:hAnsi="Arial"/>
          <w:sz w:val="20"/>
          <w:lang w:val="en-GB"/>
        </w:rPr>
        <w:t xml:space="preserve">s Rule 4 on any </w:t>
      </w:r>
      <w:r w:rsidR="00946599" w:rsidRPr="004E6C18">
        <w:rPr>
          <w:rFonts w:ascii="Arial" w:hAnsi="Arial"/>
          <w:sz w:val="20"/>
          <w:lang w:val="en-GB"/>
        </w:rPr>
        <w:t>non-starter</w:t>
      </w:r>
      <w:r w:rsidRPr="004E6C18">
        <w:rPr>
          <w:rFonts w:ascii="Arial" w:hAnsi="Arial"/>
          <w:sz w:val="20"/>
          <w:lang w:val="en-GB"/>
        </w:rPr>
        <w:t>.</w:t>
      </w:r>
      <w:r w:rsidR="007F4774" w:rsidRPr="00AD26C7">
        <w:rPr>
          <w:rFonts w:ascii="Arial" w:eastAsia="Cambria" w:hAnsi="Arial" w:cs="Arial"/>
          <w:sz w:val="20"/>
          <w:szCs w:val="20"/>
          <w:lang w:val="en-GB"/>
        </w:rPr>
        <w:t xml:space="preserve"> </w:t>
      </w:r>
      <w:r w:rsidR="004B2369" w:rsidRPr="00AD26C7">
        <w:rPr>
          <w:rFonts w:ascii="Arial" w:eastAsia="Cambria" w:hAnsi="Arial" w:cs="Arial"/>
          <w:sz w:val="20"/>
          <w:szCs w:val="20"/>
          <w:lang w:val="en-GB"/>
        </w:rPr>
        <w:t>Should it be the case that all players listed in the offer “miss the cut”, the player with the best position at the time “cut” was made will be deemed the winner.</w:t>
      </w:r>
      <w:r w:rsidR="004B2369" w:rsidRPr="004E6C18">
        <w:rPr>
          <w:rFonts w:ascii="Arial" w:hAnsi="Arial"/>
          <w:sz w:val="20"/>
          <w:lang w:val="en-GB"/>
        </w:rPr>
        <w:t xml:space="preserve"> Dead Heat rules will apply except for cases where a play-off has determined a better finishing position</w:t>
      </w:r>
      <w:r w:rsidR="004B2369" w:rsidRPr="00AD26C7">
        <w:rPr>
          <w:rFonts w:ascii="Arial" w:eastAsia="Cambria" w:hAnsi="Arial" w:cs="Arial"/>
          <w:sz w:val="20"/>
          <w:szCs w:val="20"/>
          <w:lang w:val="en-GB"/>
        </w:rPr>
        <w:t>, where applicable.</w:t>
      </w:r>
    </w:p>
    <w:p w14:paraId="32371B2E" w14:textId="77777777" w:rsidR="003160DC" w:rsidRPr="00AD26C7" w:rsidRDefault="003160DC" w:rsidP="00A45EE9">
      <w:pPr>
        <w:pStyle w:val="ListParagraph"/>
        <w:spacing w:after="0"/>
        <w:ind w:left="786"/>
        <w:rPr>
          <w:rFonts w:ascii="Arial" w:eastAsia="Cambria" w:hAnsi="Arial" w:cs="Arial"/>
          <w:sz w:val="20"/>
          <w:szCs w:val="20"/>
          <w:lang w:val="en-GB"/>
        </w:rPr>
      </w:pPr>
    </w:p>
    <w:p w14:paraId="071A8BC1" w14:textId="77777777" w:rsidR="00E67434" w:rsidRPr="004E6C18" w:rsidRDefault="00E67434" w:rsidP="00E17A4D">
      <w:pPr>
        <w:pStyle w:val="ListParagraph"/>
        <w:numPr>
          <w:ilvl w:val="0"/>
          <w:numId w:val="25"/>
        </w:numPr>
        <w:spacing w:after="0"/>
        <w:rPr>
          <w:rFonts w:ascii="Arial" w:hAnsi="Arial"/>
          <w:sz w:val="20"/>
          <w:lang w:val="en-GB"/>
        </w:rPr>
      </w:pPr>
      <w:r w:rsidRPr="004E6C18">
        <w:rPr>
          <w:rFonts w:ascii="Arial" w:hAnsi="Arial"/>
          <w:sz w:val="20"/>
          <w:lang w:val="en-GB"/>
        </w:rPr>
        <w:t>All "Head to Head" bet offers require</w:t>
      </w:r>
      <w:r w:rsidR="005673B5" w:rsidRPr="004E6C18">
        <w:rPr>
          <w:rFonts w:ascii="Arial" w:hAnsi="Arial"/>
          <w:sz w:val="20"/>
          <w:lang w:val="en-GB"/>
        </w:rPr>
        <w:t xml:space="preserve"> all participants</w:t>
      </w:r>
      <w:r w:rsidRPr="004E6C18">
        <w:rPr>
          <w:rFonts w:ascii="Arial" w:hAnsi="Arial"/>
          <w:sz w:val="20"/>
          <w:lang w:val="en-GB"/>
        </w:rPr>
        <w:t xml:space="preserve"> to start in the event/round to which the bet refers to.</w:t>
      </w:r>
    </w:p>
    <w:p w14:paraId="20702F00" w14:textId="77777777" w:rsidR="00CF6AE2" w:rsidRPr="00AD26C7" w:rsidRDefault="00CF6AE2" w:rsidP="00A45EE9">
      <w:pPr>
        <w:pStyle w:val="ListParagraph"/>
        <w:spacing w:after="0"/>
        <w:ind w:left="786"/>
        <w:rPr>
          <w:rFonts w:ascii="Arial" w:eastAsia="Cambria" w:hAnsi="Arial" w:cs="Arial"/>
          <w:sz w:val="20"/>
          <w:szCs w:val="20"/>
          <w:lang w:val="en-GB"/>
        </w:rPr>
      </w:pPr>
    </w:p>
    <w:p w14:paraId="0AC7DC35" w14:textId="77777777" w:rsidR="00CF6AE2" w:rsidRPr="004E6C18" w:rsidRDefault="00CF6AE2" w:rsidP="00E17A4D">
      <w:pPr>
        <w:pStyle w:val="ListParagraph"/>
        <w:numPr>
          <w:ilvl w:val="0"/>
          <w:numId w:val="25"/>
        </w:numPr>
        <w:spacing w:after="0"/>
        <w:rPr>
          <w:rFonts w:ascii="Arial" w:hAnsi="Arial"/>
          <w:sz w:val="20"/>
          <w:lang w:val="en-GB"/>
        </w:rPr>
      </w:pPr>
      <w:r w:rsidRPr="004E6C18">
        <w:rPr>
          <w:rFonts w:ascii="Arial" w:hAnsi="Arial"/>
          <w:sz w:val="20"/>
          <w:lang w:val="en-GB"/>
        </w:rPr>
        <w:t xml:space="preserve">In "Head to Head" bets featuring only two players, stakes will be refunded if both participants share the same finishing position and no draw option has been offered. </w:t>
      </w:r>
      <w:r w:rsidRPr="00AD26C7">
        <w:rPr>
          <w:rFonts w:ascii="Arial" w:eastAsia="Cambria" w:hAnsi="Arial" w:cs="Arial"/>
          <w:sz w:val="20"/>
          <w:szCs w:val="20"/>
          <w:lang w:val="en-GB"/>
        </w:rPr>
        <w:t xml:space="preserve"> </w:t>
      </w:r>
      <w:r w:rsidRPr="004E6C18">
        <w:rPr>
          <w:rFonts w:ascii="Arial" w:hAnsi="Arial"/>
          <w:sz w:val="20"/>
          <w:lang w:val="en-GB"/>
        </w:rPr>
        <w:t xml:space="preserve">In "Head to Head" bets featuring three players, should </w:t>
      </w:r>
      <w:r w:rsidR="009E15D2" w:rsidRPr="004E6C18">
        <w:rPr>
          <w:rFonts w:ascii="Arial" w:hAnsi="Arial"/>
          <w:sz w:val="20"/>
          <w:lang w:val="en-GB"/>
        </w:rPr>
        <w:t>two</w:t>
      </w:r>
      <w:r w:rsidRPr="004E6C18">
        <w:rPr>
          <w:rFonts w:ascii="Arial" w:hAnsi="Arial"/>
          <w:sz w:val="20"/>
          <w:lang w:val="en-GB"/>
        </w:rPr>
        <w:t xml:space="preserve"> or more participants share the same finishing position, stakes will be divided in accordance with </w:t>
      </w:r>
      <w:r w:rsidR="00A94044" w:rsidRPr="00AD26C7">
        <w:rPr>
          <w:rFonts w:ascii="Arial" w:eastAsia="Cambria" w:hAnsi="Arial" w:cs="Arial"/>
          <w:i/>
          <w:sz w:val="20"/>
          <w:szCs w:val="20"/>
          <w:lang w:val="en-GB"/>
        </w:rPr>
        <w:t>&lt;</w:t>
      </w:r>
      <w:r w:rsidR="00A94044" w:rsidRPr="00AD26C7">
        <w:rPr>
          <w:rFonts w:ascii="Arial" w:hAnsi="Arial"/>
          <w:i/>
          <w:sz w:val="20"/>
          <w:lang w:val="en-GB"/>
        </w:rPr>
        <w:t xml:space="preserve">Section </w:t>
      </w:r>
      <w:r w:rsidR="00A94044" w:rsidRPr="00AD26C7">
        <w:rPr>
          <w:rFonts w:ascii="Arial" w:eastAsia="Cambria" w:hAnsi="Arial" w:cs="Arial"/>
          <w:i/>
          <w:sz w:val="20"/>
          <w:szCs w:val="20"/>
          <w:lang w:val="en-GB"/>
        </w:rPr>
        <w:t>B, Para 5</w:t>
      </w:r>
      <w:r w:rsidR="00A94044" w:rsidRPr="004E6C18">
        <w:rPr>
          <w:rFonts w:ascii="Arial" w:hAnsi="Arial"/>
          <w:i/>
          <w:sz w:val="20"/>
          <w:lang w:val="en-GB"/>
        </w:rPr>
        <w:t>.19</w:t>
      </w:r>
      <w:r w:rsidR="00A94044" w:rsidRPr="00AD26C7">
        <w:rPr>
          <w:rFonts w:ascii="Arial" w:eastAsia="Cambria" w:hAnsi="Arial" w:cs="Arial"/>
          <w:i/>
          <w:sz w:val="20"/>
          <w:szCs w:val="20"/>
          <w:lang w:val="en-GB"/>
        </w:rPr>
        <w:t>&gt;</w:t>
      </w:r>
      <w:r w:rsidRPr="00AD26C7">
        <w:rPr>
          <w:rFonts w:ascii="Arial" w:eastAsia="Cambria" w:hAnsi="Arial" w:cs="Arial"/>
          <w:sz w:val="20"/>
          <w:szCs w:val="20"/>
          <w:lang w:val="en-GB"/>
        </w:rPr>
        <w:t>.</w:t>
      </w:r>
    </w:p>
    <w:p w14:paraId="3057A27D" w14:textId="77777777" w:rsidR="00E67434" w:rsidRPr="00AD26C7" w:rsidRDefault="00E67434" w:rsidP="00A45EE9">
      <w:pPr>
        <w:pStyle w:val="ListParagraph"/>
        <w:spacing w:after="0"/>
        <w:ind w:left="786"/>
        <w:rPr>
          <w:rFonts w:ascii="Arial" w:eastAsia="Cambria" w:hAnsi="Arial" w:cs="Arial"/>
          <w:sz w:val="20"/>
          <w:szCs w:val="20"/>
          <w:lang w:val="en-GB"/>
        </w:rPr>
      </w:pPr>
    </w:p>
    <w:p w14:paraId="2D0168F5" w14:textId="77777777" w:rsidR="00E67434" w:rsidRPr="004E6C18" w:rsidRDefault="00E67434" w:rsidP="00E17A4D">
      <w:pPr>
        <w:pStyle w:val="ListParagraph"/>
        <w:numPr>
          <w:ilvl w:val="0"/>
          <w:numId w:val="25"/>
        </w:numPr>
        <w:spacing w:after="0"/>
        <w:rPr>
          <w:rFonts w:ascii="Arial" w:hAnsi="Arial"/>
          <w:sz w:val="20"/>
          <w:lang w:val="en-GB"/>
        </w:rPr>
      </w:pPr>
      <w:r w:rsidRPr="004E6C18">
        <w:rPr>
          <w:rFonts w:ascii="Arial" w:hAnsi="Arial"/>
          <w:sz w:val="20"/>
          <w:lang w:val="en-GB"/>
        </w:rPr>
        <w:t xml:space="preserve">Settlement of "Head to Head" bet offers involving </w:t>
      </w:r>
      <w:r w:rsidR="00640C3B" w:rsidRPr="004E6C18">
        <w:rPr>
          <w:rFonts w:ascii="Arial" w:hAnsi="Arial"/>
          <w:sz w:val="20"/>
          <w:lang w:val="en-GB"/>
        </w:rPr>
        <w:t xml:space="preserve">the performance of </w:t>
      </w:r>
      <w:r w:rsidRPr="004E6C18">
        <w:rPr>
          <w:rFonts w:ascii="Arial" w:hAnsi="Arial"/>
          <w:sz w:val="20"/>
          <w:lang w:val="en-GB"/>
        </w:rPr>
        <w:t xml:space="preserve">two or more players </w:t>
      </w:r>
      <w:r w:rsidR="00640C3B" w:rsidRPr="004E6C18">
        <w:rPr>
          <w:rFonts w:ascii="Arial" w:hAnsi="Arial"/>
          <w:sz w:val="20"/>
          <w:lang w:val="en-GB"/>
        </w:rPr>
        <w:t>(e.g</w:t>
      </w:r>
      <w:r w:rsidRPr="004E6C18">
        <w:rPr>
          <w:rFonts w:ascii="Arial" w:hAnsi="Arial"/>
          <w:sz w:val="20"/>
          <w:lang w:val="en-GB"/>
        </w:rPr>
        <w:t>. Best Finishing Position in the tournament) will be based upon the best finishing position/lowest score (as applicable) achieved in the relative event/round which the bet refers to.</w:t>
      </w:r>
      <w:r w:rsidR="00CF6AE2" w:rsidRPr="00AD26C7">
        <w:rPr>
          <w:rFonts w:ascii="Arial" w:eastAsia="Cambria" w:hAnsi="Arial" w:cs="Arial"/>
          <w:sz w:val="20"/>
          <w:szCs w:val="20"/>
          <w:lang w:val="en-GB"/>
        </w:rPr>
        <w:t xml:space="preserve"> </w:t>
      </w:r>
    </w:p>
    <w:p w14:paraId="2A2446C9" w14:textId="77777777" w:rsidR="00E67434" w:rsidRPr="00AD26C7" w:rsidRDefault="00E67434" w:rsidP="00A45EE9">
      <w:pPr>
        <w:pStyle w:val="ListParagraph"/>
        <w:spacing w:after="0"/>
        <w:ind w:left="786"/>
        <w:rPr>
          <w:rFonts w:ascii="Arial" w:eastAsia="Cambria" w:hAnsi="Arial" w:cs="Arial"/>
          <w:sz w:val="20"/>
          <w:szCs w:val="20"/>
          <w:lang w:val="en-GB"/>
        </w:rPr>
      </w:pPr>
    </w:p>
    <w:p w14:paraId="4CBC674F" w14:textId="77777777" w:rsidR="003160DC" w:rsidRPr="004E6C18" w:rsidRDefault="003160DC" w:rsidP="00E17A4D">
      <w:pPr>
        <w:pStyle w:val="ListParagraph"/>
        <w:numPr>
          <w:ilvl w:val="0"/>
          <w:numId w:val="25"/>
        </w:numPr>
        <w:spacing w:after="0"/>
        <w:rPr>
          <w:rFonts w:ascii="Arial" w:hAnsi="Arial"/>
          <w:sz w:val="20"/>
          <w:lang w:val="en-GB"/>
        </w:rPr>
      </w:pPr>
      <w:r w:rsidRPr="004E6C18">
        <w:rPr>
          <w:rFonts w:ascii="Arial" w:hAnsi="Arial"/>
          <w:sz w:val="20"/>
          <w:lang w:val="en-GB"/>
        </w:rPr>
        <w:t>Any reference to Make/Miss the "Cut" requires an official cut/e</w:t>
      </w:r>
      <w:r w:rsidR="00A22048" w:rsidRPr="004E6C18">
        <w:rPr>
          <w:rFonts w:ascii="Arial" w:hAnsi="Arial"/>
          <w:sz w:val="20"/>
          <w:lang w:val="en-GB"/>
        </w:rPr>
        <w:t xml:space="preserve">xclusion effected by the </w:t>
      </w:r>
      <w:r w:rsidR="00AC3AB0" w:rsidRPr="00AD26C7">
        <w:rPr>
          <w:rFonts w:ascii="Arial" w:hAnsi="Arial" w:cs="Arial"/>
          <w:sz w:val="20"/>
          <w:szCs w:val="20"/>
        </w:rPr>
        <w:t>organizers</w:t>
      </w:r>
      <w:r w:rsidRPr="004E6C18">
        <w:rPr>
          <w:rFonts w:ascii="Arial" w:hAnsi="Arial"/>
          <w:sz w:val="20"/>
          <w:lang w:val="en-GB"/>
        </w:rPr>
        <w:t xml:space="preserve"> for bets to stand. In the case of tournaments where players are eliminated during more than one ph</w:t>
      </w:r>
      <w:r w:rsidR="00C83111" w:rsidRPr="004E6C18">
        <w:rPr>
          <w:rFonts w:ascii="Arial" w:hAnsi="Arial"/>
          <w:sz w:val="20"/>
          <w:lang w:val="en-GB"/>
        </w:rPr>
        <w:t>ase, settlement will be based on</w:t>
      </w:r>
      <w:r w:rsidRPr="004E6C18">
        <w:rPr>
          <w:rFonts w:ascii="Arial" w:hAnsi="Arial"/>
          <w:sz w:val="20"/>
          <w:lang w:val="en-GB"/>
        </w:rPr>
        <w:t xml:space="preserve"> a whether the player has qualified or not following the </w:t>
      </w:r>
      <w:r w:rsidR="009E15D2" w:rsidRPr="004E6C18">
        <w:rPr>
          <w:rFonts w:ascii="Arial" w:hAnsi="Arial"/>
          <w:sz w:val="20"/>
          <w:lang w:val="en-GB"/>
        </w:rPr>
        <w:t>fir</w:t>
      </w:r>
      <w:r w:rsidRPr="004E6C18">
        <w:rPr>
          <w:rFonts w:ascii="Arial" w:hAnsi="Arial"/>
          <w:sz w:val="20"/>
          <w:lang w:val="en-GB"/>
        </w:rPr>
        <w:t>st "Cut" made.</w:t>
      </w:r>
    </w:p>
    <w:p w14:paraId="72D416D1" w14:textId="77777777" w:rsidR="00E67434" w:rsidRPr="00AD26C7" w:rsidRDefault="00E67434" w:rsidP="00A45EE9">
      <w:pPr>
        <w:pStyle w:val="ListParagraph"/>
        <w:spacing w:after="0"/>
        <w:ind w:left="786"/>
        <w:rPr>
          <w:rFonts w:ascii="Arial" w:eastAsia="Cambria" w:hAnsi="Arial" w:cs="Arial"/>
          <w:sz w:val="20"/>
          <w:szCs w:val="20"/>
          <w:lang w:val="en-GB"/>
        </w:rPr>
      </w:pPr>
    </w:p>
    <w:p w14:paraId="4D7C36F4" w14:textId="77777777" w:rsidR="00E67434" w:rsidRPr="004E6C18" w:rsidRDefault="00E67434" w:rsidP="00E17A4D">
      <w:pPr>
        <w:pStyle w:val="ListParagraph"/>
        <w:numPr>
          <w:ilvl w:val="0"/>
          <w:numId w:val="25"/>
        </w:numPr>
        <w:spacing w:after="0"/>
        <w:rPr>
          <w:rFonts w:ascii="Arial" w:hAnsi="Arial"/>
          <w:sz w:val="20"/>
          <w:lang w:val="en-GB"/>
        </w:rPr>
      </w:pPr>
      <w:r w:rsidRPr="004E6C18">
        <w:rPr>
          <w:rFonts w:ascii="Arial" w:hAnsi="Arial"/>
          <w:sz w:val="20"/>
          <w:lang w:val="en-GB"/>
        </w:rPr>
        <w:t>Disqualification/withdrawals by a player before the "Cut" is made</w:t>
      </w:r>
      <w:r w:rsidR="00407251" w:rsidRPr="004E6C18">
        <w:rPr>
          <w:rFonts w:ascii="Arial" w:hAnsi="Arial"/>
          <w:sz w:val="20"/>
          <w:lang w:val="en-GB"/>
        </w:rPr>
        <w:t>,</w:t>
      </w:r>
      <w:r w:rsidRPr="004E6C18">
        <w:rPr>
          <w:rFonts w:ascii="Arial" w:hAnsi="Arial"/>
          <w:sz w:val="20"/>
          <w:lang w:val="en-GB"/>
        </w:rPr>
        <w:t xml:space="preserve"> will result in the player being considered as having missed the "Cut". Disqualification/withdrawals subsequent to the "Cut" being made will be irrelevant towards the </w:t>
      </w:r>
      <w:r w:rsidR="00CF6AE2" w:rsidRPr="004E6C18">
        <w:rPr>
          <w:rFonts w:ascii="Arial" w:hAnsi="Arial"/>
          <w:sz w:val="20"/>
          <w:lang w:val="en-GB"/>
        </w:rPr>
        <w:t>original settlement of the "Make the Cut" offers.</w:t>
      </w:r>
    </w:p>
    <w:p w14:paraId="3154FF31" w14:textId="77777777" w:rsidR="00CF6AE2" w:rsidRPr="00AD26C7" w:rsidRDefault="00CF6AE2" w:rsidP="00A45EE9">
      <w:pPr>
        <w:pStyle w:val="ListParagraph"/>
        <w:spacing w:after="0"/>
        <w:ind w:left="786"/>
        <w:rPr>
          <w:rFonts w:ascii="Arial" w:eastAsia="Cambria" w:hAnsi="Arial" w:cs="Arial"/>
          <w:sz w:val="20"/>
          <w:szCs w:val="20"/>
          <w:lang w:val="en-GB"/>
        </w:rPr>
      </w:pPr>
    </w:p>
    <w:p w14:paraId="24CEB865" w14:textId="77777777" w:rsidR="00CF6AE2" w:rsidRPr="004E6C18" w:rsidRDefault="007F4774" w:rsidP="00E17A4D">
      <w:pPr>
        <w:pStyle w:val="ListParagraph"/>
        <w:numPr>
          <w:ilvl w:val="0"/>
          <w:numId w:val="25"/>
        </w:numPr>
        <w:spacing w:after="0"/>
        <w:rPr>
          <w:rFonts w:ascii="Arial" w:hAnsi="Arial"/>
          <w:sz w:val="20"/>
          <w:lang w:val="en-GB"/>
        </w:rPr>
      </w:pPr>
      <w:r w:rsidRPr="004E6C18">
        <w:rPr>
          <w:rFonts w:ascii="Arial" w:hAnsi="Arial"/>
          <w:sz w:val="20"/>
          <w:lang w:val="en-GB"/>
        </w:rPr>
        <w:t>In "Head to Heads" based on the best finishing position in the tournament, i</w:t>
      </w:r>
      <w:r w:rsidR="00CF6AE2" w:rsidRPr="004E6C18">
        <w:rPr>
          <w:rFonts w:ascii="Arial" w:hAnsi="Arial"/>
          <w:sz w:val="20"/>
          <w:lang w:val="en-GB"/>
        </w:rPr>
        <w:t xml:space="preserve">n case </w:t>
      </w:r>
      <w:r w:rsidRPr="004E6C18">
        <w:rPr>
          <w:rFonts w:ascii="Arial" w:hAnsi="Arial"/>
          <w:sz w:val="20"/>
          <w:lang w:val="en-GB"/>
        </w:rPr>
        <w:t xml:space="preserve">one player misses the cut then the other player will be settled as the winner. If both </w:t>
      </w:r>
      <w:r w:rsidR="00CF6AE2" w:rsidRPr="004E6C18">
        <w:rPr>
          <w:rFonts w:ascii="Arial" w:hAnsi="Arial"/>
          <w:sz w:val="20"/>
          <w:lang w:val="en-GB"/>
        </w:rPr>
        <w:t xml:space="preserve">participants fail to make the "Cut" the player with the lowest score at the </w:t>
      </w:r>
      <w:r w:rsidRPr="004E6C18">
        <w:rPr>
          <w:rFonts w:ascii="Arial" w:hAnsi="Arial"/>
          <w:sz w:val="20"/>
          <w:lang w:val="en-GB"/>
        </w:rPr>
        <w:t>"C</w:t>
      </w:r>
      <w:r w:rsidR="00CF6AE2" w:rsidRPr="004E6C18">
        <w:rPr>
          <w:rFonts w:ascii="Arial" w:hAnsi="Arial"/>
          <w:sz w:val="20"/>
          <w:lang w:val="en-GB"/>
        </w:rPr>
        <w:t>ut</w:t>
      </w:r>
      <w:r w:rsidRPr="004E6C18">
        <w:rPr>
          <w:rFonts w:ascii="Arial" w:hAnsi="Arial"/>
          <w:sz w:val="20"/>
          <w:lang w:val="en-GB"/>
        </w:rPr>
        <w:t>"</w:t>
      </w:r>
      <w:r w:rsidR="00CF6AE2" w:rsidRPr="004E6C18">
        <w:rPr>
          <w:rFonts w:ascii="Arial" w:hAnsi="Arial"/>
          <w:sz w:val="20"/>
          <w:lang w:val="en-GB"/>
        </w:rPr>
        <w:t xml:space="preserve"> will be </w:t>
      </w:r>
      <w:r w:rsidRPr="004E6C18">
        <w:rPr>
          <w:rFonts w:ascii="Arial" w:hAnsi="Arial"/>
          <w:sz w:val="20"/>
          <w:lang w:val="en-GB"/>
        </w:rPr>
        <w:t>considered as</w:t>
      </w:r>
      <w:r w:rsidR="00CF6AE2" w:rsidRPr="004E6C18">
        <w:rPr>
          <w:rFonts w:ascii="Arial" w:hAnsi="Arial"/>
          <w:sz w:val="20"/>
          <w:lang w:val="en-GB"/>
        </w:rPr>
        <w:t xml:space="preserve"> the winner.</w:t>
      </w:r>
      <w:r w:rsidRPr="004E6C18">
        <w:rPr>
          <w:rFonts w:ascii="Arial" w:hAnsi="Arial"/>
          <w:sz w:val="20"/>
          <w:lang w:val="en-GB"/>
        </w:rPr>
        <w:t xml:space="preserve"> Should both </w:t>
      </w:r>
      <w:r w:rsidR="00C83111" w:rsidRPr="004E6C18">
        <w:rPr>
          <w:rFonts w:ascii="Arial" w:hAnsi="Arial"/>
          <w:sz w:val="20"/>
          <w:lang w:val="en-GB"/>
        </w:rPr>
        <w:t xml:space="preserve">players </w:t>
      </w:r>
      <w:r w:rsidRPr="004E6C18">
        <w:rPr>
          <w:rFonts w:ascii="Arial" w:hAnsi="Arial"/>
          <w:sz w:val="20"/>
          <w:lang w:val="en-GB"/>
        </w:rPr>
        <w:t>fail to make the "Cut" with the same score then the bet will be void.</w:t>
      </w:r>
      <w:r w:rsidR="00407251" w:rsidRPr="004E6C18">
        <w:rPr>
          <w:rFonts w:ascii="Arial" w:hAnsi="Arial"/>
          <w:sz w:val="20"/>
          <w:lang w:val="en-GB"/>
        </w:rPr>
        <w:t xml:space="preserve"> A player disqualified after the "Cut" has been made is deemed to have beaten a player who has failed to make the "Cut".</w:t>
      </w:r>
    </w:p>
    <w:p w14:paraId="2984BA02" w14:textId="77777777" w:rsidR="00A767DB" w:rsidRPr="00AD26C7" w:rsidRDefault="00A767DB" w:rsidP="00A45EE9">
      <w:pPr>
        <w:pStyle w:val="ListParagraph"/>
        <w:spacing w:after="0"/>
        <w:ind w:left="786"/>
        <w:rPr>
          <w:rFonts w:ascii="Arial" w:eastAsia="Cambria" w:hAnsi="Arial" w:cs="Arial"/>
          <w:sz w:val="20"/>
          <w:szCs w:val="20"/>
          <w:lang w:val="en-GB"/>
        </w:rPr>
      </w:pPr>
    </w:p>
    <w:p w14:paraId="63E0A4DC" w14:textId="77777777" w:rsidR="00A767DB" w:rsidRPr="00AD26C7" w:rsidRDefault="00A767DB" w:rsidP="00E17A4D">
      <w:pPr>
        <w:pStyle w:val="ListParagraph"/>
        <w:numPr>
          <w:ilvl w:val="0"/>
          <w:numId w:val="25"/>
        </w:numPr>
        <w:spacing w:after="0"/>
        <w:rPr>
          <w:rFonts w:ascii="Arial" w:hAnsi="Arial"/>
          <w:sz w:val="20"/>
          <w:lang w:val="en-GB"/>
        </w:rPr>
      </w:pPr>
      <w:r w:rsidRPr="00AD26C7">
        <w:rPr>
          <w:rFonts w:ascii="Arial" w:hAnsi="Arial"/>
          <w:sz w:val="20"/>
          <w:lang w:val="en-GB"/>
        </w:rPr>
        <w:t>Any reference to "Majors" will be based on the tournaments for that particular season to which the PGA attributes said definition, irrespective of any venue, date, or any other changes.</w:t>
      </w:r>
    </w:p>
    <w:p w14:paraId="3C21665C" w14:textId="77777777" w:rsidR="001C6127" w:rsidRPr="00AD26C7" w:rsidRDefault="001C6127" w:rsidP="007C755C">
      <w:pPr>
        <w:pStyle w:val="ListParagraph"/>
        <w:spacing w:after="0"/>
        <w:rPr>
          <w:rFonts w:ascii="Arial" w:hAnsi="Arial"/>
          <w:sz w:val="20"/>
          <w:lang w:val="en-GB"/>
        </w:rPr>
      </w:pPr>
    </w:p>
    <w:p w14:paraId="6860BA7A" w14:textId="77777777" w:rsidR="001C6127" w:rsidRPr="00AD26C7" w:rsidRDefault="001C6127"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Should play be stopped after a round has started</w:t>
      </w:r>
      <w:r w:rsidRPr="00AD26C7">
        <w:rPr>
          <w:rFonts w:ascii="Arial" w:hAnsi="Arial"/>
          <w:sz w:val="20"/>
          <w:lang w:val="en-GB"/>
        </w:rPr>
        <w:t xml:space="preserve"> and </w:t>
      </w:r>
      <w:r w:rsidRPr="00AD26C7">
        <w:rPr>
          <w:rFonts w:ascii="Arial" w:eastAsia="Cambria" w:hAnsi="Arial" w:cs="Arial"/>
          <w:sz w:val="20"/>
          <w:szCs w:val="20"/>
          <w:lang w:val="en-GB"/>
        </w:rPr>
        <w:t>the governing association decide to cancel all action referring to that round and start from scratch or cancel altogether said round, then all</w:t>
      </w:r>
      <w:r w:rsidRPr="00AD26C7">
        <w:rPr>
          <w:rFonts w:ascii="Arial" w:hAnsi="Arial"/>
          <w:sz w:val="20"/>
          <w:lang w:val="en-GB"/>
        </w:rPr>
        <w:t xml:space="preserve"> bets </w:t>
      </w:r>
      <w:r w:rsidRPr="00AD26C7">
        <w:rPr>
          <w:rFonts w:ascii="Arial" w:eastAsia="Cambria" w:hAnsi="Arial" w:cs="Arial"/>
          <w:sz w:val="20"/>
          <w:szCs w:val="20"/>
          <w:lang w:val="en-GB"/>
        </w:rPr>
        <w:t>placed after</w:t>
      </w:r>
      <w:r w:rsidRPr="00AD26C7">
        <w:rPr>
          <w:rFonts w:ascii="Arial" w:hAnsi="Arial"/>
          <w:sz w:val="20"/>
          <w:lang w:val="en-GB"/>
        </w:rPr>
        <w:t xml:space="preserve"> the </w:t>
      </w:r>
      <w:r w:rsidRPr="00AD26C7">
        <w:rPr>
          <w:rFonts w:ascii="Arial" w:eastAsia="Cambria" w:hAnsi="Arial" w:cs="Arial"/>
          <w:sz w:val="20"/>
          <w:szCs w:val="20"/>
          <w:lang w:val="en-GB"/>
        </w:rPr>
        <w:t>start</w:t>
      </w:r>
      <w:r w:rsidRPr="00AD26C7">
        <w:rPr>
          <w:rFonts w:ascii="Arial" w:hAnsi="Arial"/>
          <w:sz w:val="20"/>
          <w:lang w:val="en-GB"/>
        </w:rPr>
        <w:t xml:space="preserve"> of </w:t>
      </w:r>
      <w:r w:rsidRPr="00AD26C7">
        <w:rPr>
          <w:rFonts w:ascii="Arial" w:eastAsia="Cambria" w:hAnsi="Arial" w:cs="Arial"/>
          <w:sz w:val="20"/>
          <w:szCs w:val="20"/>
          <w:lang w:val="en-GB"/>
        </w:rPr>
        <w:t xml:space="preserve">that round on the Tournament outright, Leader </w:t>
      </w:r>
      <w:proofErr w:type="gramStart"/>
      <w:r w:rsidRPr="00AD26C7">
        <w:rPr>
          <w:rFonts w:ascii="Arial" w:eastAsia="Cambria" w:hAnsi="Arial" w:cs="Arial"/>
          <w:sz w:val="20"/>
          <w:szCs w:val="20"/>
          <w:lang w:val="en-GB"/>
        </w:rPr>
        <w:t>After</w:t>
      </w:r>
      <w:proofErr w:type="gramEnd"/>
      <w:r w:rsidRPr="00AD26C7">
        <w:rPr>
          <w:rFonts w:ascii="Arial" w:eastAsia="Cambria" w:hAnsi="Arial" w:cs="Arial"/>
          <w:sz w:val="20"/>
          <w:szCs w:val="20"/>
          <w:lang w:val="en-GB"/>
        </w:rPr>
        <w:t xml:space="preserve"> Round market and the Miss/Make the cut market will be void.</w:t>
      </w:r>
    </w:p>
    <w:p w14:paraId="61DEB91A" w14:textId="77777777" w:rsidR="004B2369" w:rsidRPr="00AD26C7" w:rsidRDefault="004B2369" w:rsidP="00A45EE9">
      <w:pPr>
        <w:pStyle w:val="ListParagraph"/>
        <w:spacing w:after="0"/>
        <w:rPr>
          <w:rFonts w:ascii="Arial" w:eastAsia="Cambria" w:hAnsi="Arial" w:cs="Arial"/>
          <w:sz w:val="20"/>
          <w:szCs w:val="20"/>
          <w:lang w:val="en-GB"/>
        </w:rPr>
      </w:pPr>
    </w:p>
    <w:p w14:paraId="38701208" w14:textId="77777777" w:rsidR="004B2369" w:rsidRPr="00AD26C7" w:rsidRDefault="004B2369"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Bets referring to a specific participant placing within a predetermined position (example: Top 5/10/20/40)</w:t>
      </w:r>
      <w:r w:rsidR="00F80692" w:rsidRPr="00AD26C7">
        <w:rPr>
          <w:rFonts w:ascii="Arial" w:eastAsia="Cambria" w:hAnsi="Arial" w:cs="Arial"/>
          <w:sz w:val="20"/>
          <w:szCs w:val="20"/>
          <w:lang w:val="en-GB"/>
        </w:rPr>
        <w:t xml:space="preserve"> during a tournament, selection of tournaments or any particular classification</w:t>
      </w:r>
      <w:r w:rsidRPr="00AD26C7">
        <w:rPr>
          <w:rFonts w:ascii="Arial" w:eastAsia="Cambria" w:hAnsi="Arial" w:cs="Arial"/>
          <w:sz w:val="20"/>
          <w:szCs w:val="20"/>
          <w:lang w:val="en-GB"/>
        </w:rPr>
        <w:t xml:space="preserve"> will be settled as per “Dead Heat” rules should the participant tie for that particular position.</w:t>
      </w:r>
    </w:p>
    <w:p w14:paraId="3E7092D9" w14:textId="77777777" w:rsidR="004B2369" w:rsidRPr="00AD26C7" w:rsidRDefault="004B2369" w:rsidP="00A45EE9">
      <w:pPr>
        <w:pStyle w:val="ListParagraph"/>
        <w:spacing w:after="0"/>
        <w:rPr>
          <w:rFonts w:ascii="Arial" w:eastAsia="Cambria" w:hAnsi="Arial" w:cs="Arial"/>
          <w:sz w:val="20"/>
          <w:szCs w:val="20"/>
          <w:lang w:val="en-GB"/>
        </w:rPr>
      </w:pPr>
    </w:p>
    <w:p w14:paraId="7FBE75C8" w14:textId="5ACCF072" w:rsidR="004B2369" w:rsidRPr="00AD26C7" w:rsidRDefault="004B2369"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Offers related to a participant occupying a particular position on the Leader</w:t>
      </w:r>
      <w:r w:rsidR="0031024C">
        <w:rPr>
          <w:rFonts w:ascii="Arial" w:eastAsia="Cambria" w:hAnsi="Arial" w:cs="Arial"/>
          <w:sz w:val="20"/>
          <w:szCs w:val="20"/>
          <w:lang w:val="en-GB"/>
        </w:rPr>
        <w:t xml:space="preserve"> </w:t>
      </w:r>
      <w:r w:rsidRPr="00AD26C7">
        <w:rPr>
          <w:rFonts w:ascii="Arial" w:eastAsia="Cambria" w:hAnsi="Arial" w:cs="Arial"/>
          <w:sz w:val="20"/>
          <w:szCs w:val="20"/>
          <w:lang w:val="en-GB"/>
        </w:rPr>
        <w:t>board at a specific time (example: Leader at End of Round X) will be settled in accordance with the result at the end of the specified round/timeframe. Dead Heat Rules will apply for any tied placings.</w:t>
      </w:r>
    </w:p>
    <w:p w14:paraId="48B96986" w14:textId="77777777" w:rsidR="004B2369" w:rsidRPr="00AD26C7" w:rsidRDefault="004B2369" w:rsidP="00A45EE9">
      <w:pPr>
        <w:pStyle w:val="ListParagraph"/>
        <w:spacing w:after="0"/>
        <w:rPr>
          <w:rFonts w:ascii="Arial" w:eastAsia="Cambria" w:hAnsi="Arial" w:cs="Arial"/>
          <w:sz w:val="20"/>
          <w:szCs w:val="20"/>
          <w:lang w:val="en-GB"/>
        </w:rPr>
      </w:pPr>
    </w:p>
    <w:p w14:paraId="0C121ADD" w14:textId="597F6C90" w:rsidR="004B2369" w:rsidRPr="00AD26C7" w:rsidRDefault="004B2369"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In tournaments where the “modified Stableford scoring” is used, bets will be settled on the points scored and not the strokes taken. </w:t>
      </w:r>
      <w:r w:rsidR="006D3561" w:rsidRPr="00AD26C7">
        <w:rPr>
          <w:rFonts w:ascii="Arial" w:eastAsia="Cambria" w:hAnsi="Arial" w:cs="Arial"/>
          <w:sz w:val="20"/>
          <w:szCs w:val="20"/>
          <w:lang w:val="en-GB"/>
        </w:rPr>
        <w:t xml:space="preserve">Listed </w:t>
      </w:r>
      <w:r w:rsidR="006D3561" w:rsidRPr="00AD26C7">
        <w:rPr>
          <w:rFonts w:ascii="Arial" w:hAnsi="Arial"/>
          <w:sz w:val="20"/>
          <w:lang w:val="en-GB"/>
        </w:rPr>
        <w:t>p</w:t>
      </w:r>
      <w:r w:rsidRPr="00AD26C7">
        <w:rPr>
          <w:rFonts w:ascii="Arial" w:hAnsi="Arial"/>
          <w:sz w:val="20"/>
          <w:lang w:val="en-GB"/>
        </w:rPr>
        <w:t xml:space="preserve">layers </w:t>
      </w:r>
      <w:r w:rsidRPr="00AD26C7">
        <w:rPr>
          <w:rFonts w:ascii="Arial" w:eastAsia="Cambria" w:hAnsi="Arial" w:cs="Arial"/>
          <w:sz w:val="20"/>
          <w:szCs w:val="20"/>
          <w:lang w:val="en-GB"/>
        </w:rPr>
        <w:t>must complete at least 1 hole for bets to stand, otherwise bets will be void.</w:t>
      </w:r>
    </w:p>
    <w:p w14:paraId="2D9D5A51" w14:textId="77777777" w:rsidR="006D3561" w:rsidRPr="00AD26C7" w:rsidRDefault="006D3561" w:rsidP="00A45EE9">
      <w:pPr>
        <w:pStyle w:val="ListParagraph"/>
        <w:spacing w:after="0"/>
        <w:rPr>
          <w:rFonts w:ascii="Arial" w:eastAsia="Cambria" w:hAnsi="Arial" w:cs="Arial"/>
          <w:sz w:val="20"/>
          <w:szCs w:val="20"/>
          <w:lang w:val="en-GB"/>
        </w:rPr>
      </w:pPr>
    </w:p>
    <w:p w14:paraId="089E9A97" w14:textId="77777777" w:rsidR="006D3561" w:rsidRPr="00AD26C7" w:rsidRDefault="00B069F1"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Settlement of so-called </w:t>
      </w:r>
      <w:r w:rsidR="00C603FB" w:rsidRPr="00AD26C7">
        <w:rPr>
          <w:rFonts w:ascii="Arial" w:eastAsia="Cambria" w:hAnsi="Arial" w:cs="Arial"/>
          <w:sz w:val="20"/>
          <w:szCs w:val="20"/>
          <w:lang w:val="en-GB"/>
        </w:rPr>
        <w:t>“Action-</w:t>
      </w:r>
      <w:r w:rsidR="006D3561" w:rsidRPr="00AD26C7">
        <w:rPr>
          <w:rFonts w:ascii="Arial" w:eastAsia="Cambria" w:hAnsi="Arial" w:cs="Arial"/>
          <w:sz w:val="20"/>
          <w:szCs w:val="20"/>
          <w:lang w:val="en-GB"/>
        </w:rPr>
        <w:t>betting</w:t>
      </w:r>
      <w:r w:rsidR="00C603FB" w:rsidRPr="00AD26C7">
        <w:rPr>
          <w:rFonts w:ascii="Arial" w:eastAsia="Cambria" w:hAnsi="Arial" w:cs="Arial"/>
          <w:sz w:val="20"/>
          <w:szCs w:val="20"/>
          <w:lang w:val="en-GB"/>
        </w:rPr>
        <w:t xml:space="preserve">” </w:t>
      </w:r>
      <w:r w:rsidR="006D3561" w:rsidRPr="00AD26C7">
        <w:rPr>
          <w:rFonts w:ascii="Arial" w:eastAsia="Cambria" w:hAnsi="Arial" w:cs="Arial"/>
          <w:sz w:val="20"/>
          <w:szCs w:val="20"/>
          <w:lang w:val="en-GB"/>
        </w:rPr>
        <w:t xml:space="preserve">offers </w:t>
      </w:r>
      <w:r w:rsidR="00C603FB" w:rsidRPr="00AD26C7">
        <w:rPr>
          <w:rFonts w:ascii="Arial" w:eastAsia="Cambria" w:hAnsi="Arial" w:cs="Arial"/>
          <w:sz w:val="20"/>
          <w:szCs w:val="20"/>
          <w:lang w:val="en-GB"/>
        </w:rPr>
        <w:t xml:space="preserve">and similar, </w:t>
      </w:r>
      <w:r w:rsidR="006D3561" w:rsidRPr="00AD26C7">
        <w:rPr>
          <w:rFonts w:ascii="Arial" w:eastAsia="Cambria" w:hAnsi="Arial" w:cs="Arial"/>
          <w:sz w:val="20"/>
          <w:szCs w:val="20"/>
          <w:lang w:val="en-GB"/>
        </w:rPr>
        <w:t>including but not limited to “Fairways/Greens in R</w:t>
      </w:r>
      <w:r w:rsidR="00C603FB" w:rsidRPr="00AD26C7">
        <w:rPr>
          <w:rFonts w:ascii="Arial" w:eastAsia="Cambria" w:hAnsi="Arial" w:cs="Arial"/>
          <w:sz w:val="20"/>
          <w:szCs w:val="20"/>
          <w:lang w:val="en-GB"/>
        </w:rPr>
        <w:t>egulation/Bunkers/Water Hazards”,</w:t>
      </w:r>
      <w:r w:rsidR="006D3561" w:rsidRPr="00AD26C7">
        <w:rPr>
          <w:rFonts w:ascii="Arial" w:eastAsia="Cambria" w:hAnsi="Arial" w:cs="Arial"/>
          <w:sz w:val="20"/>
          <w:szCs w:val="20"/>
          <w:lang w:val="en-GB"/>
        </w:rPr>
        <w:t xml:space="preserve"> are settled on </w:t>
      </w:r>
      <w:r w:rsidR="00C603FB" w:rsidRPr="00AD26C7">
        <w:rPr>
          <w:rFonts w:ascii="Arial" w:eastAsia="Cambria" w:hAnsi="Arial" w:cs="Arial"/>
          <w:sz w:val="20"/>
          <w:szCs w:val="20"/>
          <w:lang w:val="en-GB"/>
        </w:rPr>
        <w:t xml:space="preserve">the exact location </w:t>
      </w:r>
      <w:r w:rsidR="006D3561" w:rsidRPr="00AD26C7">
        <w:rPr>
          <w:rFonts w:ascii="Arial" w:eastAsia="Cambria" w:hAnsi="Arial" w:cs="Arial"/>
          <w:sz w:val="20"/>
          <w:szCs w:val="20"/>
          <w:lang w:val="en-GB"/>
        </w:rPr>
        <w:t>where the ball is deemed to have come to rest. Bets will be settled according to the Official Website of the Tour</w:t>
      </w:r>
      <w:r w:rsidR="00C603FB" w:rsidRPr="004E6C18">
        <w:rPr>
          <w:rFonts w:ascii="Arial" w:hAnsi="Arial"/>
          <w:sz w:val="20"/>
          <w:lang w:val="en-GB"/>
        </w:rPr>
        <w:t>/event</w:t>
      </w:r>
      <w:r w:rsidR="006D3561" w:rsidRPr="00AD26C7">
        <w:rPr>
          <w:rFonts w:ascii="Arial" w:eastAsia="Cambria" w:hAnsi="Arial" w:cs="Arial"/>
          <w:sz w:val="20"/>
          <w:szCs w:val="20"/>
          <w:lang w:val="en-GB"/>
        </w:rPr>
        <w:t xml:space="preserve"> involved</w:t>
      </w:r>
      <w:r w:rsidR="00C603FB" w:rsidRPr="00AD26C7">
        <w:rPr>
          <w:rFonts w:ascii="Arial" w:eastAsia="Cambria" w:hAnsi="Arial" w:cs="Arial"/>
          <w:sz w:val="20"/>
          <w:szCs w:val="20"/>
          <w:lang w:val="en-GB"/>
        </w:rPr>
        <w:t xml:space="preserve"> and</w:t>
      </w:r>
      <w:r w:rsidR="006D3561" w:rsidRPr="00AD26C7">
        <w:rPr>
          <w:rFonts w:ascii="Arial" w:eastAsia="Cambria" w:hAnsi="Arial" w:cs="Arial"/>
          <w:sz w:val="20"/>
          <w:szCs w:val="20"/>
          <w:lang w:val="en-GB"/>
        </w:rPr>
        <w:t xml:space="preserve"> </w:t>
      </w:r>
      <w:r w:rsidR="00C603FB" w:rsidRPr="00AD26C7">
        <w:rPr>
          <w:rFonts w:ascii="Arial" w:eastAsia="Cambria" w:hAnsi="Arial" w:cs="Arial"/>
          <w:sz w:val="20"/>
          <w:szCs w:val="20"/>
          <w:lang w:val="en-GB"/>
        </w:rPr>
        <w:t>should no information for such settlement be published</w:t>
      </w:r>
      <w:r w:rsidR="006D3561" w:rsidRPr="00AD26C7">
        <w:rPr>
          <w:rFonts w:ascii="Arial" w:eastAsia="Cambria" w:hAnsi="Arial" w:cs="Arial"/>
          <w:sz w:val="20"/>
          <w:szCs w:val="20"/>
          <w:lang w:val="en-GB"/>
        </w:rPr>
        <w:t xml:space="preserve"> then TV pictures will be used to determine the outcome.</w:t>
      </w:r>
      <w:r w:rsidR="00C603FB" w:rsidRPr="00AD26C7">
        <w:rPr>
          <w:rFonts w:ascii="Arial" w:eastAsia="Cambria" w:hAnsi="Arial" w:cs="Arial"/>
          <w:sz w:val="20"/>
          <w:szCs w:val="20"/>
          <w:lang w:val="en-GB"/>
        </w:rPr>
        <w:t xml:space="preserve"> </w:t>
      </w:r>
      <w:r w:rsidR="00CC4572" w:rsidRPr="00AD26C7">
        <w:rPr>
          <w:rFonts w:ascii="Arial" w:eastAsia="Cambria" w:hAnsi="Arial" w:cs="Arial"/>
          <w:sz w:val="20"/>
          <w:szCs w:val="20"/>
          <w:lang w:val="en-GB"/>
        </w:rPr>
        <w:t>The following description and settlement rules are being provided for “Action-betting” offers:</w:t>
      </w:r>
    </w:p>
    <w:p w14:paraId="479D3912" w14:textId="77777777" w:rsidR="00CC4572" w:rsidRPr="00AD26C7" w:rsidRDefault="00CC4572" w:rsidP="00A45EE9">
      <w:pPr>
        <w:pStyle w:val="ListParagraph"/>
        <w:spacing w:after="0"/>
        <w:rPr>
          <w:rFonts w:ascii="Arial" w:eastAsia="Cambria" w:hAnsi="Arial" w:cs="Arial"/>
          <w:sz w:val="20"/>
          <w:szCs w:val="20"/>
          <w:lang w:val="en-GB"/>
        </w:rPr>
      </w:pPr>
    </w:p>
    <w:p w14:paraId="75A33370" w14:textId="77777777" w:rsidR="00CC4572" w:rsidRPr="00AD26C7" w:rsidRDefault="00CC4572" w:rsidP="00E17A4D">
      <w:pPr>
        <w:pStyle w:val="ListParagraph"/>
        <w:numPr>
          <w:ilvl w:val="0"/>
          <w:numId w:val="68"/>
        </w:numPr>
        <w:shd w:val="clear" w:color="auto" w:fill="FFFFFF"/>
        <w:spacing w:after="0"/>
        <w:ind w:left="1146"/>
        <w:rPr>
          <w:rFonts w:ascii="Arial" w:eastAsia="Cambria" w:hAnsi="Arial" w:cs="Arial"/>
          <w:sz w:val="20"/>
          <w:szCs w:val="20"/>
          <w:lang w:val="en-GB"/>
        </w:rPr>
      </w:pPr>
      <w:r w:rsidRPr="00AD26C7">
        <w:rPr>
          <w:rFonts w:ascii="Arial" w:eastAsia="Cambria" w:hAnsi="Arial" w:cs="Arial"/>
          <w:sz w:val="20"/>
          <w:szCs w:val="20"/>
          <w:lang w:val="en-GB"/>
        </w:rPr>
        <w:t xml:space="preserve">Fairway in Regulation – Bet refers to a player’s tee shot on a Par 4 or Par 5 hole being deemed to have come to rest on the cut piece of grass known as the “fairway”; </w:t>
      </w:r>
    </w:p>
    <w:p w14:paraId="10F94FF8" w14:textId="77777777" w:rsidR="00CC4572" w:rsidRPr="00AD26C7" w:rsidRDefault="00CC4572" w:rsidP="00E17A4D">
      <w:pPr>
        <w:pStyle w:val="ListParagraph"/>
        <w:numPr>
          <w:ilvl w:val="0"/>
          <w:numId w:val="68"/>
        </w:numPr>
        <w:shd w:val="clear" w:color="auto" w:fill="FFFFFF"/>
        <w:spacing w:after="0"/>
        <w:ind w:left="1146"/>
        <w:rPr>
          <w:rFonts w:ascii="Arial" w:eastAsia="Cambria" w:hAnsi="Arial" w:cs="Arial"/>
          <w:sz w:val="20"/>
          <w:szCs w:val="20"/>
          <w:lang w:val="en-GB"/>
        </w:rPr>
      </w:pPr>
      <w:r w:rsidRPr="00AD26C7">
        <w:rPr>
          <w:rFonts w:ascii="Arial" w:eastAsia="Cambria" w:hAnsi="Arial" w:cs="Arial"/>
          <w:sz w:val="20"/>
          <w:szCs w:val="20"/>
          <w:lang w:val="en-GB"/>
        </w:rPr>
        <w:lastRenderedPageBreak/>
        <w:t>Green in Regulation – Bet refers to a Player’s approach shot being deemed to have come to rest on the cut piece of grass known as the “green” in the regulation number of strokes, which are to be understood as follows:</w:t>
      </w:r>
    </w:p>
    <w:p w14:paraId="477D8F5F"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3 holes: 1 Stroke</w:t>
      </w:r>
    </w:p>
    <w:p w14:paraId="36F204C8"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4 holes: 2 Strokes</w:t>
      </w:r>
    </w:p>
    <w:p w14:paraId="7DAE3B41"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5 holes: 3 Strokes</w:t>
      </w:r>
    </w:p>
    <w:p w14:paraId="20241B36" w14:textId="77777777" w:rsidR="00CC4572" w:rsidRPr="00AD26C7" w:rsidRDefault="00CC4572" w:rsidP="00A45EE9">
      <w:pPr>
        <w:shd w:val="clear" w:color="auto" w:fill="FFFFFF"/>
        <w:ind w:left="426"/>
        <w:rPr>
          <w:rFonts w:ascii="Arial" w:eastAsia="Times New Roman" w:hAnsi="Arial" w:cs="Arial"/>
          <w:sz w:val="20"/>
          <w:szCs w:val="20"/>
          <w:lang w:eastAsia="en-GB"/>
        </w:rPr>
      </w:pPr>
    </w:p>
    <w:p w14:paraId="24349DFE" w14:textId="77777777" w:rsidR="00CC4572" w:rsidRPr="00AD26C7" w:rsidRDefault="00CC4572" w:rsidP="00E17A4D">
      <w:pPr>
        <w:pStyle w:val="ListParagraph"/>
        <w:numPr>
          <w:ilvl w:val="0"/>
          <w:numId w:val="68"/>
        </w:numPr>
        <w:shd w:val="clear" w:color="auto" w:fill="FFFFFF"/>
        <w:spacing w:after="0"/>
        <w:ind w:left="1146"/>
        <w:rPr>
          <w:rFonts w:ascii="Arial" w:eastAsia="Cambria" w:hAnsi="Arial" w:cs="Arial"/>
          <w:sz w:val="20"/>
          <w:szCs w:val="20"/>
          <w:lang w:val="en-GB"/>
        </w:rPr>
      </w:pPr>
      <w:r w:rsidRPr="00AD26C7">
        <w:rPr>
          <w:rFonts w:ascii="Arial" w:eastAsia="Cambria" w:hAnsi="Arial" w:cs="Arial"/>
          <w:sz w:val="20"/>
          <w:szCs w:val="20"/>
          <w:lang w:val="en-GB"/>
        </w:rPr>
        <w:t>Water Hazard on Hole – Bet refers to a Player’s shot being deemed to have come to rest inside a Water Hazard or beyond the red boundary line of a Water Hazard and therefore within the Hazard.</w:t>
      </w:r>
    </w:p>
    <w:p w14:paraId="119DD5AB" w14:textId="77777777" w:rsidR="005458BD" w:rsidRPr="00AD26C7" w:rsidRDefault="005458BD" w:rsidP="00A45EE9">
      <w:pPr>
        <w:pStyle w:val="ListParagraph"/>
        <w:shd w:val="clear" w:color="auto" w:fill="FFFFFF"/>
        <w:spacing w:after="0"/>
        <w:ind w:left="1146"/>
        <w:rPr>
          <w:rFonts w:ascii="Arial" w:eastAsia="Cambria" w:hAnsi="Arial" w:cs="Arial"/>
          <w:sz w:val="20"/>
          <w:szCs w:val="20"/>
          <w:lang w:val="en-GB"/>
        </w:rPr>
      </w:pPr>
    </w:p>
    <w:p w14:paraId="6F1AC408" w14:textId="77777777" w:rsidR="00CC4572" w:rsidRPr="00AD26C7" w:rsidRDefault="00CC4572" w:rsidP="00E17A4D">
      <w:pPr>
        <w:pStyle w:val="ListParagraph"/>
        <w:numPr>
          <w:ilvl w:val="0"/>
          <w:numId w:val="68"/>
        </w:numPr>
        <w:shd w:val="clear" w:color="auto" w:fill="FFFFFF"/>
        <w:spacing w:after="0"/>
        <w:ind w:left="1146"/>
        <w:rPr>
          <w:rFonts w:ascii="Arial" w:eastAsia="Cambria" w:hAnsi="Arial" w:cs="Arial"/>
          <w:sz w:val="20"/>
          <w:szCs w:val="20"/>
          <w:lang w:val="en-GB"/>
        </w:rPr>
      </w:pPr>
      <w:r w:rsidRPr="00AD26C7">
        <w:rPr>
          <w:rFonts w:ascii="Arial" w:eastAsia="Cambria" w:hAnsi="Arial" w:cs="Arial"/>
          <w:sz w:val="20"/>
          <w:szCs w:val="20"/>
          <w:lang w:val="en-GB"/>
        </w:rPr>
        <w:t>Bunker on Hole – Bet refers to a Player’s shot being deemed to have come to rest inside a Sand Bunker. Should a player require to stand within a Sand Bunker to play a shot that lay outside the Sand Bunker, this will NOT be deemed to have come to rest in a Sand Bunker.</w:t>
      </w:r>
    </w:p>
    <w:p w14:paraId="70DF489C" w14:textId="77777777" w:rsidR="00CC4572" w:rsidRPr="00AD26C7" w:rsidRDefault="00CC4572" w:rsidP="00A45EE9">
      <w:pPr>
        <w:shd w:val="clear" w:color="auto" w:fill="FFFFFF"/>
        <w:ind w:left="426"/>
        <w:rPr>
          <w:rFonts w:ascii="Arial" w:eastAsia="Times New Roman" w:hAnsi="Arial" w:cs="Arial"/>
          <w:sz w:val="20"/>
          <w:szCs w:val="20"/>
          <w:lang w:eastAsia="en-GB"/>
        </w:rPr>
      </w:pPr>
    </w:p>
    <w:p w14:paraId="40F1837B" w14:textId="77777777" w:rsidR="00CC4572" w:rsidRPr="00AD26C7" w:rsidRDefault="00CC4572" w:rsidP="00E17A4D">
      <w:pPr>
        <w:pStyle w:val="ListParagraph"/>
        <w:numPr>
          <w:ilvl w:val="0"/>
          <w:numId w:val="68"/>
        </w:numPr>
        <w:shd w:val="clear" w:color="auto" w:fill="FFFFFF"/>
        <w:spacing w:after="0"/>
        <w:ind w:left="1146"/>
        <w:rPr>
          <w:rFonts w:ascii="Arial" w:eastAsia="Cambria" w:hAnsi="Arial" w:cs="Arial"/>
          <w:sz w:val="20"/>
          <w:szCs w:val="20"/>
          <w:lang w:val="en-GB"/>
        </w:rPr>
      </w:pPr>
      <w:r w:rsidRPr="00AD26C7">
        <w:rPr>
          <w:rFonts w:ascii="Arial" w:eastAsia="Cambria" w:hAnsi="Arial" w:cs="Arial"/>
          <w:sz w:val="20"/>
          <w:szCs w:val="20"/>
          <w:lang w:val="en-GB"/>
        </w:rPr>
        <w:t>Nearest the Pin in Regulation – Bet refers to the Player who hits it the closest to the Pin with their regulation stroke. Ball must come to rest on the Green to count. Should both</w:t>
      </w:r>
      <w:r w:rsidRPr="004E6C18">
        <w:rPr>
          <w:rFonts w:ascii="Arial" w:hAnsi="Arial"/>
          <w:sz w:val="20"/>
          <w:lang w:val="en-GB"/>
        </w:rPr>
        <w:t xml:space="preserve"> players </w:t>
      </w:r>
      <w:r w:rsidRPr="00AD26C7">
        <w:rPr>
          <w:rFonts w:ascii="Arial" w:eastAsia="Cambria" w:hAnsi="Arial" w:cs="Arial"/>
          <w:sz w:val="20"/>
          <w:szCs w:val="20"/>
          <w:lang w:val="en-GB"/>
        </w:rPr>
        <w:t>miss the Green in Regulation, then bets will be void.</w:t>
      </w:r>
    </w:p>
    <w:p w14:paraId="0C4DD470"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3 holes: 1 Stroke</w:t>
      </w:r>
    </w:p>
    <w:p w14:paraId="20DB7C7E"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4 holes: 2 Strokes</w:t>
      </w:r>
    </w:p>
    <w:p w14:paraId="1F43C345" w14:textId="77777777" w:rsidR="00CC4572" w:rsidRPr="00AD26C7" w:rsidRDefault="00CC4572" w:rsidP="00A45EE9">
      <w:pPr>
        <w:shd w:val="clear" w:color="auto" w:fill="FFFFFF"/>
        <w:ind w:left="1146"/>
        <w:rPr>
          <w:rFonts w:ascii="Arial" w:hAnsi="Arial" w:cs="Arial"/>
          <w:i/>
          <w:sz w:val="20"/>
          <w:szCs w:val="20"/>
        </w:rPr>
      </w:pPr>
      <w:r w:rsidRPr="00AD26C7">
        <w:rPr>
          <w:rFonts w:ascii="Arial" w:hAnsi="Arial" w:cs="Arial"/>
          <w:i/>
          <w:sz w:val="20"/>
          <w:szCs w:val="20"/>
        </w:rPr>
        <w:t>Regulation number of strokes for Par 5 holes: 3 Strokes</w:t>
      </w:r>
    </w:p>
    <w:p w14:paraId="05A6EB36" w14:textId="77777777" w:rsidR="00CC4572" w:rsidRPr="00AD26C7" w:rsidRDefault="00CC4572" w:rsidP="00A45EE9">
      <w:pPr>
        <w:pStyle w:val="ListParagraph"/>
        <w:spacing w:after="0"/>
        <w:ind w:left="786"/>
        <w:rPr>
          <w:rFonts w:ascii="Arial" w:eastAsia="Cambria" w:hAnsi="Arial" w:cs="Arial"/>
          <w:sz w:val="20"/>
          <w:szCs w:val="20"/>
          <w:lang w:val="en-GB"/>
        </w:rPr>
      </w:pPr>
    </w:p>
    <w:p w14:paraId="6F9A327B" w14:textId="77777777" w:rsidR="00CC4572" w:rsidRPr="00AD26C7" w:rsidRDefault="00CC457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“Dead heat” rules will apply on “Winner without X/named player(s) offers” should 2 or more participants share applicable positions. Bets void should the named players not </w:t>
      </w:r>
      <w:r w:rsidRPr="004E6C18">
        <w:rPr>
          <w:rFonts w:ascii="Arial" w:hAnsi="Arial"/>
          <w:sz w:val="20"/>
          <w:lang w:val="en-GB"/>
        </w:rPr>
        <w:t xml:space="preserve">take part in the </w:t>
      </w:r>
      <w:r w:rsidRPr="00AD26C7">
        <w:rPr>
          <w:rFonts w:ascii="Arial" w:eastAsia="Cambria" w:hAnsi="Arial" w:cs="Arial"/>
          <w:sz w:val="20"/>
          <w:szCs w:val="20"/>
          <w:lang w:val="en-GB"/>
        </w:rPr>
        <w:t>competition.</w:t>
      </w:r>
    </w:p>
    <w:p w14:paraId="098F9DE9" w14:textId="77777777" w:rsidR="00CC4572" w:rsidRPr="00AD26C7" w:rsidRDefault="00CC4572" w:rsidP="00A45EE9">
      <w:pPr>
        <w:pStyle w:val="ListParagraph"/>
        <w:spacing w:after="0"/>
        <w:ind w:left="786"/>
        <w:rPr>
          <w:rFonts w:ascii="Arial" w:eastAsia="Cambria" w:hAnsi="Arial" w:cs="Arial"/>
          <w:sz w:val="20"/>
          <w:szCs w:val="20"/>
          <w:lang w:val="en-GB"/>
        </w:rPr>
      </w:pPr>
    </w:p>
    <w:p w14:paraId="65A9A59F" w14:textId="77777777" w:rsidR="00CC4572" w:rsidRPr="00AD26C7" w:rsidRDefault="00CC457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For “Winning Margin” bets at least 36 holes of the tournament must be played for bets to stand.</w:t>
      </w:r>
    </w:p>
    <w:p w14:paraId="3843A485" w14:textId="77777777" w:rsidR="00CC4572" w:rsidRPr="00AD26C7" w:rsidRDefault="00CC4572" w:rsidP="00A45EE9">
      <w:pPr>
        <w:pStyle w:val="ListParagraph"/>
        <w:spacing w:after="0"/>
        <w:rPr>
          <w:rFonts w:ascii="Arial" w:eastAsia="Cambria" w:hAnsi="Arial" w:cs="Arial"/>
          <w:sz w:val="20"/>
          <w:szCs w:val="20"/>
          <w:lang w:val="en-GB"/>
        </w:rPr>
      </w:pPr>
    </w:p>
    <w:p w14:paraId="160B6167" w14:textId="77777777" w:rsidR="00CC4572" w:rsidRPr="00AD26C7" w:rsidRDefault="00210C37"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In</w:t>
      </w:r>
      <w:r w:rsidR="00F80692" w:rsidRPr="00AD26C7">
        <w:rPr>
          <w:rFonts w:ascii="Arial" w:eastAsia="Cambria" w:hAnsi="Arial" w:cs="Arial"/>
          <w:sz w:val="20"/>
          <w:szCs w:val="20"/>
          <w:lang w:val="en-GB"/>
        </w:rPr>
        <w:t xml:space="preserve"> “Straight Forecast” </w:t>
      </w:r>
      <w:r w:rsidRPr="00AD26C7">
        <w:rPr>
          <w:rFonts w:ascii="Arial" w:eastAsia="Cambria" w:hAnsi="Arial" w:cs="Arial"/>
          <w:sz w:val="20"/>
          <w:szCs w:val="20"/>
          <w:lang w:val="en-GB"/>
        </w:rPr>
        <w:t>offer</w:t>
      </w:r>
      <w:r w:rsidR="00F80692" w:rsidRPr="00AD26C7">
        <w:rPr>
          <w:rFonts w:ascii="Arial" w:eastAsia="Cambria" w:hAnsi="Arial" w:cs="Arial"/>
          <w:sz w:val="20"/>
          <w:szCs w:val="20"/>
          <w:lang w:val="en-GB"/>
        </w:rPr>
        <w:t>s, the selected participants must end the tournament in 1st and 2nd place in the order they have been listed. Dead-heat rules will apply in case of any ties. Both listed players must tee off at least once more after bet acceptance for bets to stand.</w:t>
      </w:r>
    </w:p>
    <w:p w14:paraId="4DA47326" w14:textId="77777777" w:rsidR="00F80692" w:rsidRPr="00AD26C7" w:rsidRDefault="00F80692" w:rsidP="00A45EE9">
      <w:pPr>
        <w:pStyle w:val="ListParagraph"/>
        <w:spacing w:after="0"/>
        <w:rPr>
          <w:rFonts w:ascii="Arial" w:eastAsia="Cambria" w:hAnsi="Arial" w:cs="Arial"/>
          <w:sz w:val="20"/>
          <w:szCs w:val="20"/>
          <w:lang w:val="en-GB"/>
        </w:rPr>
      </w:pPr>
    </w:p>
    <w:p w14:paraId="38E264A1" w14:textId="77777777" w:rsidR="00F80692" w:rsidRPr="00AD26C7" w:rsidRDefault="00F8069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“Winning score” bets require all scheduled holes in the Tournament to be completed. Any reduction in number of holes will result in the voiding of the offer.</w:t>
      </w:r>
    </w:p>
    <w:p w14:paraId="603B3693" w14:textId="77777777" w:rsidR="00F80692" w:rsidRPr="00AD26C7" w:rsidRDefault="00F80692" w:rsidP="00A45EE9">
      <w:pPr>
        <w:pStyle w:val="ListParagraph"/>
        <w:spacing w:after="0"/>
        <w:rPr>
          <w:rFonts w:ascii="Arial" w:eastAsia="Cambria" w:hAnsi="Arial" w:cs="Arial"/>
          <w:sz w:val="20"/>
          <w:szCs w:val="20"/>
          <w:lang w:val="en-GB"/>
        </w:rPr>
      </w:pPr>
    </w:p>
    <w:p w14:paraId="5AA9872F" w14:textId="77777777" w:rsidR="00F80692" w:rsidRPr="00AD26C7" w:rsidRDefault="00F8069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For “Hole in One during the Tournament” at least 36 holes of the tournament must be played for bets to stand unless the outcome has already been determined and in such case will be settled accordingly. For “Hole in One during Round X” the full round must be completed by all players for bets to stand unless the outcome has already been determined and in such case will be settled accordingly. </w:t>
      </w:r>
    </w:p>
    <w:p w14:paraId="34B3F17D" w14:textId="77777777" w:rsidR="00F80692" w:rsidRPr="00AD26C7" w:rsidRDefault="00F80692" w:rsidP="00A45EE9">
      <w:pPr>
        <w:pStyle w:val="ListParagraph"/>
        <w:spacing w:after="0"/>
        <w:rPr>
          <w:rFonts w:ascii="Arial" w:eastAsia="Cambria" w:hAnsi="Arial" w:cs="Arial"/>
          <w:sz w:val="20"/>
          <w:szCs w:val="20"/>
          <w:lang w:val="en-GB"/>
        </w:rPr>
      </w:pPr>
    </w:p>
    <w:p w14:paraId="764412F6" w14:textId="77777777" w:rsidR="00F80692" w:rsidRPr="00AD26C7" w:rsidRDefault="00F8069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Bets referring to a specific player being the “Wire to Wire Winner” require that the listed individual is leading the Leaderboard (including any eventual ties) at the end of each and all sche</w:t>
      </w:r>
      <w:r w:rsidR="00A96774" w:rsidRPr="00AD26C7">
        <w:rPr>
          <w:rFonts w:ascii="Arial" w:eastAsia="Cambria" w:hAnsi="Arial" w:cs="Arial"/>
          <w:sz w:val="20"/>
          <w:szCs w:val="20"/>
          <w:lang w:val="en-GB"/>
        </w:rPr>
        <w:t xml:space="preserve">duled rounds of the tournament. </w:t>
      </w:r>
      <w:r w:rsidRPr="00AD26C7">
        <w:rPr>
          <w:rFonts w:ascii="Arial" w:eastAsia="Cambria" w:hAnsi="Arial" w:cs="Arial"/>
          <w:sz w:val="20"/>
          <w:szCs w:val="20"/>
          <w:lang w:val="en-GB"/>
        </w:rPr>
        <w:t>Any reduction in scheduled holes/rounds will render the bets void.</w:t>
      </w:r>
    </w:p>
    <w:p w14:paraId="2C985D4E" w14:textId="77777777" w:rsidR="00F80692" w:rsidRPr="00AD26C7" w:rsidRDefault="00F80692" w:rsidP="00A45EE9">
      <w:pPr>
        <w:pStyle w:val="ListParagraph"/>
        <w:spacing w:after="0"/>
        <w:rPr>
          <w:rFonts w:ascii="Arial" w:eastAsia="Cambria" w:hAnsi="Arial" w:cs="Arial"/>
          <w:sz w:val="20"/>
          <w:szCs w:val="20"/>
          <w:lang w:val="en-GB"/>
        </w:rPr>
      </w:pPr>
    </w:p>
    <w:p w14:paraId="6C404F93" w14:textId="77777777" w:rsidR="00F80692" w:rsidRPr="00AD26C7" w:rsidRDefault="00F80692"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“Winner to Birdie/Par/Bogey the 72nd Hole” refers to the eventual winner of the Tournament’s performance on their 18th Hole in Round 4. Bets void should the</w:t>
      </w:r>
      <w:r w:rsidR="00A96774" w:rsidRPr="00AD26C7">
        <w:rPr>
          <w:rFonts w:ascii="Arial" w:eastAsia="Cambria" w:hAnsi="Arial" w:cs="Arial"/>
          <w:sz w:val="20"/>
          <w:szCs w:val="20"/>
          <w:lang w:val="en-GB"/>
        </w:rPr>
        <w:t xml:space="preserve">re be any reduction in scheduled </w:t>
      </w:r>
      <w:r w:rsidR="00A96774" w:rsidRPr="00AD26C7">
        <w:rPr>
          <w:rFonts w:ascii="Arial" w:eastAsia="Cambria" w:hAnsi="Arial" w:cs="Arial"/>
          <w:sz w:val="20"/>
          <w:szCs w:val="20"/>
          <w:lang w:val="en-GB"/>
        </w:rPr>
        <w:lastRenderedPageBreak/>
        <w:t>holes/rounds</w:t>
      </w:r>
      <w:r w:rsidRPr="00AD26C7">
        <w:rPr>
          <w:rFonts w:ascii="Arial" w:eastAsia="Cambria" w:hAnsi="Arial" w:cs="Arial"/>
          <w:sz w:val="20"/>
          <w:szCs w:val="20"/>
          <w:lang w:val="en-GB"/>
        </w:rPr>
        <w:t xml:space="preserve"> </w:t>
      </w:r>
      <w:r w:rsidR="00A96774" w:rsidRPr="00AD26C7">
        <w:rPr>
          <w:rFonts w:ascii="Arial" w:eastAsia="Cambria" w:hAnsi="Arial" w:cs="Arial"/>
          <w:sz w:val="20"/>
          <w:szCs w:val="20"/>
          <w:lang w:val="en-GB"/>
        </w:rPr>
        <w:t xml:space="preserve">of the </w:t>
      </w:r>
      <w:r w:rsidRPr="00AD26C7">
        <w:rPr>
          <w:rFonts w:ascii="Arial" w:eastAsia="Cambria" w:hAnsi="Arial" w:cs="Arial"/>
          <w:sz w:val="20"/>
          <w:szCs w:val="20"/>
          <w:lang w:val="en-GB"/>
        </w:rPr>
        <w:t>Tournament. In situations where play is by “Shotgun Start” in Round 4, bets will be made void.</w:t>
      </w:r>
    </w:p>
    <w:p w14:paraId="7A39BD39" w14:textId="77777777" w:rsidR="00210C37" w:rsidRPr="00AD26C7" w:rsidRDefault="00210C37" w:rsidP="00A45EE9">
      <w:pPr>
        <w:pStyle w:val="ListParagraph"/>
        <w:spacing w:after="0"/>
        <w:rPr>
          <w:rFonts w:ascii="Arial" w:eastAsia="Cambria" w:hAnsi="Arial" w:cs="Arial"/>
          <w:sz w:val="20"/>
          <w:szCs w:val="20"/>
          <w:lang w:val="en-GB"/>
        </w:rPr>
      </w:pPr>
    </w:p>
    <w:p w14:paraId="141D399B" w14:textId="77777777" w:rsidR="00210C37" w:rsidRPr="00AD26C7" w:rsidRDefault="00210C37" w:rsidP="00E17A4D">
      <w:pPr>
        <w:pStyle w:val="ListParagraph"/>
        <w:numPr>
          <w:ilvl w:val="0"/>
          <w:numId w:val="25"/>
        </w:numPr>
        <w:spacing w:after="0"/>
        <w:rPr>
          <w:rFonts w:ascii="Arial" w:eastAsia="Cambria" w:hAnsi="Arial" w:cs="Arial"/>
          <w:sz w:val="20"/>
          <w:szCs w:val="20"/>
          <w:lang w:val="en-GB"/>
        </w:rPr>
      </w:pPr>
      <w:r w:rsidRPr="00AD26C7">
        <w:rPr>
          <w:rFonts w:ascii="Arial" w:eastAsia="Cambria" w:hAnsi="Arial" w:cs="Arial"/>
          <w:sz w:val="20"/>
          <w:szCs w:val="20"/>
          <w:lang w:val="en-GB"/>
        </w:rPr>
        <w:t>“Winner to play in the Final Round Grouping” refer</w:t>
      </w:r>
      <w:r w:rsidR="00FA5C36" w:rsidRPr="00AD26C7">
        <w:rPr>
          <w:rFonts w:ascii="Arial" w:eastAsia="Cambria" w:hAnsi="Arial" w:cs="Arial"/>
          <w:sz w:val="20"/>
          <w:szCs w:val="20"/>
          <w:lang w:val="en-GB"/>
        </w:rPr>
        <w:t>s</w:t>
      </w:r>
      <w:r w:rsidRPr="00AD26C7">
        <w:rPr>
          <w:rFonts w:ascii="Arial" w:eastAsia="Cambria" w:hAnsi="Arial" w:cs="Arial"/>
          <w:sz w:val="20"/>
          <w:szCs w:val="20"/>
          <w:lang w:val="en-GB"/>
        </w:rPr>
        <w:t xml:space="preserve"> to whether the eventual tournament winner will be emanating from the 2-ball or 3-ball pairings that are scheduled to tee off last as per the tee times issued by the official organization.</w:t>
      </w:r>
    </w:p>
    <w:p w14:paraId="4037B990" w14:textId="77777777" w:rsidR="001C6127" w:rsidRPr="00AD26C7" w:rsidRDefault="001C6127" w:rsidP="00A45EE9">
      <w:pPr>
        <w:rPr>
          <w:rFonts w:ascii="Arial" w:hAnsi="Arial" w:cs="Arial"/>
          <w:sz w:val="20"/>
          <w:szCs w:val="20"/>
        </w:rPr>
      </w:pPr>
    </w:p>
    <w:p w14:paraId="34D6A361"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Handball</w:t>
      </w:r>
    </w:p>
    <w:p w14:paraId="29468074" w14:textId="77777777" w:rsidR="005B6229" w:rsidRPr="00AD26C7" w:rsidRDefault="005B6229" w:rsidP="004E6C18">
      <w:pPr>
        <w:rPr>
          <w:rFonts w:ascii="Arial" w:hAnsi="Arial" w:cs="Arial"/>
          <w:sz w:val="20"/>
          <w:szCs w:val="20"/>
        </w:rPr>
      </w:pPr>
    </w:p>
    <w:p w14:paraId="10BAAF2C" w14:textId="77777777" w:rsidR="005B6229" w:rsidRPr="00AD26C7" w:rsidRDefault="00E65654" w:rsidP="00E17A4D">
      <w:pPr>
        <w:pStyle w:val="ListParagraph"/>
        <w:numPr>
          <w:ilvl w:val="0"/>
          <w:numId w:val="26"/>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Offers referring to individual player performances' in a single match (example: Total Points Scored by Player X) or confronting performances from 2 individual players during the course of a </w:t>
      </w:r>
      <w:r w:rsidRPr="004E6C18">
        <w:rPr>
          <w:rFonts w:ascii="Arial" w:hAnsi="Arial"/>
          <w:sz w:val="20"/>
          <w:lang w:val="en-GB"/>
        </w:rPr>
        <w:t>match</w:t>
      </w:r>
      <w:r w:rsidRPr="00AD26C7">
        <w:rPr>
          <w:rFonts w:ascii="Arial" w:eastAsia="Cambria" w:hAnsi="Arial" w:cs="Arial"/>
          <w:sz w:val="20"/>
          <w:szCs w:val="20"/>
          <w:lang w:val="en-GB"/>
        </w:rPr>
        <w:t xml:space="preserve"> (example: Which of Player X or Player Y will score most Points), require all listed individuals to be an active participant in the applicable match for bets to stand.</w:t>
      </w:r>
    </w:p>
    <w:p w14:paraId="64DED3F8" w14:textId="77777777" w:rsidR="005B6229" w:rsidRPr="004E6C18" w:rsidRDefault="005B6229" w:rsidP="004E6C18">
      <w:pPr>
        <w:pStyle w:val="ListParagraph"/>
        <w:spacing w:after="0"/>
        <w:ind w:left="786"/>
        <w:rPr>
          <w:rFonts w:ascii="Arial" w:hAnsi="Arial"/>
          <w:sz w:val="20"/>
          <w:lang w:val="en-GB"/>
        </w:rPr>
      </w:pPr>
    </w:p>
    <w:p w14:paraId="5376B8A5" w14:textId="77777777" w:rsidR="005B6229" w:rsidRPr="004E6C18" w:rsidRDefault="005B6229" w:rsidP="00E17A4D">
      <w:pPr>
        <w:pStyle w:val="ListParagraph"/>
        <w:numPr>
          <w:ilvl w:val="0"/>
          <w:numId w:val="26"/>
        </w:numPr>
        <w:spacing w:after="0"/>
        <w:rPr>
          <w:rFonts w:ascii="Arial" w:hAnsi="Arial"/>
          <w:sz w:val="20"/>
          <w:lang w:val="en-GB"/>
        </w:rPr>
      </w:pPr>
      <w:r w:rsidRPr="004E6C18">
        <w:rPr>
          <w:rFonts w:ascii="Arial" w:hAnsi="Arial"/>
          <w:sz w:val="20"/>
          <w:lang w:val="en-GB"/>
        </w:rPr>
        <w:t>All bets referring to aggregated Tournament Totals will be settled based on official statistics by the governing association. Unless otherwise stated, cumulative amounts of such bets will include eventual prolongations (e</w:t>
      </w:r>
      <w:r w:rsidR="00A42499" w:rsidRPr="004E6C18">
        <w:rPr>
          <w:rFonts w:ascii="Arial" w:hAnsi="Arial"/>
          <w:sz w:val="20"/>
          <w:lang w:val="en-GB"/>
        </w:rPr>
        <w:t>.g</w:t>
      </w:r>
      <w:r w:rsidRPr="004E6C18">
        <w:rPr>
          <w:rFonts w:ascii="Arial" w:hAnsi="Arial"/>
          <w:sz w:val="20"/>
          <w:lang w:val="en-GB"/>
        </w:rPr>
        <w:t>. Extra Time) but not Penalty Shoot Outs.</w:t>
      </w:r>
    </w:p>
    <w:p w14:paraId="0C966CD5" w14:textId="77777777" w:rsidR="00F92D67" w:rsidRPr="00AD26C7" w:rsidRDefault="00F92D67" w:rsidP="00A45EE9">
      <w:pPr>
        <w:pStyle w:val="ListParagraph"/>
        <w:spacing w:after="0"/>
        <w:ind w:left="786"/>
        <w:rPr>
          <w:rFonts w:ascii="Arial" w:eastAsia="Cambria" w:hAnsi="Arial" w:cs="Arial"/>
          <w:sz w:val="20"/>
          <w:szCs w:val="20"/>
          <w:lang w:val="en-GB"/>
        </w:rPr>
      </w:pPr>
    </w:p>
    <w:p w14:paraId="01D9E786" w14:textId="77777777" w:rsidR="00F92D67" w:rsidRPr="004E6C18" w:rsidRDefault="00F92D67" w:rsidP="00E17A4D">
      <w:pPr>
        <w:pStyle w:val="ListParagraph"/>
        <w:numPr>
          <w:ilvl w:val="0"/>
          <w:numId w:val="26"/>
        </w:numPr>
        <w:spacing w:after="0"/>
        <w:rPr>
          <w:rFonts w:ascii="Arial" w:hAnsi="Arial"/>
          <w:sz w:val="20"/>
          <w:lang w:val="en-GB"/>
        </w:rPr>
      </w:pPr>
      <w:r w:rsidRPr="004E6C18">
        <w:rPr>
          <w:rFonts w:ascii="Arial" w:hAnsi="Arial"/>
          <w:sz w:val="20"/>
          <w:lang w:val="en-GB"/>
        </w:rPr>
        <w:t>Settlement of player related bets in a specific match will be based on the result after the end of the 2nd half (Regular Time), unless otherwise stated.</w:t>
      </w:r>
    </w:p>
    <w:p w14:paraId="1F939F60" w14:textId="77777777" w:rsidR="00371467" w:rsidRPr="004E6C18" w:rsidRDefault="00371467" w:rsidP="004E6C18">
      <w:pPr>
        <w:pStyle w:val="ListParagraph"/>
        <w:spacing w:after="0"/>
        <w:rPr>
          <w:rFonts w:ascii="Arial" w:hAnsi="Arial"/>
          <w:sz w:val="20"/>
          <w:lang w:val="en-GB"/>
        </w:rPr>
      </w:pPr>
    </w:p>
    <w:p w14:paraId="7D55F958" w14:textId="77777777" w:rsidR="00371467" w:rsidRPr="00AD26C7" w:rsidRDefault="00422539" w:rsidP="00E17A4D">
      <w:pPr>
        <w:pStyle w:val="ListParagraph"/>
        <w:numPr>
          <w:ilvl w:val="0"/>
          <w:numId w:val="26"/>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(example: Total Goals Scored by Player X during the World Cup) or confronting performances from 2 individual players over a particular period/tournament/season (example: Which of Player X or Player Y will score most goals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r w:rsidR="00371467" w:rsidRPr="00AD26C7">
        <w:rPr>
          <w:rFonts w:ascii="Arial" w:eastAsia="Cambria" w:hAnsi="Arial" w:cs="Arial"/>
          <w:sz w:val="20"/>
          <w:szCs w:val="20"/>
          <w:lang w:val="en-GB"/>
        </w:rPr>
        <w:t>.</w:t>
      </w:r>
    </w:p>
    <w:p w14:paraId="664BA325" w14:textId="77777777" w:rsidR="005B6229" w:rsidRPr="00AD26C7" w:rsidRDefault="005B6229" w:rsidP="00A45EE9">
      <w:pPr>
        <w:pStyle w:val="ListParagraph"/>
        <w:spacing w:after="0"/>
        <w:ind w:left="644"/>
        <w:rPr>
          <w:rFonts w:ascii="Arial" w:hAnsi="Arial" w:cs="Arial"/>
          <w:sz w:val="20"/>
          <w:szCs w:val="20"/>
          <w:lang w:val="en-GB"/>
        </w:rPr>
      </w:pPr>
    </w:p>
    <w:p w14:paraId="7EBEBE25"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Ice Hockey</w:t>
      </w:r>
    </w:p>
    <w:p w14:paraId="76918D5F" w14:textId="77777777" w:rsidR="005B6229" w:rsidRPr="00AD26C7" w:rsidRDefault="005B6229" w:rsidP="00A45EE9">
      <w:pPr>
        <w:rPr>
          <w:rFonts w:ascii="Arial" w:hAnsi="Arial" w:cs="Arial"/>
          <w:sz w:val="20"/>
          <w:szCs w:val="20"/>
        </w:rPr>
      </w:pPr>
    </w:p>
    <w:p w14:paraId="48E96022" w14:textId="77777777" w:rsidR="005B6229" w:rsidRPr="00AD26C7" w:rsidRDefault="00A223AC" w:rsidP="00E17A4D">
      <w:pPr>
        <w:pStyle w:val="ListParagraph"/>
        <w:numPr>
          <w:ilvl w:val="0"/>
          <w:numId w:val="27"/>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Unless otherwise stated, </w:t>
      </w:r>
      <w:r w:rsidR="00113AA8" w:rsidRPr="00AD26C7">
        <w:rPr>
          <w:rFonts w:ascii="Arial" w:eastAsia="Cambria" w:hAnsi="Arial" w:cs="Arial"/>
          <w:sz w:val="20"/>
          <w:szCs w:val="20"/>
          <w:lang w:val="en-GB"/>
        </w:rPr>
        <w:t xml:space="preserve">markets will be settled with results and statistics at the end of </w:t>
      </w:r>
      <w:r w:rsidR="002616AF" w:rsidRPr="00AD26C7">
        <w:rPr>
          <w:rFonts w:ascii="Arial" w:eastAsia="Cambria" w:hAnsi="Arial" w:cs="Arial"/>
          <w:sz w:val="20"/>
          <w:szCs w:val="20"/>
          <w:lang w:val="en-GB"/>
        </w:rPr>
        <w:t xml:space="preserve">eventual </w:t>
      </w:r>
      <w:r w:rsidR="00113AA8" w:rsidRPr="00AD26C7">
        <w:rPr>
          <w:rFonts w:ascii="Arial" w:eastAsia="Cambria" w:hAnsi="Arial" w:cs="Arial"/>
          <w:sz w:val="20"/>
          <w:szCs w:val="20"/>
          <w:lang w:val="en-GB"/>
        </w:rPr>
        <w:t>Over Time, Penalty Shoot</w:t>
      </w:r>
      <w:r w:rsidR="002616AF" w:rsidRPr="00AD26C7">
        <w:rPr>
          <w:rFonts w:ascii="Arial" w:eastAsia="Cambria" w:hAnsi="Arial" w:cs="Arial"/>
          <w:sz w:val="20"/>
          <w:szCs w:val="20"/>
          <w:lang w:val="en-GB"/>
        </w:rPr>
        <w:t>-</w:t>
      </w:r>
      <w:r w:rsidR="00113AA8" w:rsidRPr="00AD26C7">
        <w:rPr>
          <w:rFonts w:ascii="Arial" w:eastAsia="Cambria" w:hAnsi="Arial" w:cs="Arial"/>
          <w:sz w:val="20"/>
          <w:szCs w:val="20"/>
          <w:lang w:val="en-GB"/>
        </w:rPr>
        <w:t xml:space="preserve">Outs or any </w:t>
      </w:r>
      <w:r w:rsidR="002616AF" w:rsidRPr="00AD26C7">
        <w:rPr>
          <w:rFonts w:ascii="Arial" w:eastAsia="Cambria" w:hAnsi="Arial" w:cs="Arial"/>
          <w:sz w:val="20"/>
          <w:szCs w:val="20"/>
          <w:lang w:val="en-GB"/>
        </w:rPr>
        <w:t xml:space="preserve">other </w:t>
      </w:r>
      <w:r w:rsidRPr="00AD26C7">
        <w:rPr>
          <w:rFonts w:ascii="Arial" w:eastAsia="Cambria" w:hAnsi="Arial" w:cs="Arial"/>
          <w:sz w:val="20"/>
          <w:szCs w:val="20"/>
          <w:lang w:val="en-GB"/>
        </w:rPr>
        <w:t xml:space="preserve">prolongations </w:t>
      </w:r>
      <w:r w:rsidR="00113AA8" w:rsidRPr="00AD26C7">
        <w:rPr>
          <w:rFonts w:ascii="Arial" w:eastAsia="Cambria" w:hAnsi="Arial" w:cs="Arial"/>
          <w:sz w:val="20"/>
          <w:szCs w:val="20"/>
          <w:lang w:val="en-GB"/>
        </w:rPr>
        <w:t>the relevant governing association employs.</w:t>
      </w:r>
    </w:p>
    <w:p w14:paraId="3C19E479" w14:textId="77777777" w:rsidR="005B6229" w:rsidRPr="00AD26C7" w:rsidRDefault="005B6229" w:rsidP="00A45EE9">
      <w:pPr>
        <w:pStyle w:val="ListParagraph"/>
        <w:spacing w:after="0"/>
        <w:ind w:left="786"/>
        <w:rPr>
          <w:rFonts w:ascii="Arial" w:eastAsia="Cambria" w:hAnsi="Arial" w:cs="Arial"/>
          <w:sz w:val="20"/>
          <w:szCs w:val="20"/>
          <w:lang w:val="en-GB"/>
        </w:rPr>
      </w:pPr>
    </w:p>
    <w:p w14:paraId="485ED3EB" w14:textId="77777777" w:rsidR="00E65654" w:rsidRPr="00AD26C7" w:rsidRDefault="00E65654" w:rsidP="00E17A4D">
      <w:pPr>
        <w:pStyle w:val="ListParagraph"/>
        <w:numPr>
          <w:ilvl w:val="0"/>
          <w:numId w:val="27"/>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in a single match (example: Total Goals Scored by Player X) or confronting performances from 2 individual players during the course of a match (example: Which of Player X or Player Y will score most Goals), require all listed individuals to be an active participant in the applicable match for bets to stand.</w:t>
      </w:r>
    </w:p>
    <w:p w14:paraId="78F4AFAA" w14:textId="77777777" w:rsidR="00371467" w:rsidRPr="00AD26C7" w:rsidRDefault="00371467" w:rsidP="004E6C18">
      <w:pPr>
        <w:rPr>
          <w:rFonts w:ascii="Arial" w:hAnsi="Arial" w:cs="Arial"/>
          <w:sz w:val="20"/>
          <w:szCs w:val="20"/>
        </w:rPr>
      </w:pPr>
    </w:p>
    <w:p w14:paraId="5E041008" w14:textId="237499F2" w:rsidR="00B10F77" w:rsidRPr="00AD26C7" w:rsidRDefault="00B10F77" w:rsidP="00E17A4D">
      <w:pPr>
        <w:pStyle w:val="ListParagraph"/>
        <w:numPr>
          <w:ilvl w:val="0"/>
          <w:numId w:val="27"/>
        </w:numPr>
        <w:spacing w:after="0"/>
        <w:rPr>
          <w:rFonts w:ascii="Arial" w:hAnsi="Arial"/>
          <w:sz w:val="20"/>
          <w:lang w:val="en-GB"/>
        </w:rPr>
      </w:pPr>
      <w:r w:rsidRPr="00AD26C7">
        <w:rPr>
          <w:rFonts w:ascii="Arial" w:hAnsi="Arial"/>
          <w:sz w:val="20"/>
          <w:lang w:val="en-GB"/>
        </w:rPr>
        <w:t xml:space="preserve">Settlement of player related and team </w:t>
      </w:r>
      <w:r w:rsidRPr="00AD26C7">
        <w:rPr>
          <w:rFonts w:ascii="Arial" w:eastAsia="Cambria" w:hAnsi="Arial" w:cs="Arial"/>
          <w:sz w:val="20"/>
          <w:szCs w:val="20"/>
          <w:lang w:val="en-GB"/>
        </w:rPr>
        <w:t>markets</w:t>
      </w:r>
      <w:r w:rsidRPr="00AD26C7">
        <w:rPr>
          <w:rFonts w:ascii="Arial" w:hAnsi="Arial"/>
          <w:sz w:val="20"/>
          <w:lang w:val="en-GB"/>
        </w:rPr>
        <w:t xml:space="preserve"> (such as Goals, Assists, Points</w:t>
      </w:r>
      <w:proofErr w:type="gramStart"/>
      <w:r w:rsidRPr="00AD26C7">
        <w:rPr>
          <w:rFonts w:ascii="Arial" w:hAnsi="Arial"/>
          <w:sz w:val="20"/>
          <w:lang w:val="en-GB"/>
        </w:rPr>
        <w:t xml:space="preserve">,  </w:t>
      </w:r>
      <w:r w:rsidRPr="00AD26C7">
        <w:rPr>
          <w:rFonts w:ascii="Arial" w:eastAsia="Cambria" w:hAnsi="Arial" w:cs="Arial"/>
          <w:sz w:val="20"/>
          <w:szCs w:val="20"/>
          <w:lang w:val="en-GB"/>
        </w:rPr>
        <w:t>Shots</w:t>
      </w:r>
      <w:proofErr w:type="gramEnd"/>
      <w:r w:rsidRPr="00AD26C7">
        <w:rPr>
          <w:rFonts w:ascii="Arial" w:eastAsia="Cambria" w:hAnsi="Arial" w:cs="Arial"/>
          <w:sz w:val="20"/>
          <w:szCs w:val="20"/>
          <w:lang w:val="en-GB"/>
        </w:rPr>
        <w:t xml:space="preserve"> on Goal, </w:t>
      </w:r>
      <w:r w:rsidRPr="00AD26C7">
        <w:rPr>
          <w:rFonts w:ascii="Arial" w:hAnsi="Arial"/>
          <w:sz w:val="20"/>
          <w:lang w:val="en-GB"/>
        </w:rPr>
        <w:t>etc</w:t>
      </w:r>
      <w:r w:rsidRPr="00AD26C7">
        <w:rPr>
          <w:rFonts w:ascii="Arial" w:eastAsia="Cambria" w:hAnsi="Arial" w:cs="Arial"/>
          <w:sz w:val="20"/>
          <w:szCs w:val="20"/>
          <w:lang w:val="en-GB"/>
        </w:rPr>
        <w:t>)</w:t>
      </w:r>
      <w:r w:rsidRPr="00AD26C7">
        <w:rPr>
          <w:rFonts w:ascii="Arial" w:hAnsi="Arial"/>
          <w:sz w:val="20"/>
          <w:lang w:val="en-GB"/>
        </w:rPr>
        <w:t xml:space="preserve"> will be settled based on official statistics by the governing association. Unless otherwise stated, </w:t>
      </w:r>
      <w:r w:rsidR="00113AA8" w:rsidRPr="00AD26C7">
        <w:rPr>
          <w:rFonts w:ascii="Arial" w:eastAsia="Cambria" w:hAnsi="Arial" w:cs="Arial"/>
          <w:sz w:val="20"/>
          <w:szCs w:val="20"/>
          <w:lang w:val="en-GB"/>
        </w:rPr>
        <w:t>settlement</w:t>
      </w:r>
      <w:r w:rsidR="00113AA8" w:rsidRPr="00AD26C7">
        <w:rPr>
          <w:rFonts w:ascii="Arial" w:hAnsi="Arial"/>
          <w:sz w:val="20"/>
          <w:lang w:val="en-GB"/>
        </w:rPr>
        <w:t xml:space="preserve"> </w:t>
      </w:r>
      <w:r w:rsidRPr="00AD26C7">
        <w:rPr>
          <w:rFonts w:ascii="Arial" w:hAnsi="Arial"/>
          <w:sz w:val="20"/>
          <w:lang w:val="en-GB"/>
        </w:rPr>
        <w:t>of such bets will include eventual prolongations (e.g. Over Time) but not Penalty Shoot Outs.</w:t>
      </w:r>
    </w:p>
    <w:p w14:paraId="5CE7E5BC" w14:textId="77777777" w:rsidR="00E65654" w:rsidRPr="00AD26C7" w:rsidRDefault="00E65654" w:rsidP="00A45EE9">
      <w:pPr>
        <w:pStyle w:val="ListParagraph"/>
        <w:spacing w:after="0"/>
        <w:ind w:left="786"/>
        <w:rPr>
          <w:rFonts w:ascii="Arial" w:eastAsia="Cambria" w:hAnsi="Arial" w:cs="Arial"/>
          <w:sz w:val="20"/>
          <w:szCs w:val="20"/>
          <w:lang w:val="en-GB"/>
        </w:rPr>
      </w:pPr>
    </w:p>
    <w:p w14:paraId="47654D8A" w14:textId="77777777" w:rsidR="003360AE" w:rsidRPr="004E6C18" w:rsidRDefault="003360AE" w:rsidP="00E17A4D">
      <w:pPr>
        <w:pStyle w:val="ListParagraph"/>
        <w:numPr>
          <w:ilvl w:val="0"/>
          <w:numId w:val="27"/>
        </w:numPr>
        <w:spacing w:after="0"/>
        <w:rPr>
          <w:rFonts w:ascii="Arial" w:hAnsi="Arial"/>
          <w:sz w:val="20"/>
          <w:lang w:val="en-GB"/>
        </w:rPr>
      </w:pPr>
      <w:r w:rsidRPr="004E6C18">
        <w:rPr>
          <w:rFonts w:ascii="Arial" w:hAnsi="Arial"/>
          <w:sz w:val="20"/>
          <w:lang w:val="en-GB"/>
        </w:rPr>
        <w:lastRenderedPageBreak/>
        <w:t xml:space="preserve">For the purpose of settlement, “Over/Under” bets referring to Total Goals Scored in the match including any eventual goals scored in Overtime and Penalty Shootouts, will be settled by counting as only “1” the goals scored by either team during </w:t>
      </w:r>
      <w:r w:rsidR="002616AF" w:rsidRPr="00AD26C7">
        <w:rPr>
          <w:rFonts w:ascii="Arial" w:eastAsia="Cambria" w:hAnsi="Arial" w:cs="Arial"/>
          <w:sz w:val="20"/>
          <w:szCs w:val="20"/>
          <w:lang w:val="en-GB"/>
        </w:rPr>
        <w:t>any number of Overtimes and eventual Penalty Shoot-Outs</w:t>
      </w:r>
      <w:r w:rsidRPr="00AD26C7">
        <w:rPr>
          <w:rFonts w:ascii="Arial" w:eastAsia="Cambria" w:hAnsi="Arial" w:cs="Arial"/>
          <w:sz w:val="20"/>
          <w:szCs w:val="20"/>
          <w:lang w:val="en-GB"/>
        </w:rPr>
        <w:t>.</w:t>
      </w:r>
      <w:r w:rsidRPr="004E6C18">
        <w:rPr>
          <w:rFonts w:ascii="Arial" w:hAnsi="Arial"/>
          <w:sz w:val="20"/>
          <w:lang w:val="en-GB"/>
        </w:rPr>
        <w:t xml:space="preserve"> The following examples can be used for consideration:</w:t>
      </w:r>
    </w:p>
    <w:p w14:paraId="145C84B9" w14:textId="77777777" w:rsidR="003360AE" w:rsidRPr="004E6C18" w:rsidRDefault="003360AE" w:rsidP="00E17A4D">
      <w:pPr>
        <w:pStyle w:val="ListParagraph"/>
        <w:numPr>
          <w:ilvl w:val="0"/>
          <w:numId w:val="91"/>
        </w:numPr>
        <w:spacing w:after="0"/>
        <w:rPr>
          <w:rFonts w:ascii="Arial" w:hAnsi="Arial"/>
          <w:sz w:val="20"/>
          <w:lang w:val="en-GB"/>
        </w:rPr>
      </w:pPr>
      <w:r w:rsidRPr="004E6C18">
        <w:rPr>
          <w:rFonts w:ascii="Arial" w:hAnsi="Arial"/>
          <w:sz w:val="20"/>
          <w:lang w:val="en-GB"/>
        </w:rPr>
        <w:t xml:space="preserve">Example 1 - Over/Under (Regular Time): Match ends 2-2 at the end of the 3rd period. Total </w:t>
      </w:r>
      <w:r w:rsidR="00BB22C8" w:rsidRPr="004E6C18">
        <w:rPr>
          <w:rFonts w:ascii="Arial" w:hAnsi="Arial"/>
          <w:sz w:val="20"/>
          <w:lang w:val="en-GB"/>
        </w:rPr>
        <w:t xml:space="preserve">Goals will be settled as 2-2 (4 </w:t>
      </w:r>
      <w:r w:rsidRPr="004E6C18">
        <w:rPr>
          <w:rFonts w:ascii="Arial" w:hAnsi="Arial"/>
          <w:sz w:val="20"/>
          <w:lang w:val="en-GB"/>
        </w:rPr>
        <w:t>goals in total).</w:t>
      </w:r>
    </w:p>
    <w:p w14:paraId="3C5C5BAA" w14:textId="77777777" w:rsidR="003360AE" w:rsidRPr="004E6C18" w:rsidRDefault="003360AE" w:rsidP="00E17A4D">
      <w:pPr>
        <w:pStyle w:val="ListParagraph"/>
        <w:numPr>
          <w:ilvl w:val="0"/>
          <w:numId w:val="91"/>
        </w:numPr>
        <w:spacing w:after="0"/>
        <w:rPr>
          <w:rFonts w:ascii="Arial" w:hAnsi="Arial"/>
          <w:sz w:val="20"/>
          <w:lang w:val="en-GB"/>
        </w:rPr>
      </w:pPr>
      <w:r w:rsidRPr="004E6C18">
        <w:rPr>
          <w:rFonts w:ascii="Arial" w:hAnsi="Arial"/>
          <w:sz w:val="20"/>
          <w:lang w:val="en-GB"/>
        </w:rPr>
        <w:t xml:space="preserve">Example 2 - Over/Under (Including OT and Penalty Shootout): Match ends 2-2 at the end of the 3rd period and Team </w:t>
      </w:r>
      <w:proofErr w:type="gramStart"/>
      <w:r w:rsidRPr="004E6C18">
        <w:rPr>
          <w:rFonts w:ascii="Arial" w:hAnsi="Arial"/>
          <w:sz w:val="20"/>
          <w:lang w:val="en-GB"/>
        </w:rPr>
        <w:t>A</w:t>
      </w:r>
      <w:proofErr w:type="gramEnd"/>
      <w:r w:rsidRPr="004E6C18">
        <w:rPr>
          <w:rFonts w:ascii="Arial" w:hAnsi="Arial"/>
          <w:sz w:val="20"/>
          <w:lang w:val="en-GB"/>
        </w:rPr>
        <w:t xml:space="preserve"> scores in OT. Total </w:t>
      </w:r>
      <w:r w:rsidR="00BB22C8" w:rsidRPr="004E6C18">
        <w:rPr>
          <w:rFonts w:ascii="Arial" w:hAnsi="Arial"/>
          <w:sz w:val="20"/>
          <w:lang w:val="en-GB"/>
        </w:rPr>
        <w:t xml:space="preserve">Goals will be settled as 3-2 (5 </w:t>
      </w:r>
      <w:r w:rsidRPr="004E6C18">
        <w:rPr>
          <w:rFonts w:ascii="Arial" w:hAnsi="Arial"/>
          <w:sz w:val="20"/>
          <w:lang w:val="en-GB"/>
        </w:rPr>
        <w:t>goals in total).</w:t>
      </w:r>
    </w:p>
    <w:p w14:paraId="3E3553E9" w14:textId="77777777" w:rsidR="003360AE" w:rsidRPr="004E6C18" w:rsidRDefault="003360AE" w:rsidP="00E17A4D">
      <w:pPr>
        <w:pStyle w:val="ListParagraph"/>
        <w:numPr>
          <w:ilvl w:val="0"/>
          <w:numId w:val="91"/>
        </w:numPr>
        <w:spacing w:after="0"/>
        <w:rPr>
          <w:rFonts w:ascii="Arial" w:hAnsi="Arial"/>
          <w:sz w:val="20"/>
          <w:lang w:val="en-GB"/>
        </w:rPr>
      </w:pPr>
      <w:r w:rsidRPr="004E6C18">
        <w:rPr>
          <w:rFonts w:ascii="Arial" w:hAnsi="Arial"/>
          <w:sz w:val="20"/>
          <w:lang w:val="en-GB"/>
        </w:rPr>
        <w:t>Example 3 - Over/Under (Including OT and Penalty Shootout): Match ends 2-2 at the end of the 3rd period. OT ends 0-0 while during the Penalt</w:t>
      </w:r>
      <w:r w:rsidR="00BB22C8" w:rsidRPr="004E6C18">
        <w:rPr>
          <w:rFonts w:ascii="Arial" w:hAnsi="Arial"/>
          <w:sz w:val="20"/>
          <w:lang w:val="en-GB"/>
        </w:rPr>
        <w:t xml:space="preserve">y Shootout Team A scores 1 and </w:t>
      </w:r>
      <w:r w:rsidRPr="004E6C18">
        <w:rPr>
          <w:rFonts w:ascii="Arial" w:hAnsi="Arial"/>
          <w:sz w:val="20"/>
          <w:lang w:val="en-GB"/>
        </w:rPr>
        <w:t>Team B scores 2. Total</w:t>
      </w:r>
      <w:r w:rsidR="00BB22C8" w:rsidRPr="004E6C18">
        <w:rPr>
          <w:rFonts w:ascii="Arial" w:hAnsi="Arial"/>
          <w:sz w:val="20"/>
          <w:lang w:val="en-GB"/>
        </w:rPr>
        <w:t xml:space="preserve"> Goals will be settled as 2-3 (5</w:t>
      </w:r>
      <w:r w:rsidRPr="004E6C18">
        <w:rPr>
          <w:rFonts w:ascii="Arial" w:hAnsi="Arial"/>
          <w:sz w:val="20"/>
          <w:lang w:val="en-GB"/>
        </w:rPr>
        <w:t>goals in total).</w:t>
      </w:r>
    </w:p>
    <w:p w14:paraId="1EE0F29B" w14:textId="77777777" w:rsidR="006A6590" w:rsidRPr="004E6C18" w:rsidRDefault="006A6590" w:rsidP="004E6C18">
      <w:pPr>
        <w:pStyle w:val="ListParagraph"/>
        <w:spacing w:after="0"/>
        <w:ind w:left="786"/>
        <w:rPr>
          <w:rFonts w:ascii="Arial" w:hAnsi="Arial"/>
          <w:sz w:val="20"/>
          <w:lang w:val="en-GB"/>
        </w:rPr>
      </w:pPr>
    </w:p>
    <w:p w14:paraId="36C7D96F" w14:textId="77777777" w:rsidR="00A620AB" w:rsidRPr="00AD26C7" w:rsidRDefault="00A620AB" w:rsidP="00E17A4D">
      <w:pPr>
        <w:pStyle w:val="ListParagraph"/>
        <w:numPr>
          <w:ilvl w:val="0"/>
          <w:numId w:val="27"/>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All NHL and NCAA ‘match’ offers will only be considered valid should there be less than 5 minutes of scheduled play left in the </w:t>
      </w:r>
      <w:r w:rsidR="00A25BC4" w:rsidRPr="00AD26C7">
        <w:rPr>
          <w:rFonts w:ascii="Arial" w:eastAsia="Cambria" w:hAnsi="Arial" w:cs="Arial"/>
          <w:sz w:val="20"/>
          <w:szCs w:val="20"/>
          <w:lang w:val="en-GB"/>
        </w:rPr>
        <w:t>3</w:t>
      </w:r>
      <w:r w:rsidR="00A25BC4" w:rsidRPr="00AD26C7">
        <w:rPr>
          <w:rFonts w:ascii="Arial" w:eastAsia="Cambria" w:hAnsi="Arial" w:cs="Arial"/>
          <w:sz w:val="20"/>
          <w:szCs w:val="20"/>
          <w:vertAlign w:val="superscript"/>
          <w:lang w:val="en-GB"/>
        </w:rPr>
        <w:t>rd</w:t>
      </w:r>
      <w:r w:rsidR="00A25BC4" w:rsidRPr="00AD26C7">
        <w:rPr>
          <w:rFonts w:ascii="Arial" w:eastAsia="Cambria" w:hAnsi="Arial" w:cs="Arial"/>
          <w:sz w:val="20"/>
          <w:szCs w:val="20"/>
          <w:lang w:val="en-GB"/>
        </w:rPr>
        <w:t xml:space="preserve"> Period</w:t>
      </w:r>
      <w:r w:rsidRPr="00AD26C7">
        <w:rPr>
          <w:rFonts w:ascii="Arial" w:eastAsia="Cambria" w:hAnsi="Arial" w:cs="Arial"/>
          <w:sz w:val="20"/>
          <w:szCs w:val="20"/>
          <w:lang w:val="en-GB"/>
        </w:rPr>
        <w:t>. Exception will be done for those the outcome of which have been decided prior to the abandonment and could not possibly be changed regardless of future events, which will be settled according to the decided outcome.</w:t>
      </w:r>
    </w:p>
    <w:p w14:paraId="2BED48D9" w14:textId="77777777" w:rsidR="00A620AB" w:rsidRPr="00AD26C7" w:rsidRDefault="00A620AB" w:rsidP="00A45EE9">
      <w:pPr>
        <w:pStyle w:val="ListParagraph"/>
        <w:spacing w:after="0"/>
        <w:ind w:left="786"/>
        <w:rPr>
          <w:rFonts w:ascii="Arial" w:eastAsia="Cambria" w:hAnsi="Arial" w:cs="Arial"/>
          <w:sz w:val="20"/>
          <w:szCs w:val="20"/>
          <w:lang w:val="en-GB"/>
        </w:rPr>
      </w:pPr>
    </w:p>
    <w:p w14:paraId="49107849" w14:textId="77777777" w:rsidR="006A6590" w:rsidRPr="00AD26C7" w:rsidRDefault="006A6590" w:rsidP="00E17A4D">
      <w:pPr>
        <w:pStyle w:val="ListParagraph"/>
        <w:numPr>
          <w:ilvl w:val="0"/>
          <w:numId w:val="27"/>
        </w:numPr>
        <w:spacing w:after="0"/>
        <w:rPr>
          <w:rFonts w:ascii="Arial" w:eastAsia="Cambria" w:hAnsi="Arial" w:cs="Arial"/>
          <w:sz w:val="20"/>
          <w:szCs w:val="20"/>
          <w:lang w:val="en-GB"/>
        </w:rPr>
      </w:pPr>
      <w:r w:rsidRPr="00AD26C7">
        <w:rPr>
          <w:rFonts w:ascii="Arial" w:hAnsi="Arial"/>
          <w:sz w:val="20"/>
          <w:lang w:val="en-GB"/>
        </w:rPr>
        <w:t xml:space="preserve">Unless specifically stated or implied within the offer, all </w:t>
      </w:r>
      <w:r w:rsidR="007B2E02" w:rsidRPr="00AD26C7">
        <w:rPr>
          <w:rFonts w:ascii="Arial" w:eastAsia="Cambria" w:hAnsi="Arial" w:cs="Arial"/>
          <w:sz w:val="20"/>
          <w:szCs w:val="20"/>
          <w:lang w:val="en-GB"/>
        </w:rPr>
        <w:t xml:space="preserve">“match” </w:t>
      </w:r>
      <w:r w:rsidRPr="00AD26C7">
        <w:rPr>
          <w:rFonts w:ascii="Arial" w:hAnsi="Arial"/>
          <w:sz w:val="20"/>
          <w:lang w:val="en-GB"/>
        </w:rPr>
        <w:t>bets on Ice Hockey are determined on the basis of the result at the end of Regular Time (ie. end of 3</w:t>
      </w:r>
      <w:r w:rsidRPr="00AD26C7">
        <w:rPr>
          <w:rFonts w:ascii="Arial" w:hAnsi="Arial"/>
          <w:sz w:val="20"/>
          <w:vertAlign w:val="superscript"/>
          <w:lang w:val="en-GB"/>
        </w:rPr>
        <w:t>rd</w:t>
      </w:r>
      <w:r w:rsidRPr="00AD26C7">
        <w:rPr>
          <w:rFonts w:ascii="Arial" w:hAnsi="Arial"/>
          <w:sz w:val="20"/>
          <w:lang w:val="en-GB"/>
        </w:rPr>
        <w:t xml:space="preserve"> Period).</w:t>
      </w:r>
      <w:r w:rsidRPr="00AD26C7" w:rsidDel="006A6590">
        <w:rPr>
          <w:rFonts w:ascii="Arial" w:eastAsia="Cambria" w:hAnsi="Arial" w:cs="Arial"/>
          <w:sz w:val="20"/>
          <w:szCs w:val="20"/>
          <w:lang w:val="en-GB"/>
        </w:rPr>
        <w:t xml:space="preserve"> </w:t>
      </w:r>
    </w:p>
    <w:p w14:paraId="17E35EFD" w14:textId="77777777" w:rsidR="006A6590" w:rsidRPr="00AD26C7" w:rsidRDefault="006A6590" w:rsidP="007C755C">
      <w:pPr>
        <w:pStyle w:val="ListParagraph"/>
        <w:spacing w:after="0"/>
        <w:ind w:left="786"/>
        <w:rPr>
          <w:rFonts w:ascii="Arial" w:hAnsi="Arial"/>
          <w:sz w:val="20"/>
          <w:lang w:val="en-GB"/>
        </w:rPr>
      </w:pPr>
    </w:p>
    <w:p w14:paraId="08BFDAEB" w14:textId="77777777" w:rsidR="006A6590" w:rsidRPr="00AD26C7" w:rsidRDefault="006A6590" w:rsidP="00E17A4D">
      <w:pPr>
        <w:pStyle w:val="ListParagraph"/>
        <w:numPr>
          <w:ilvl w:val="0"/>
          <w:numId w:val="27"/>
        </w:numPr>
        <w:spacing w:after="0"/>
        <w:rPr>
          <w:rFonts w:ascii="Arial" w:hAnsi="Arial"/>
          <w:sz w:val="20"/>
          <w:lang w:val="en-GB"/>
        </w:rPr>
      </w:pPr>
      <w:r w:rsidRPr="00AD26C7">
        <w:rPr>
          <w:rFonts w:ascii="Arial" w:hAnsi="Arial"/>
          <w:sz w:val="20"/>
          <w:lang w:val="en-GB"/>
        </w:rPr>
        <w:t>Unless specifically stated or implied in the offer characteristics, settlement of Season bets will be based as per the classifications, definitions and tie-breaking rules as per NHL.com, or the official website of the competition (as applicable).</w:t>
      </w:r>
    </w:p>
    <w:p w14:paraId="433E1607" w14:textId="77777777" w:rsidR="00242455" w:rsidRPr="00AD26C7" w:rsidRDefault="00242455" w:rsidP="00A45EE9">
      <w:pPr>
        <w:pStyle w:val="ListParagraph"/>
        <w:spacing w:after="0"/>
        <w:rPr>
          <w:rFonts w:ascii="Arial" w:eastAsia="Cambria" w:hAnsi="Arial" w:cs="Arial"/>
          <w:sz w:val="20"/>
          <w:szCs w:val="20"/>
          <w:lang w:val="en-GB"/>
        </w:rPr>
      </w:pPr>
    </w:p>
    <w:p w14:paraId="3FDFEE46" w14:textId="77777777" w:rsidR="006A6590" w:rsidRPr="00AD26C7" w:rsidRDefault="00541471" w:rsidP="00E17A4D">
      <w:pPr>
        <w:pStyle w:val="ListParagraph"/>
        <w:numPr>
          <w:ilvl w:val="0"/>
          <w:numId w:val="27"/>
        </w:numPr>
        <w:spacing w:after="0"/>
        <w:rPr>
          <w:rFonts w:ascii="Arial" w:hAnsi="Arial"/>
          <w:sz w:val="20"/>
          <w:lang w:val="en-GB"/>
        </w:rPr>
      </w:pPr>
      <w:r w:rsidRPr="00AD26C7">
        <w:rPr>
          <w:rFonts w:ascii="Arial" w:eastAsia="Cambria" w:hAnsi="Arial" w:cs="Arial"/>
          <w:sz w:val="20"/>
          <w:szCs w:val="20"/>
          <w:lang w:val="en-GB"/>
        </w:rPr>
        <w:t>Season bets, regardless whether these include outcomes obtained during Playoffs or otherwise, as well as</w:t>
      </w:r>
      <w:r w:rsidRPr="00AD26C7">
        <w:rPr>
          <w:rFonts w:ascii="Arial" w:hAnsi="Arial"/>
          <w:sz w:val="20"/>
          <w:lang w:val="en-GB"/>
        </w:rPr>
        <w:t xml:space="preserve"> offers referring to </w:t>
      </w:r>
      <w:r w:rsidRPr="00AD26C7">
        <w:rPr>
          <w:rFonts w:ascii="Arial" w:eastAsia="Cambria" w:hAnsi="Arial" w:cs="Arial"/>
          <w:sz w:val="20"/>
          <w:szCs w:val="20"/>
          <w:lang w:val="en-GB"/>
        </w:rPr>
        <w:t xml:space="preserve">particular teams or </w:t>
      </w:r>
      <w:r w:rsidRPr="00AD26C7">
        <w:rPr>
          <w:rFonts w:ascii="Arial" w:hAnsi="Arial"/>
          <w:sz w:val="20"/>
          <w:lang w:val="en-GB"/>
        </w:rPr>
        <w:t xml:space="preserve">player performances </w:t>
      </w:r>
      <w:r w:rsidRPr="00AD26C7">
        <w:rPr>
          <w:rFonts w:ascii="Arial" w:eastAsia="Cambria" w:hAnsi="Arial" w:cs="Arial"/>
          <w:sz w:val="20"/>
          <w:szCs w:val="20"/>
          <w:lang w:val="en-GB"/>
        </w:rPr>
        <w:t xml:space="preserve">will </w:t>
      </w:r>
      <w:r w:rsidRPr="00AD26C7">
        <w:rPr>
          <w:rFonts w:ascii="Arial" w:hAnsi="Arial"/>
          <w:sz w:val="20"/>
          <w:lang w:val="en-GB"/>
        </w:rPr>
        <w:t xml:space="preserve">remain valid </w:t>
      </w:r>
      <w:r w:rsidRPr="00AD26C7">
        <w:rPr>
          <w:rFonts w:ascii="Arial" w:eastAsia="Cambria" w:hAnsi="Arial" w:cs="Arial"/>
          <w:sz w:val="20"/>
          <w:szCs w:val="20"/>
          <w:lang w:val="en-GB"/>
        </w:rPr>
        <w:t>irrespective</w:t>
      </w:r>
      <w:r w:rsidRPr="00AD26C7">
        <w:rPr>
          <w:rFonts w:ascii="Arial" w:hAnsi="Arial"/>
          <w:sz w:val="20"/>
          <w:lang w:val="en-GB"/>
        </w:rPr>
        <w:t xml:space="preserve"> of eventual player trades</w:t>
      </w:r>
      <w:r w:rsidRPr="00AD26C7">
        <w:rPr>
          <w:rFonts w:ascii="Arial" w:eastAsia="Cambria" w:hAnsi="Arial" w:cs="Arial"/>
          <w:sz w:val="20"/>
          <w:szCs w:val="20"/>
          <w:lang w:val="en-GB"/>
        </w:rPr>
        <w:t>, team movements</w:t>
      </w:r>
      <w:r w:rsidR="00113AA8" w:rsidRPr="00AD26C7">
        <w:rPr>
          <w:rFonts w:ascii="Arial" w:eastAsia="Cambria" w:hAnsi="Arial" w:cs="Arial"/>
          <w:sz w:val="20"/>
          <w:szCs w:val="20"/>
          <w:lang w:val="en-GB"/>
        </w:rPr>
        <w:t xml:space="preserve"> or</w:t>
      </w:r>
      <w:r w:rsidRPr="00AD26C7">
        <w:rPr>
          <w:rFonts w:ascii="Arial" w:eastAsia="Cambria" w:hAnsi="Arial" w:cs="Arial"/>
          <w:sz w:val="20"/>
          <w:szCs w:val="20"/>
          <w:lang w:val="en-GB"/>
        </w:rPr>
        <w:t xml:space="preserve"> name changes</w:t>
      </w:r>
      <w:r w:rsidRPr="00AD26C7">
        <w:rPr>
          <w:rFonts w:ascii="Arial" w:hAnsi="Arial"/>
          <w:sz w:val="20"/>
          <w:lang w:val="en-GB"/>
        </w:rPr>
        <w:t xml:space="preserve"> during any point in the season.</w:t>
      </w:r>
    </w:p>
    <w:p w14:paraId="0CC4C435" w14:textId="77777777" w:rsidR="006A6590" w:rsidRPr="00AD26C7" w:rsidRDefault="006A6590" w:rsidP="00A45EE9">
      <w:pPr>
        <w:pStyle w:val="ListParagraph"/>
        <w:spacing w:after="0"/>
        <w:ind w:left="786"/>
        <w:rPr>
          <w:rFonts w:ascii="Arial" w:eastAsia="Cambria" w:hAnsi="Arial" w:cs="Arial"/>
          <w:sz w:val="20"/>
          <w:szCs w:val="20"/>
          <w:lang w:val="en-GB"/>
        </w:rPr>
      </w:pPr>
    </w:p>
    <w:p w14:paraId="73A7D162" w14:textId="77777777" w:rsidR="006A6590" w:rsidRPr="004E6C18" w:rsidRDefault="00422539" w:rsidP="00E17A4D">
      <w:pPr>
        <w:pStyle w:val="ListParagraph"/>
        <w:numPr>
          <w:ilvl w:val="0"/>
          <w:numId w:val="27"/>
        </w:numPr>
        <w:spacing w:after="0"/>
        <w:rPr>
          <w:rFonts w:ascii="Arial" w:hAnsi="Arial"/>
          <w:sz w:val="20"/>
          <w:lang w:val="en-GB"/>
        </w:rPr>
      </w:pPr>
      <w:r w:rsidRPr="00AD26C7">
        <w:rPr>
          <w:rFonts w:ascii="Arial" w:hAnsi="Arial"/>
          <w:sz w:val="20"/>
          <w:lang w:val="en-GB"/>
        </w:rPr>
        <w:t>Offers referring to individual player performances' (example: Total Goals Scored by Player X</w:t>
      </w:r>
      <w:r w:rsidRPr="00AD26C7">
        <w:rPr>
          <w:rFonts w:ascii="Arial" w:eastAsia="Cambria" w:hAnsi="Arial" w:cs="Arial"/>
          <w:sz w:val="20"/>
          <w:szCs w:val="20"/>
          <w:lang w:val="en-GB"/>
        </w:rPr>
        <w:t xml:space="preserve"> during the Playoffs</w:t>
      </w:r>
      <w:r w:rsidRPr="00AD26C7">
        <w:rPr>
          <w:rFonts w:ascii="Arial" w:hAnsi="Arial"/>
          <w:sz w:val="20"/>
          <w:lang w:val="en-GB"/>
        </w:rPr>
        <w:t xml:space="preserve">) or confronting performances from 2 individual players </w:t>
      </w:r>
      <w:r w:rsidRPr="004E6C18">
        <w:rPr>
          <w:rFonts w:ascii="Arial" w:hAnsi="Arial"/>
          <w:sz w:val="20"/>
          <w:lang w:val="en-GB"/>
        </w:rPr>
        <w:t>over a particular period</w:t>
      </w:r>
      <w:r w:rsidRPr="00AD26C7">
        <w:rPr>
          <w:rFonts w:ascii="Arial" w:eastAsia="Cambria" w:hAnsi="Arial" w:cs="Arial"/>
          <w:sz w:val="20"/>
          <w:szCs w:val="20"/>
          <w:lang w:val="en-GB"/>
        </w:rPr>
        <w:t>/tournament/</w:t>
      </w:r>
      <w:r w:rsidRPr="004E6C18">
        <w:rPr>
          <w:rFonts w:ascii="Arial" w:hAnsi="Arial"/>
          <w:sz w:val="20"/>
          <w:lang w:val="en-GB"/>
        </w:rPr>
        <w:t xml:space="preserve">season (example: Which of Player X or Player Y will score most </w:t>
      </w:r>
      <w:r w:rsidRPr="00AD26C7">
        <w:rPr>
          <w:rFonts w:ascii="Arial" w:eastAsia="Cambria" w:hAnsi="Arial" w:cs="Arial"/>
          <w:sz w:val="20"/>
          <w:szCs w:val="20"/>
          <w:lang w:val="en-GB"/>
        </w:rPr>
        <w:t>points</w:t>
      </w:r>
      <w:r w:rsidRPr="004E6C18">
        <w:rPr>
          <w:rFonts w:ascii="Arial" w:hAnsi="Arial"/>
          <w:sz w:val="20"/>
          <w:lang w:val="en-GB"/>
        </w:rPr>
        <w:t xml:space="preserve"> during the Regular Season), require </w:t>
      </w:r>
      <w:r w:rsidRPr="00AD26C7">
        <w:rPr>
          <w:rFonts w:ascii="Arial" w:eastAsia="Cambria" w:hAnsi="Arial" w:cs="Arial"/>
          <w:sz w:val="20"/>
          <w:szCs w:val="20"/>
          <w:lang w:val="en-GB"/>
        </w:rPr>
        <w:t xml:space="preserve">that </w:t>
      </w:r>
      <w:r w:rsidRPr="004E6C18">
        <w:rPr>
          <w:rFonts w:ascii="Arial" w:hAnsi="Arial"/>
          <w:sz w:val="20"/>
          <w:lang w:val="en-GB"/>
        </w:rPr>
        <w:t xml:space="preserve">all listed individuals </w:t>
      </w:r>
      <w:r w:rsidRPr="00AD26C7">
        <w:rPr>
          <w:rFonts w:ascii="Arial" w:eastAsia="Cambria" w:hAnsi="Arial" w:cs="Arial"/>
          <w:sz w:val="20"/>
          <w:szCs w:val="20"/>
          <w:lang w:val="en-GB"/>
        </w:rPr>
        <w:t>must</w:t>
      </w:r>
      <w:r w:rsidRPr="004E6C18">
        <w:rPr>
          <w:rFonts w:ascii="Arial" w:hAnsi="Arial"/>
          <w:sz w:val="20"/>
          <w:lang w:val="en-GB"/>
        </w:rPr>
        <w:t xml:space="preserve"> be an active participant in at least one more </w:t>
      </w:r>
      <w:r w:rsidR="0072792F" w:rsidRPr="00AD26C7">
        <w:rPr>
          <w:rFonts w:ascii="Arial" w:hAnsi="Arial" w:cs="Arial"/>
          <w:sz w:val="20"/>
          <w:szCs w:val="20"/>
        </w:rPr>
        <w:t>match</w:t>
      </w:r>
      <w:r w:rsidRPr="00AD26C7">
        <w:rPr>
          <w:rFonts w:ascii="Arial" w:eastAsia="Cambria" w:hAnsi="Arial" w:cs="Arial"/>
          <w:sz w:val="20"/>
          <w:szCs w:val="20"/>
          <w:lang w:val="en-GB"/>
        </w:rPr>
        <w:t>fixture</w:t>
      </w:r>
      <w:r w:rsidRPr="004E6C18">
        <w:rPr>
          <w:rFonts w:ascii="Arial" w:hAnsi="Arial"/>
          <w:sz w:val="20"/>
          <w:lang w:val="en-GB"/>
        </w:rPr>
        <w:t xml:space="preserve"> applicable for the offer after bet acceptance for bets to stand.</w:t>
      </w:r>
      <w:r w:rsidRPr="00AD26C7">
        <w:rPr>
          <w:rFonts w:ascii="Arial" w:eastAsia="Cambria" w:hAnsi="Arial" w:cs="Arial"/>
          <w:sz w:val="20"/>
          <w:szCs w:val="20"/>
          <w:lang w:val="en-GB"/>
        </w:rPr>
        <w:t xml:space="preserve">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08189C48" w14:textId="77777777" w:rsidR="00C731C4" w:rsidRPr="00AD26C7" w:rsidRDefault="00C731C4" w:rsidP="00A45EE9">
      <w:pPr>
        <w:pStyle w:val="ListParagraph"/>
        <w:spacing w:after="0"/>
        <w:rPr>
          <w:rFonts w:ascii="Arial" w:eastAsia="Cambria" w:hAnsi="Arial" w:cs="Arial"/>
          <w:sz w:val="20"/>
          <w:szCs w:val="20"/>
          <w:lang w:val="en-GB"/>
        </w:rPr>
      </w:pPr>
    </w:p>
    <w:p w14:paraId="33303D6A" w14:textId="77777777" w:rsidR="000769C6" w:rsidRPr="00AD26C7" w:rsidRDefault="00C731C4" w:rsidP="00E17A4D">
      <w:pPr>
        <w:pStyle w:val="ListParagraph"/>
        <w:numPr>
          <w:ilvl w:val="0"/>
          <w:numId w:val="27"/>
        </w:numPr>
        <w:spacing w:after="0"/>
        <w:rPr>
          <w:rFonts w:ascii="Arial" w:eastAsia="Cambria" w:hAnsi="Arial" w:cs="Arial"/>
          <w:sz w:val="20"/>
          <w:szCs w:val="20"/>
          <w:lang w:val="en-GB"/>
        </w:rPr>
      </w:pPr>
      <w:r w:rsidRPr="00AD26C7">
        <w:rPr>
          <w:rFonts w:ascii="Arial" w:eastAsia="Cambria" w:hAnsi="Arial" w:cs="Arial"/>
          <w:sz w:val="20"/>
          <w:szCs w:val="20"/>
          <w:lang w:val="en-GB"/>
        </w:rPr>
        <w:t>Player props and other stats-based offers will be settled according to the official match reports as published after the game by the organizing association.</w:t>
      </w:r>
    </w:p>
    <w:p w14:paraId="5CB0DB61" w14:textId="77777777" w:rsidR="000769C6" w:rsidRPr="00AD26C7" w:rsidRDefault="000769C6" w:rsidP="00A45EE9">
      <w:pPr>
        <w:pStyle w:val="ListParagraph"/>
        <w:spacing w:after="0"/>
        <w:rPr>
          <w:rFonts w:ascii="Arial" w:eastAsia="Cambria" w:hAnsi="Arial" w:cs="Arial"/>
          <w:sz w:val="20"/>
          <w:szCs w:val="20"/>
          <w:lang w:val="en-GB"/>
        </w:rPr>
      </w:pPr>
    </w:p>
    <w:p w14:paraId="07DD0A35" w14:textId="77777777" w:rsidR="006A6590" w:rsidRPr="004E6C18" w:rsidRDefault="006A6590" w:rsidP="007C755C">
      <w:pPr>
        <w:spacing w:after="0"/>
        <w:rPr>
          <w:rFonts w:ascii="Arial" w:hAnsi="Arial"/>
          <w:sz w:val="20"/>
          <w:lang w:val="en-GB"/>
        </w:rPr>
      </w:pPr>
    </w:p>
    <w:p w14:paraId="45DD514B" w14:textId="77777777" w:rsidR="005F01E9" w:rsidRPr="00AD26C7" w:rsidRDefault="005F01E9"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t>Mixed Martial Arts</w:t>
      </w:r>
    </w:p>
    <w:p w14:paraId="5684935F" w14:textId="77777777" w:rsidR="005F01E9" w:rsidRPr="00AD26C7" w:rsidRDefault="005F01E9" w:rsidP="005F01E9"/>
    <w:p w14:paraId="37167748"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All offers will be settled according to the official result of the relevant governing body immediately as declared by the ring announcer at the end of the fight. No amendments made to the official result after being first announced will be taken into consideration except for those which the official organization effects to rectify clear cases of human errors by the ring announcer. </w:t>
      </w:r>
    </w:p>
    <w:p w14:paraId="73EAE1D7" w14:textId="77777777" w:rsidR="005F01E9" w:rsidRPr="00AD26C7" w:rsidRDefault="005F01E9" w:rsidP="005F01E9">
      <w:pPr>
        <w:pStyle w:val="ListParagraph"/>
        <w:spacing w:after="0"/>
        <w:ind w:left="786"/>
        <w:rPr>
          <w:rFonts w:ascii="Arial" w:eastAsia="Cambria" w:hAnsi="Arial" w:cs="Arial"/>
          <w:sz w:val="20"/>
          <w:szCs w:val="20"/>
          <w:lang w:val="en-GB"/>
        </w:rPr>
      </w:pPr>
    </w:p>
    <w:p w14:paraId="14E6E966"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Unless clearly specified that the fights are unconfirmed, bets are only valid should the fight take place on the card/date it was announced for irrespective of any change in venue/location. Bets will be settled as void should there be any official announcement by the organizing body of a date postponement, re-scheduling to a different card or change in fighters even if said match ends up taking place as originally announced.</w:t>
      </w:r>
    </w:p>
    <w:p w14:paraId="79949DEE" w14:textId="77777777" w:rsidR="005F01E9" w:rsidRPr="004E6C18" w:rsidRDefault="005F01E9" w:rsidP="004E6C18">
      <w:pPr>
        <w:pStyle w:val="ListParagraph"/>
        <w:spacing w:after="0"/>
        <w:rPr>
          <w:rFonts w:ascii="Arial" w:hAnsi="Arial"/>
          <w:sz w:val="20"/>
          <w:lang w:val="en-GB"/>
        </w:rPr>
      </w:pPr>
    </w:p>
    <w:p w14:paraId="557BB649"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the instances as detailed in </w:t>
      </w:r>
      <w:r w:rsidRPr="00AD26C7">
        <w:rPr>
          <w:rFonts w:ascii="Arial" w:eastAsia="Cambria" w:hAnsi="Arial" w:cs="Arial"/>
          <w:i/>
          <w:sz w:val="20"/>
          <w:szCs w:val="20"/>
          <w:lang w:val="en-GB"/>
        </w:rPr>
        <w:t>&lt;Section C, Para 33, Clause 4&gt;,</w:t>
      </w:r>
      <w:r w:rsidRPr="00AD26C7">
        <w:rPr>
          <w:rFonts w:ascii="Arial" w:eastAsia="Cambria" w:hAnsi="Arial" w:cs="Arial"/>
          <w:sz w:val="20"/>
          <w:szCs w:val="20"/>
          <w:lang w:val="en-GB"/>
        </w:rPr>
        <w:t xml:space="preserve"> addition or removal of title stipulations (example: a match initially announced as a non-title match gets changed into a title match) or changes in weight classes as well as either/both of the fighters fail to make the pre-established weight, will not result in the voiding of the offers as much as the fight takes place on the card it was announced for.</w:t>
      </w:r>
    </w:p>
    <w:p w14:paraId="060CEE0F" w14:textId="77777777" w:rsidR="005F01E9" w:rsidRPr="00AD26C7" w:rsidRDefault="005F01E9" w:rsidP="005F01E9">
      <w:pPr>
        <w:pStyle w:val="ListParagraph"/>
        <w:spacing w:after="0"/>
        <w:rPr>
          <w:rFonts w:ascii="Arial" w:eastAsia="Cambria" w:hAnsi="Arial" w:cs="Arial"/>
          <w:sz w:val="20"/>
          <w:szCs w:val="20"/>
          <w:lang w:val="en-GB"/>
        </w:rPr>
      </w:pPr>
    </w:p>
    <w:p w14:paraId="39155944"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If for any reason, the number of scheduled rounds in a fight is changed between the time of bet acceptance and the actual fight, offers which make specific reference to rounds, such as "Round betting", "Group of Rounds", "Over/Under", "Method of Victory" and “To go the distance”, or other offers which would be effected by such change, will be declared void.</w:t>
      </w:r>
    </w:p>
    <w:p w14:paraId="030E58CD" w14:textId="77777777" w:rsidR="005F01E9" w:rsidRPr="00AD26C7" w:rsidRDefault="005F01E9" w:rsidP="005F01E9">
      <w:pPr>
        <w:pStyle w:val="ListParagraph"/>
        <w:spacing w:after="0"/>
        <w:ind w:left="786"/>
        <w:rPr>
          <w:rFonts w:ascii="Arial" w:eastAsia="Cambria" w:hAnsi="Arial" w:cs="Arial"/>
          <w:sz w:val="20"/>
          <w:szCs w:val="20"/>
          <w:lang w:val="en-GB"/>
        </w:rPr>
      </w:pPr>
    </w:p>
    <w:p w14:paraId="587174CE"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For settlement purposes, in case the fight is interrupted for any reason in between rounds, e.g. retirement before the start of a round, disqualification, failure to answer the bell, the fight will be deemed to have finished at the end of the previous round.</w:t>
      </w:r>
    </w:p>
    <w:p w14:paraId="139AF5DB" w14:textId="77777777" w:rsidR="005F01E9" w:rsidRPr="00AD26C7" w:rsidRDefault="005F01E9" w:rsidP="005F01E9">
      <w:pPr>
        <w:pStyle w:val="ListParagraph"/>
        <w:spacing w:after="0"/>
        <w:ind w:left="786"/>
        <w:rPr>
          <w:rFonts w:ascii="Arial" w:eastAsia="Cambria" w:hAnsi="Arial" w:cs="Arial"/>
          <w:sz w:val="20"/>
          <w:szCs w:val="20"/>
          <w:lang w:val="en-GB"/>
        </w:rPr>
      </w:pPr>
    </w:p>
    <w:p w14:paraId="3AD69612"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Offers on fights declared as a "No Contest" or where neither fighter is declared as the only winner of the fight, will be settled as void, except in cases where such outcome was offered for betting purposes or for those offers the outcome of which has been decided prior to the decision and could not possibly be changed regardless of future events, which will be settled according to the decided outcome.</w:t>
      </w:r>
    </w:p>
    <w:p w14:paraId="5547FD44" w14:textId="77777777" w:rsidR="005F01E9" w:rsidRPr="00AD26C7" w:rsidRDefault="005F01E9" w:rsidP="005F01E9">
      <w:pPr>
        <w:pStyle w:val="ListParagraph"/>
        <w:spacing w:after="0"/>
        <w:ind w:left="786"/>
        <w:rPr>
          <w:rFonts w:ascii="Arial" w:eastAsia="Cambria" w:hAnsi="Arial" w:cs="Arial"/>
          <w:sz w:val="20"/>
          <w:szCs w:val="20"/>
          <w:lang w:val="en-GB"/>
        </w:rPr>
      </w:pPr>
    </w:p>
    <w:p w14:paraId="45CBF38B"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The following descriptions are to be considered as the applicable outcomes for the different scenarios:</w:t>
      </w:r>
    </w:p>
    <w:p w14:paraId="3C4AED2B" w14:textId="77777777" w:rsidR="005F01E9" w:rsidRPr="00AD26C7" w:rsidRDefault="005F01E9" w:rsidP="005F01E9">
      <w:pPr>
        <w:pStyle w:val="ListParagraph"/>
        <w:spacing w:after="0"/>
        <w:rPr>
          <w:rFonts w:ascii="Arial" w:eastAsia="Cambria" w:hAnsi="Arial" w:cs="Arial"/>
          <w:sz w:val="20"/>
          <w:szCs w:val="20"/>
          <w:lang w:val="en-GB"/>
        </w:rPr>
      </w:pPr>
    </w:p>
    <w:p w14:paraId="21796403"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“Finish”: A win by KO (Knockout), TKO (Technical Knockout), DQ (Disqualification), Submission, ‘throwing of the towel’ from either fighter’s corner, any referee stoppage which declares either fighter as the only winner of the fight;</w:t>
      </w:r>
    </w:p>
    <w:p w14:paraId="48FE9551"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“Points/Decision”: Any win based on the judges’ scorecards;</w:t>
      </w:r>
    </w:p>
    <w:p w14:paraId="69B3102D"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“Unanimous decision”: A decision where all judges declare the same fighter as the winner;</w:t>
      </w:r>
    </w:p>
    <w:p w14:paraId="158080B1"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“Majority decision”: A decision where the majority of judges declare the same fighter as the winner while the minority of the judges declare the fight as a draw;</w:t>
      </w:r>
    </w:p>
    <w:p w14:paraId="7DD5C0D1"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“Split decision”: A decision where the majority of judges declare a particular fighter as the winner while the minority of the judges declare the other fighter as the winner;</w:t>
      </w:r>
    </w:p>
    <w:p w14:paraId="0C530CD0"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“Majority draw”: A decision where the majority of judges declare the fight as a draw while the minority of the judges declare a particular fighter as the winner;</w:t>
      </w:r>
    </w:p>
    <w:p w14:paraId="691F36D7" w14:textId="77777777" w:rsidR="005F01E9" w:rsidRPr="00AD26C7" w:rsidRDefault="005F01E9" w:rsidP="00E17A4D">
      <w:pPr>
        <w:pStyle w:val="ListParagraph"/>
        <w:numPr>
          <w:ilvl w:val="0"/>
          <w:numId w:val="64"/>
        </w:numPr>
        <w:spacing w:after="0"/>
        <w:rPr>
          <w:rFonts w:ascii="Arial" w:eastAsia="Cambria" w:hAnsi="Arial" w:cs="Arial"/>
          <w:sz w:val="20"/>
          <w:szCs w:val="20"/>
          <w:lang w:val="en-GB"/>
        </w:rPr>
      </w:pPr>
      <w:r w:rsidRPr="00AD26C7">
        <w:rPr>
          <w:rFonts w:ascii="Arial" w:eastAsia="Cambria" w:hAnsi="Arial" w:cs="Arial"/>
          <w:sz w:val="20"/>
          <w:szCs w:val="20"/>
          <w:lang w:val="en-GB"/>
        </w:rPr>
        <w:t>“Split draw”: A decision where each of the judges’ scorecards declare a different outcome of the fight and no outcome prevails over the other.</w:t>
      </w:r>
    </w:p>
    <w:p w14:paraId="6D87C78B" w14:textId="77777777" w:rsidR="005F01E9" w:rsidRPr="00AD26C7" w:rsidRDefault="005F01E9" w:rsidP="005F01E9">
      <w:pPr>
        <w:pStyle w:val="ListParagraph"/>
        <w:spacing w:after="0"/>
        <w:ind w:left="786"/>
        <w:rPr>
          <w:rFonts w:ascii="Arial" w:eastAsia="Cambria" w:hAnsi="Arial" w:cs="Arial"/>
          <w:sz w:val="20"/>
          <w:szCs w:val="20"/>
          <w:lang w:val="en-GB"/>
        </w:rPr>
      </w:pPr>
    </w:p>
    <w:p w14:paraId="0CFF1FDA"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A fight will only be considered as having gone "the distance" only if a points/judges’ decision is awarded after the full duration of all scheduled rounds has been completed. Any scenario where a points/judges’ decision is awarded before the full number of scheduled rounds is completed (E.g. fight is interrupted earlier due to a clash of heads), will not be considered as having gone "the distance" and the fight will be considered as having ended at the time/round in which the fight was stopped and settled accordingly. Fights ending with a points/judges’ decision before the full duration of all scheduled rounds has been </w:t>
      </w:r>
      <w:r w:rsidRPr="00AD26C7">
        <w:rPr>
          <w:rFonts w:ascii="Arial" w:eastAsia="Cambria" w:hAnsi="Arial" w:cs="Arial"/>
          <w:sz w:val="20"/>
          <w:szCs w:val="20"/>
          <w:lang w:val="en-GB"/>
        </w:rPr>
        <w:lastRenderedPageBreak/>
        <w:t>completed and/or fights declared as "No contest" will have the "Method of Decision" offer settled as void unless an applicable outcome has been made available for betting.</w:t>
      </w:r>
    </w:p>
    <w:p w14:paraId="3275A784" w14:textId="77777777" w:rsidR="005F01E9" w:rsidRPr="00AD26C7" w:rsidRDefault="005F01E9" w:rsidP="005F01E9">
      <w:pPr>
        <w:pStyle w:val="ListParagraph"/>
        <w:spacing w:after="0"/>
        <w:ind w:left="786"/>
        <w:rPr>
          <w:rFonts w:ascii="Arial" w:eastAsia="Cambria" w:hAnsi="Arial" w:cs="Arial"/>
          <w:sz w:val="20"/>
          <w:szCs w:val="20"/>
          <w:lang w:val="en-GB"/>
        </w:rPr>
      </w:pPr>
    </w:p>
    <w:p w14:paraId="66A84B11"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In offers where a draw/tie is possible and odds have not been offered for such outcome, bets will be settled as void should the official result be declared as such. For settlement purposes, fights the outcome of which is declared as either a “Majority draw” or a “Split draw” are to be considered as a drawn/tied outcome and offers will be settled accordingly.</w:t>
      </w:r>
    </w:p>
    <w:p w14:paraId="6154BC64" w14:textId="77777777" w:rsidR="005F01E9" w:rsidRPr="00AD26C7" w:rsidRDefault="005F01E9" w:rsidP="005F01E9">
      <w:pPr>
        <w:pStyle w:val="ListParagraph"/>
        <w:spacing w:after="0"/>
        <w:rPr>
          <w:rFonts w:ascii="Arial" w:eastAsia="Cambria" w:hAnsi="Arial" w:cs="Arial"/>
          <w:sz w:val="20"/>
          <w:szCs w:val="20"/>
          <w:lang w:val="en-GB"/>
        </w:rPr>
      </w:pPr>
    </w:p>
    <w:p w14:paraId="0ACC33C7"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Bets referring to round/fight duration represents the actual time passed in the round/fight, as applicable, depending on the scheduled round/fight duration. For example, a bet on Over 4.5 Total Rounds will be settled as </w:t>
      </w:r>
      <w:proofErr w:type="gramStart"/>
      <w:r w:rsidRPr="00AD26C7">
        <w:rPr>
          <w:rFonts w:ascii="Arial" w:eastAsia="Cambria" w:hAnsi="Arial" w:cs="Arial"/>
          <w:sz w:val="20"/>
          <w:szCs w:val="20"/>
          <w:lang w:val="en-GB"/>
        </w:rPr>
        <w:t>Over</w:t>
      </w:r>
      <w:proofErr w:type="gramEnd"/>
      <w:r w:rsidRPr="00AD26C7">
        <w:rPr>
          <w:rFonts w:ascii="Arial" w:eastAsia="Cambria" w:hAnsi="Arial" w:cs="Arial"/>
          <w:sz w:val="20"/>
          <w:szCs w:val="20"/>
          <w:lang w:val="en-GB"/>
        </w:rPr>
        <w:t xml:space="preserve"> once two minutes and 30 seconds in the 5th Round has passed.</w:t>
      </w:r>
    </w:p>
    <w:p w14:paraId="56EB1EE6" w14:textId="77777777" w:rsidR="005F01E9" w:rsidRPr="00AD26C7" w:rsidRDefault="005F01E9" w:rsidP="005F01E9">
      <w:pPr>
        <w:pStyle w:val="ListParagraph"/>
        <w:spacing w:after="0"/>
        <w:rPr>
          <w:rFonts w:ascii="Arial" w:eastAsia="Cambria" w:hAnsi="Arial" w:cs="Arial"/>
          <w:sz w:val="20"/>
          <w:szCs w:val="20"/>
          <w:lang w:val="en-GB"/>
        </w:rPr>
      </w:pPr>
    </w:p>
    <w:p w14:paraId="150D53F2" w14:textId="419CEDE2"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Settlement of statistics-based offers such as "Fighter to have most takedowns" or "Fighter to have most significant strikes" will be settled based on the results issued by the governing association or its recognized official partner for such statistics. Settlement will be based according to the definition with which the official governing body issues said statistics. Unless backed by un-contradictory evidence, [the </w:t>
      </w:r>
      <w:r w:rsidR="000F3FDE">
        <w:rPr>
          <w:rFonts w:ascii="Arial" w:eastAsia="Cambria" w:hAnsi="Arial" w:cs="Arial"/>
          <w:sz w:val="20"/>
          <w:szCs w:val="20"/>
          <w:lang w:val="en-GB"/>
        </w:rPr>
        <w:t>Licensee</w:t>
      </w:r>
      <w:r w:rsidRPr="00AD26C7">
        <w:rPr>
          <w:rFonts w:ascii="Arial" w:eastAsia="Cambria" w:hAnsi="Arial" w:cs="Arial"/>
          <w:sz w:val="20"/>
          <w:szCs w:val="20"/>
          <w:lang w:val="en-GB"/>
        </w:rPr>
        <w:t>] will not acknowledge any complaints which derive from a personal interpretation of such terms. In cases where both fighters are declared as having accomplished the same result and said outcome not having been available as a possible outcome for betting purposes, stakes will be refunded.</w:t>
      </w:r>
    </w:p>
    <w:p w14:paraId="3B5A1E17" w14:textId="77777777" w:rsidR="005F01E9" w:rsidRPr="00AD26C7" w:rsidRDefault="005F01E9" w:rsidP="005F01E9">
      <w:pPr>
        <w:pStyle w:val="ListParagraph"/>
        <w:spacing w:after="0"/>
        <w:rPr>
          <w:rFonts w:ascii="Arial" w:eastAsia="Cambria" w:hAnsi="Arial" w:cs="Arial"/>
          <w:sz w:val="20"/>
          <w:szCs w:val="20"/>
          <w:lang w:val="en-GB"/>
        </w:rPr>
      </w:pPr>
    </w:p>
    <w:p w14:paraId="0B413485" w14:textId="77777777" w:rsidR="005F01E9" w:rsidRPr="00AD26C7" w:rsidRDefault="005F01E9" w:rsidP="00E17A4D">
      <w:pPr>
        <w:pStyle w:val="ListParagraph"/>
        <w:numPr>
          <w:ilvl w:val="0"/>
          <w:numId w:val="38"/>
        </w:numPr>
        <w:spacing w:after="0"/>
        <w:rPr>
          <w:rFonts w:ascii="Arial" w:eastAsia="Cambria" w:hAnsi="Arial" w:cs="Arial"/>
          <w:sz w:val="20"/>
          <w:szCs w:val="20"/>
          <w:lang w:val="en-GB"/>
        </w:rPr>
      </w:pPr>
      <w:r w:rsidRPr="00AD26C7">
        <w:rPr>
          <w:rFonts w:ascii="Arial" w:eastAsia="Cambria" w:hAnsi="Arial" w:cs="Arial"/>
          <w:sz w:val="20"/>
          <w:szCs w:val="20"/>
          <w:lang w:val="en-GB"/>
        </w:rPr>
        <w:t>Markets which confront or tally different fights from the same card such as “Total KOs/TKOs on the card” or “Total matches to end by decision on the card” will indicate the number of fights required to take place on a card, or list specifically the section of the card the bet relates to. Bets will remain valid should any applicable fight be cancelled yet the number of fights on the card or the applicable specific section of it remain the same (example: re-booking, replacement fighter or undercard/preliminary matches being pushed to the main card). Should for whatever reason the listed number of fights not take place during the card or the specific section of it for which the bet refers to, bets will be settled as void.</w:t>
      </w:r>
    </w:p>
    <w:p w14:paraId="5F8895D3" w14:textId="77777777" w:rsidR="005F01E9" w:rsidRPr="00AD26C7" w:rsidRDefault="005F01E9" w:rsidP="005F01E9"/>
    <w:p w14:paraId="15E8B2BF"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Motor Sports</w:t>
      </w:r>
    </w:p>
    <w:p w14:paraId="1B1DFCDD" w14:textId="77777777" w:rsidR="0069257A" w:rsidRPr="00AD26C7" w:rsidRDefault="0069257A" w:rsidP="004E6C18">
      <w:pPr>
        <w:rPr>
          <w:rFonts w:ascii="Arial" w:hAnsi="Arial" w:cs="Arial"/>
          <w:sz w:val="20"/>
          <w:szCs w:val="20"/>
        </w:rPr>
      </w:pPr>
    </w:p>
    <w:p w14:paraId="687A7BF4" w14:textId="4B42A0D8" w:rsidR="001545BC" w:rsidRPr="004E6C18" w:rsidRDefault="001545BC" w:rsidP="00E17A4D">
      <w:pPr>
        <w:pStyle w:val="ListParagraph"/>
        <w:numPr>
          <w:ilvl w:val="0"/>
          <w:numId w:val="28"/>
        </w:numPr>
        <w:spacing w:after="0"/>
        <w:rPr>
          <w:rFonts w:ascii="Arial" w:hAnsi="Arial"/>
          <w:sz w:val="20"/>
          <w:lang w:val="en-GB"/>
        </w:rPr>
      </w:pPr>
      <w:r w:rsidRPr="004E6C18">
        <w:rPr>
          <w:rFonts w:ascii="Arial" w:hAnsi="Arial"/>
          <w:sz w:val="20"/>
          <w:lang w:val="en-GB"/>
        </w:rPr>
        <w:t xml:space="preserve">This section is valid for all sports related to Motor Racing, such as: Formula One, </w:t>
      </w:r>
      <w:r w:rsidR="00821FCF" w:rsidRPr="004E6C18">
        <w:rPr>
          <w:rFonts w:ascii="Arial" w:hAnsi="Arial"/>
          <w:sz w:val="20"/>
          <w:lang w:val="en-GB"/>
        </w:rPr>
        <w:t xml:space="preserve">A1 GP, </w:t>
      </w:r>
      <w:r w:rsidRPr="004E6C18">
        <w:rPr>
          <w:rFonts w:ascii="Arial" w:hAnsi="Arial"/>
          <w:sz w:val="20"/>
          <w:lang w:val="en-GB"/>
        </w:rPr>
        <w:t>CART,</w:t>
      </w:r>
      <w:r w:rsidR="00821FCF" w:rsidRPr="004E6C18">
        <w:rPr>
          <w:rFonts w:ascii="Arial" w:hAnsi="Arial"/>
          <w:sz w:val="20"/>
          <w:lang w:val="en-GB"/>
        </w:rPr>
        <w:t xml:space="preserve"> Indy Car, </w:t>
      </w:r>
      <w:r w:rsidR="0031024C">
        <w:rPr>
          <w:rFonts w:ascii="Arial" w:hAnsi="Arial"/>
          <w:sz w:val="20"/>
          <w:lang w:val="en-GB"/>
        </w:rPr>
        <w:t>NASCAR</w:t>
      </w:r>
      <w:r w:rsidRPr="004E6C18">
        <w:rPr>
          <w:rFonts w:ascii="Arial" w:hAnsi="Arial"/>
          <w:sz w:val="20"/>
          <w:lang w:val="en-GB"/>
        </w:rPr>
        <w:t xml:space="preserve">, Circuit Racing, </w:t>
      </w:r>
      <w:r w:rsidR="00821FCF" w:rsidRPr="004E6C18">
        <w:rPr>
          <w:rFonts w:ascii="Arial" w:hAnsi="Arial"/>
          <w:sz w:val="20"/>
          <w:lang w:val="en-GB"/>
        </w:rPr>
        <w:t xml:space="preserve">Touring Cars, </w:t>
      </w:r>
      <w:r w:rsidRPr="004E6C18">
        <w:rPr>
          <w:rFonts w:ascii="Arial" w:hAnsi="Arial"/>
          <w:sz w:val="20"/>
          <w:lang w:val="en-GB"/>
        </w:rPr>
        <w:t xml:space="preserve">DTM, Endurance, Rally, Rally-cross, Motorcycling, </w:t>
      </w:r>
      <w:proofErr w:type="gramStart"/>
      <w:r w:rsidRPr="004E6C18">
        <w:rPr>
          <w:rFonts w:ascii="Arial" w:hAnsi="Arial"/>
          <w:sz w:val="20"/>
          <w:lang w:val="en-GB"/>
        </w:rPr>
        <w:t>Superbike</w:t>
      </w:r>
      <w:proofErr w:type="gramEnd"/>
      <w:r w:rsidRPr="004E6C18">
        <w:rPr>
          <w:rFonts w:ascii="Arial" w:hAnsi="Arial"/>
          <w:sz w:val="20"/>
          <w:lang w:val="en-GB"/>
        </w:rPr>
        <w:t>.</w:t>
      </w:r>
    </w:p>
    <w:p w14:paraId="3DF23F65" w14:textId="77777777" w:rsidR="00AE70DC" w:rsidRPr="00AD26C7" w:rsidRDefault="00AE70DC" w:rsidP="00A45EE9">
      <w:pPr>
        <w:pStyle w:val="ListParagraph"/>
        <w:spacing w:after="0"/>
        <w:ind w:left="786"/>
        <w:rPr>
          <w:rFonts w:ascii="Arial" w:eastAsia="Cambria" w:hAnsi="Arial" w:cs="Arial"/>
          <w:sz w:val="20"/>
          <w:szCs w:val="20"/>
          <w:lang w:val="en-GB"/>
        </w:rPr>
      </w:pPr>
    </w:p>
    <w:p w14:paraId="1176D3EB" w14:textId="77777777" w:rsidR="0069257A" w:rsidRPr="004E6C18" w:rsidRDefault="001545BC" w:rsidP="00E17A4D">
      <w:pPr>
        <w:pStyle w:val="ListParagraph"/>
        <w:numPr>
          <w:ilvl w:val="0"/>
          <w:numId w:val="28"/>
        </w:numPr>
        <w:spacing w:after="0"/>
        <w:rPr>
          <w:rFonts w:ascii="Arial" w:hAnsi="Arial"/>
          <w:sz w:val="20"/>
          <w:lang w:val="en-GB"/>
        </w:rPr>
      </w:pPr>
      <w:r w:rsidRPr="004E6C18">
        <w:rPr>
          <w:rFonts w:ascii="Arial" w:hAnsi="Arial"/>
          <w:sz w:val="20"/>
          <w:lang w:val="en-GB"/>
        </w:rPr>
        <w:t>Bets are settled according to the publication of live timing and classification as shown on TV at the time of podium presentations</w:t>
      </w:r>
      <w:r w:rsidR="00565465" w:rsidRPr="004E6C18">
        <w:rPr>
          <w:rFonts w:ascii="Arial" w:hAnsi="Arial"/>
          <w:sz w:val="20"/>
          <w:lang w:val="en-GB"/>
        </w:rPr>
        <w:t>, or at the end of the session/race/event (as applicable)</w:t>
      </w:r>
      <w:r w:rsidRPr="004E6C18">
        <w:rPr>
          <w:rFonts w:ascii="Arial" w:hAnsi="Arial"/>
          <w:sz w:val="20"/>
          <w:lang w:val="en-GB"/>
        </w:rPr>
        <w:t>. Should the information required</w:t>
      </w:r>
      <w:r w:rsidR="00CF3513" w:rsidRPr="004E6C18">
        <w:rPr>
          <w:rFonts w:ascii="Arial" w:hAnsi="Arial"/>
          <w:sz w:val="20"/>
          <w:lang w:val="en-GB"/>
        </w:rPr>
        <w:t xml:space="preserve"> for the settling of the offer </w:t>
      </w:r>
      <w:r w:rsidRPr="004E6C18">
        <w:rPr>
          <w:rFonts w:ascii="Arial" w:hAnsi="Arial"/>
          <w:sz w:val="20"/>
          <w:lang w:val="en-GB"/>
        </w:rPr>
        <w:t>be missing/not shown and/or incomplete, the first official information on the official site will be deemed binding, regardless of subsequent promotions, demotions</w:t>
      </w:r>
      <w:r w:rsidR="00537CEB" w:rsidRPr="004E6C18">
        <w:rPr>
          <w:rFonts w:ascii="Arial" w:hAnsi="Arial"/>
          <w:sz w:val="20"/>
          <w:lang w:val="en-GB"/>
        </w:rPr>
        <w:t>, appeals</w:t>
      </w:r>
      <w:r w:rsidRPr="004E6C18">
        <w:rPr>
          <w:rFonts w:ascii="Arial" w:hAnsi="Arial"/>
          <w:sz w:val="20"/>
          <w:lang w:val="en-GB"/>
        </w:rPr>
        <w:t xml:space="preserve"> and/or penalties inflicted after the termination of the session/race which the bet refers to</w:t>
      </w:r>
      <w:r w:rsidR="00537CEB" w:rsidRPr="004E6C18">
        <w:rPr>
          <w:rFonts w:ascii="Arial" w:hAnsi="Arial"/>
          <w:sz w:val="20"/>
          <w:lang w:val="en-GB"/>
        </w:rPr>
        <w:t>.</w:t>
      </w:r>
    </w:p>
    <w:p w14:paraId="16ACAA20" w14:textId="77777777" w:rsidR="00537CEB" w:rsidRPr="00AD26C7" w:rsidRDefault="00537CEB" w:rsidP="00A45EE9">
      <w:pPr>
        <w:pStyle w:val="ListParagraph"/>
        <w:spacing w:after="0"/>
        <w:ind w:left="786"/>
        <w:rPr>
          <w:rFonts w:ascii="Arial" w:eastAsia="Cambria" w:hAnsi="Arial" w:cs="Arial"/>
          <w:sz w:val="20"/>
          <w:szCs w:val="20"/>
          <w:lang w:val="en-GB"/>
        </w:rPr>
      </w:pPr>
    </w:p>
    <w:p w14:paraId="79075999" w14:textId="77777777" w:rsidR="00821FCF" w:rsidRPr="00AD26C7" w:rsidRDefault="00821FCF"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Events being shortened due to weather conditions or other situations but are deemed official by the governing association will be settled accordingly, </w:t>
      </w:r>
      <w:r w:rsidR="00CF3513" w:rsidRPr="00AD26C7">
        <w:rPr>
          <w:rFonts w:ascii="Arial" w:hAnsi="Arial" w:cs="Arial"/>
          <w:sz w:val="20"/>
          <w:szCs w:val="20"/>
        </w:rPr>
        <w:t>regardless of any changes which said associations might m</w:t>
      </w:r>
      <w:r w:rsidRPr="00AD26C7">
        <w:rPr>
          <w:rFonts w:ascii="Arial" w:hAnsi="Arial" w:cs="Arial"/>
          <w:sz w:val="20"/>
          <w:szCs w:val="20"/>
        </w:rPr>
        <w:t>ake due to the incompletion of the race</w:t>
      </w:r>
      <w:r w:rsidR="00537CEB" w:rsidRPr="00AD26C7">
        <w:rPr>
          <w:rFonts w:ascii="Arial" w:hAnsi="Arial" w:cs="Arial"/>
          <w:sz w:val="20"/>
          <w:szCs w:val="20"/>
        </w:rPr>
        <w:t>.</w:t>
      </w:r>
    </w:p>
    <w:p w14:paraId="2A0549D4" w14:textId="77777777" w:rsidR="00537CEB" w:rsidRPr="00AD26C7" w:rsidRDefault="00537CEB" w:rsidP="00A45EE9">
      <w:pPr>
        <w:pStyle w:val="ListParagraph"/>
        <w:spacing w:after="0"/>
        <w:ind w:left="786"/>
        <w:rPr>
          <w:rFonts w:ascii="Arial" w:hAnsi="Arial" w:cs="Arial"/>
          <w:sz w:val="20"/>
          <w:szCs w:val="20"/>
        </w:rPr>
      </w:pPr>
    </w:p>
    <w:p w14:paraId="27EE1E9D" w14:textId="77777777" w:rsidR="00821FCF" w:rsidRPr="00AD26C7" w:rsidRDefault="00821FCF"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Should an event/race/</w:t>
      </w:r>
      <w:r w:rsidR="00E031C1" w:rsidRPr="00AD26C7">
        <w:rPr>
          <w:rFonts w:ascii="Arial" w:hAnsi="Arial" w:cs="Arial"/>
          <w:sz w:val="20"/>
          <w:szCs w:val="20"/>
        </w:rPr>
        <w:t>session/lap</w:t>
      </w:r>
      <w:r w:rsidRPr="00AD26C7">
        <w:rPr>
          <w:rFonts w:ascii="Arial" w:hAnsi="Arial" w:cs="Arial"/>
          <w:sz w:val="20"/>
          <w:szCs w:val="20"/>
        </w:rPr>
        <w:t>/heat be restarted from the beginning</w:t>
      </w:r>
      <w:r w:rsidR="00CF3513" w:rsidRPr="00AD26C7">
        <w:rPr>
          <w:rFonts w:ascii="Arial" w:hAnsi="Arial" w:cs="Arial"/>
          <w:sz w:val="20"/>
          <w:szCs w:val="20"/>
        </w:rPr>
        <w:t>,</w:t>
      </w:r>
      <w:r w:rsidRPr="00AD26C7">
        <w:rPr>
          <w:rFonts w:ascii="Arial" w:hAnsi="Arial" w:cs="Arial"/>
          <w:sz w:val="20"/>
          <w:szCs w:val="20"/>
        </w:rPr>
        <w:t xml:space="preserve"> bets will stand and will be settled according to the result issued after the restart, except for those bets </w:t>
      </w:r>
      <w:r w:rsidR="00CF3513" w:rsidRPr="00AD26C7">
        <w:rPr>
          <w:rFonts w:ascii="Arial" w:hAnsi="Arial" w:cs="Arial"/>
          <w:sz w:val="20"/>
          <w:szCs w:val="20"/>
        </w:rPr>
        <w:t>the</w:t>
      </w:r>
      <w:r w:rsidRPr="00AD26C7">
        <w:rPr>
          <w:rFonts w:ascii="Arial" w:hAnsi="Arial" w:cs="Arial"/>
          <w:sz w:val="20"/>
          <w:szCs w:val="20"/>
        </w:rPr>
        <w:t xml:space="preserve"> outcome </w:t>
      </w:r>
      <w:r w:rsidR="00CF3513" w:rsidRPr="00AD26C7">
        <w:rPr>
          <w:rFonts w:ascii="Arial" w:hAnsi="Arial" w:cs="Arial"/>
          <w:sz w:val="20"/>
          <w:szCs w:val="20"/>
        </w:rPr>
        <w:t xml:space="preserve">of which </w:t>
      </w:r>
      <w:r w:rsidRPr="00AD26C7">
        <w:rPr>
          <w:rFonts w:ascii="Arial" w:hAnsi="Arial" w:cs="Arial"/>
          <w:sz w:val="20"/>
          <w:szCs w:val="20"/>
        </w:rPr>
        <w:t>has already been determined</w:t>
      </w:r>
      <w:r w:rsidR="00537CEB" w:rsidRPr="00AD26C7">
        <w:rPr>
          <w:rFonts w:ascii="Arial" w:hAnsi="Arial" w:cs="Arial"/>
          <w:sz w:val="20"/>
          <w:szCs w:val="20"/>
        </w:rPr>
        <w:t>.</w:t>
      </w:r>
    </w:p>
    <w:p w14:paraId="75192348" w14:textId="77777777" w:rsidR="00537CEB" w:rsidRPr="00AD26C7" w:rsidRDefault="00537CEB" w:rsidP="00A45EE9">
      <w:pPr>
        <w:pStyle w:val="ListParagraph"/>
        <w:spacing w:after="0"/>
        <w:ind w:left="786"/>
        <w:rPr>
          <w:rFonts w:ascii="Arial" w:hAnsi="Arial" w:cs="Arial"/>
          <w:sz w:val="20"/>
          <w:szCs w:val="20"/>
        </w:rPr>
      </w:pPr>
    </w:p>
    <w:p w14:paraId="606B6E7A" w14:textId="77777777" w:rsidR="00EA3044" w:rsidRPr="00AD26C7" w:rsidRDefault="00EA3044"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For settlement purposes, a driver/rider </w:t>
      </w:r>
      <w:r w:rsidR="00E22852" w:rsidRPr="00AD26C7">
        <w:rPr>
          <w:rFonts w:ascii="Arial" w:hAnsi="Arial" w:cs="Arial"/>
          <w:sz w:val="20"/>
          <w:szCs w:val="20"/>
        </w:rPr>
        <w:t>who</w:t>
      </w:r>
      <w:r w:rsidRPr="00AD26C7">
        <w:rPr>
          <w:rFonts w:ascii="Arial" w:hAnsi="Arial" w:cs="Arial"/>
          <w:sz w:val="20"/>
          <w:szCs w:val="20"/>
        </w:rPr>
        <w:t xml:space="preserve"> </w:t>
      </w:r>
      <w:r w:rsidR="00E22852" w:rsidRPr="00AD26C7">
        <w:rPr>
          <w:rFonts w:ascii="Arial" w:hAnsi="Arial" w:cs="Arial"/>
          <w:sz w:val="20"/>
          <w:szCs w:val="20"/>
        </w:rPr>
        <w:t>has taken part in an officially-</w:t>
      </w:r>
      <w:r w:rsidRPr="00AD26C7">
        <w:rPr>
          <w:rFonts w:ascii="Arial" w:hAnsi="Arial" w:cs="Arial"/>
          <w:sz w:val="20"/>
          <w:szCs w:val="20"/>
        </w:rPr>
        <w:t>sanctioned practice or qualification session is considered to have taken part in the event, regardless of his eventual participation in the actual race</w:t>
      </w:r>
      <w:r w:rsidR="00537CEB" w:rsidRPr="00AD26C7">
        <w:rPr>
          <w:rFonts w:ascii="Arial" w:hAnsi="Arial" w:cs="Arial"/>
          <w:sz w:val="20"/>
          <w:szCs w:val="20"/>
        </w:rPr>
        <w:t>.</w:t>
      </w:r>
    </w:p>
    <w:p w14:paraId="147A18C3" w14:textId="77777777" w:rsidR="00537CEB" w:rsidRPr="00AD26C7" w:rsidRDefault="00537CEB" w:rsidP="00A45EE9">
      <w:pPr>
        <w:pStyle w:val="ListParagraph"/>
        <w:spacing w:after="0"/>
        <w:ind w:left="786"/>
        <w:rPr>
          <w:rFonts w:ascii="Arial" w:hAnsi="Arial" w:cs="Arial"/>
          <w:sz w:val="20"/>
          <w:szCs w:val="20"/>
        </w:rPr>
      </w:pPr>
    </w:p>
    <w:p w14:paraId="2B14AD89" w14:textId="77777777" w:rsidR="00190ECD" w:rsidRPr="00AD26C7" w:rsidRDefault="00190ECD"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In "Head to Head" bets all listed participants must take part in the session to which the bet refers to for bets to stand, irrespective </w:t>
      </w:r>
      <w:r w:rsidR="00375BF7" w:rsidRPr="00AD26C7">
        <w:rPr>
          <w:rFonts w:ascii="Arial" w:hAnsi="Arial" w:cs="Arial"/>
          <w:sz w:val="20"/>
          <w:szCs w:val="20"/>
        </w:rPr>
        <w:t xml:space="preserve">of </w:t>
      </w:r>
      <w:r w:rsidRPr="00AD26C7">
        <w:rPr>
          <w:rFonts w:ascii="Arial" w:hAnsi="Arial" w:cs="Arial"/>
          <w:sz w:val="20"/>
          <w:szCs w:val="20"/>
        </w:rPr>
        <w:t xml:space="preserve">whether a driver </w:t>
      </w:r>
      <w:r w:rsidR="00537CEB" w:rsidRPr="00AD26C7">
        <w:rPr>
          <w:rFonts w:ascii="Arial" w:hAnsi="Arial" w:cs="Arial"/>
          <w:sz w:val="20"/>
          <w:szCs w:val="20"/>
        </w:rPr>
        <w:t>manages to get an official time.</w:t>
      </w:r>
    </w:p>
    <w:p w14:paraId="53521931" w14:textId="77777777" w:rsidR="00537CEB" w:rsidRPr="00AD26C7" w:rsidRDefault="00537CEB" w:rsidP="00A45EE9">
      <w:pPr>
        <w:pStyle w:val="ListParagraph"/>
        <w:spacing w:after="0"/>
        <w:ind w:left="786"/>
        <w:rPr>
          <w:rFonts w:ascii="Arial" w:hAnsi="Arial" w:cs="Arial"/>
          <w:sz w:val="20"/>
          <w:szCs w:val="20"/>
        </w:rPr>
      </w:pPr>
    </w:p>
    <w:p w14:paraId="0F9D3E07" w14:textId="77777777" w:rsidR="00935B78" w:rsidRPr="00AD26C7" w:rsidRDefault="007D32E4"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In</w:t>
      </w:r>
      <w:r w:rsidR="00B54E2E" w:rsidRPr="00AD26C7">
        <w:rPr>
          <w:rFonts w:ascii="Arial" w:hAnsi="Arial" w:cs="Arial"/>
          <w:sz w:val="20"/>
          <w:szCs w:val="20"/>
        </w:rPr>
        <w:t xml:space="preserve"> “Future”,</w:t>
      </w:r>
      <w:r w:rsidRPr="00AD26C7">
        <w:rPr>
          <w:rFonts w:ascii="Arial" w:hAnsi="Arial" w:cs="Arial"/>
          <w:sz w:val="20"/>
          <w:szCs w:val="20"/>
        </w:rPr>
        <w:t xml:space="preserve"> "Outright" or "Place" </w:t>
      </w:r>
      <w:r w:rsidR="00935B78" w:rsidRPr="00AD26C7">
        <w:rPr>
          <w:rFonts w:ascii="Arial" w:hAnsi="Arial" w:cs="Arial"/>
          <w:sz w:val="20"/>
          <w:szCs w:val="20"/>
        </w:rPr>
        <w:t>bets</w:t>
      </w:r>
      <w:r w:rsidR="00375BF7" w:rsidRPr="00AD26C7">
        <w:rPr>
          <w:rFonts w:ascii="Arial" w:hAnsi="Arial" w:cs="Arial"/>
          <w:sz w:val="20"/>
          <w:szCs w:val="20"/>
        </w:rPr>
        <w:t>,</w:t>
      </w:r>
      <w:r w:rsidR="00935B78" w:rsidRPr="00AD26C7">
        <w:rPr>
          <w:rFonts w:ascii="Arial" w:hAnsi="Arial" w:cs="Arial"/>
          <w:sz w:val="20"/>
          <w:szCs w:val="20"/>
        </w:rPr>
        <w:t xml:space="preserve"> no refunds will apply on those participants w</w:t>
      </w:r>
      <w:r w:rsidR="00375BF7" w:rsidRPr="00AD26C7">
        <w:rPr>
          <w:rFonts w:ascii="Arial" w:hAnsi="Arial" w:cs="Arial"/>
          <w:sz w:val="20"/>
          <w:szCs w:val="20"/>
        </w:rPr>
        <w:t>ho</w:t>
      </w:r>
      <w:r w:rsidR="00935B78" w:rsidRPr="00AD26C7">
        <w:rPr>
          <w:rFonts w:ascii="Arial" w:hAnsi="Arial" w:cs="Arial"/>
          <w:sz w:val="20"/>
          <w:szCs w:val="20"/>
        </w:rPr>
        <w:t xml:space="preserve"> do not take part for any reason, for the session</w:t>
      </w:r>
      <w:r w:rsidR="00AE70DC" w:rsidRPr="00AD26C7">
        <w:rPr>
          <w:rFonts w:ascii="Arial" w:hAnsi="Arial" w:cs="Arial"/>
          <w:sz w:val="20"/>
          <w:szCs w:val="20"/>
        </w:rPr>
        <w:t>/event/championship</w:t>
      </w:r>
      <w:r w:rsidR="00537CEB" w:rsidRPr="00AD26C7">
        <w:rPr>
          <w:rFonts w:ascii="Arial" w:hAnsi="Arial" w:cs="Arial"/>
          <w:sz w:val="20"/>
          <w:szCs w:val="20"/>
        </w:rPr>
        <w:t xml:space="preserve"> to which the offer refers to.</w:t>
      </w:r>
    </w:p>
    <w:p w14:paraId="1E614220" w14:textId="77777777" w:rsidR="00537CEB" w:rsidRPr="00AD26C7" w:rsidRDefault="00537CEB" w:rsidP="00A45EE9">
      <w:pPr>
        <w:pStyle w:val="ListParagraph"/>
        <w:spacing w:after="0"/>
        <w:ind w:left="786"/>
        <w:rPr>
          <w:rFonts w:ascii="Arial" w:hAnsi="Arial" w:cs="Arial"/>
          <w:sz w:val="20"/>
          <w:szCs w:val="20"/>
        </w:rPr>
      </w:pPr>
    </w:p>
    <w:p w14:paraId="14328637" w14:textId="77777777" w:rsidR="00002CED" w:rsidRPr="00AD26C7" w:rsidRDefault="00002CED"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Settlement for any offer with reference to "Race completion" will be based on official regulations as issued by the governing association</w:t>
      </w:r>
      <w:r w:rsidR="00537CEB" w:rsidRPr="00AD26C7">
        <w:rPr>
          <w:rFonts w:ascii="Arial" w:hAnsi="Arial" w:cs="Arial"/>
          <w:sz w:val="20"/>
          <w:szCs w:val="20"/>
        </w:rPr>
        <w:t>.</w:t>
      </w:r>
    </w:p>
    <w:p w14:paraId="7153B57C" w14:textId="77777777" w:rsidR="00537CEB" w:rsidRPr="00AD26C7" w:rsidRDefault="00537CEB" w:rsidP="00A45EE9">
      <w:pPr>
        <w:pStyle w:val="ListParagraph"/>
        <w:spacing w:after="0"/>
        <w:ind w:left="786"/>
        <w:rPr>
          <w:rFonts w:ascii="Arial" w:hAnsi="Arial" w:cs="Arial"/>
          <w:sz w:val="20"/>
          <w:szCs w:val="20"/>
        </w:rPr>
      </w:pPr>
    </w:p>
    <w:p w14:paraId="33663728" w14:textId="77777777" w:rsidR="00EA3044" w:rsidRPr="00AD26C7" w:rsidRDefault="00E031C1"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A </w:t>
      </w:r>
      <w:r w:rsidR="00EA3044" w:rsidRPr="00AD26C7">
        <w:rPr>
          <w:rFonts w:ascii="Arial" w:hAnsi="Arial" w:cs="Arial"/>
          <w:sz w:val="20"/>
          <w:szCs w:val="20"/>
        </w:rPr>
        <w:t>"Head to Head" bet where both drivers/riders fail to complete the race is determined on the basis of the most laps completed. In case the participants fail to complete the race and are recorded for the same number of laps, the bet is declared void</w:t>
      </w:r>
      <w:r w:rsidRPr="00AD26C7">
        <w:rPr>
          <w:rFonts w:ascii="Arial" w:hAnsi="Arial" w:cs="Arial"/>
          <w:sz w:val="20"/>
          <w:szCs w:val="20"/>
        </w:rPr>
        <w:t>, except in cases of Rally where at least one of the listed participants must complete the event, otherwise the bets will be declared void.</w:t>
      </w:r>
    </w:p>
    <w:p w14:paraId="735EBC97" w14:textId="77777777" w:rsidR="00537CEB" w:rsidRPr="00AD26C7" w:rsidRDefault="00537CEB" w:rsidP="00A45EE9">
      <w:pPr>
        <w:pStyle w:val="ListParagraph"/>
        <w:spacing w:after="0"/>
        <w:ind w:left="786"/>
        <w:rPr>
          <w:rFonts w:ascii="Arial" w:hAnsi="Arial" w:cs="Arial"/>
          <w:sz w:val="20"/>
          <w:szCs w:val="20"/>
        </w:rPr>
      </w:pPr>
    </w:p>
    <w:p w14:paraId="1475DC80" w14:textId="77777777" w:rsidR="00537CEB" w:rsidRPr="00AD26C7" w:rsidRDefault="00002CED"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Time penalties inflicted by the </w:t>
      </w:r>
      <w:r w:rsidR="00341C17" w:rsidRPr="00AD26C7">
        <w:rPr>
          <w:rFonts w:ascii="Arial" w:hAnsi="Arial" w:cs="Arial"/>
          <w:sz w:val="20"/>
          <w:szCs w:val="20"/>
        </w:rPr>
        <w:t>g</w:t>
      </w:r>
      <w:r w:rsidRPr="00AD26C7">
        <w:rPr>
          <w:rFonts w:ascii="Arial" w:hAnsi="Arial" w:cs="Arial"/>
          <w:sz w:val="20"/>
          <w:szCs w:val="20"/>
        </w:rPr>
        <w:t>overning Association dur</w:t>
      </w:r>
      <w:r w:rsidR="00375BF7" w:rsidRPr="00AD26C7">
        <w:rPr>
          <w:rFonts w:ascii="Arial" w:hAnsi="Arial" w:cs="Arial"/>
          <w:sz w:val="20"/>
          <w:szCs w:val="20"/>
        </w:rPr>
        <w:t>ing the qualifying session(s)</w:t>
      </w:r>
      <w:r w:rsidRPr="00AD26C7">
        <w:rPr>
          <w:rFonts w:ascii="Arial" w:hAnsi="Arial" w:cs="Arial"/>
          <w:sz w:val="20"/>
          <w:szCs w:val="20"/>
        </w:rPr>
        <w:t xml:space="preserve"> will count. Other grid demotions/promotions are disregarded.</w:t>
      </w:r>
    </w:p>
    <w:p w14:paraId="0898E6DB" w14:textId="77777777" w:rsidR="00537CEB" w:rsidRPr="00AD26C7" w:rsidRDefault="00537CEB" w:rsidP="00A45EE9">
      <w:pPr>
        <w:pStyle w:val="ListParagraph"/>
        <w:spacing w:after="0"/>
        <w:ind w:left="786"/>
        <w:rPr>
          <w:rFonts w:ascii="Arial" w:hAnsi="Arial" w:cs="Arial"/>
          <w:sz w:val="20"/>
          <w:szCs w:val="20"/>
        </w:rPr>
      </w:pPr>
    </w:p>
    <w:p w14:paraId="6CDD168E" w14:textId="77777777" w:rsidR="00AE70DC" w:rsidRPr="00AD26C7" w:rsidRDefault="00AE70DC"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A Race is considered to have started when the warm-up lap starts (where applicable), thus all drivers/riders taking part in the warm-up lap are deemed to have started. In case of a participant whose start is delayed, or starts the race from the pit lane, the participant is also deemed to have taken part</w:t>
      </w:r>
      <w:r w:rsidR="00537CEB" w:rsidRPr="00AD26C7">
        <w:rPr>
          <w:rFonts w:ascii="Arial" w:hAnsi="Arial" w:cs="Arial"/>
          <w:sz w:val="20"/>
          <w:szCs w:val="20"/>
        </w:rPr>
        <w:t>.</w:t>
      </w:r>
    </w:p>
    <w:p w14:paraId="78B72BDC" w14:textId="77777777" w:rsidR="00537CEB" w:rsidRPr="00AD26C7" w:rsidRDefault="00537CEB" w:rsidP="00A45EE9">
      <w:pPr>
        <w:pStyle w:val="ListParagraph"/>
        <w:spacing w:after="0"/>
        <w:ind w:left="786"/>
        <w:rPr>
          <w:rFonts w:ascii="Arial" w:hAnsi="Arial" w:cs="Arial"/>
          <w:sz w:val="20"/>
          <w:szCs w:val="20"/>
        </w:rPr>
      </w:pPr>
    </w:p>
    <w:p w14:paraId="261A94E1" w14:textId="77777777" w:rsidR="00A14E23" w:rsidRPr="00AD26C7" w:rsidRDefault="00765529"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Settlement of seasonal markets will take into account the classification issued exactly after the completion of the last race of the season including any decisions taken by the organi</w:t>
      </w:r>
      <w:r w:rsidR="009A56AA" w:rsidRPr="00AD26C7">
        <w:rPr>
          <w:rFonts w:ascii="Arial" w:hAnsi="Arial" w:cs="Arial"/>
          <w:sz w:val="20"/>
          <w:szCs w:val="20"/>
        </w:rPr>
        <w:t>z</w:t>
      </w:r>
      <w:r w:rsidRPr="00AD26C7">
        <w:rPr>
          <w:rFonts w:ascii="Arial" w:hAnsi="Arial" w:cs="Arial"/>
          <w:sz w:val="20"/>
          <w:szCs w:val="20"/>
        </w:rPr>
        <w:t>ing association during the season, given that said decision is issued before the last race of the season. Any decision (even on appeal) taken after the end of the last stipulat</w:t>
      </w:r>
      <w:r w:rsidR="00990692" w:rsidRPr="00AD26C7">
        <w:rPr>
          <w:rFonts w:ascii="Arial" w:hAnsi="Arial" w:cs="Arial"/>
          <w:sz w:val="20"/>
          <w:szCs w:val="20"/>
        </w:rPr>
        <w:t>ed race is deemed as irrelevant</w:t>
      </w:r>
      <w:r w:rsidR="00537CEB" w:rsidRPr="00AD26C7">
        <w:rPr>
          <w:rFonts w:ascii="Arial" w:hAnsi="Arial" w:cs="Arial"/>
          <w:sz w:val="20"/>
          <w:szCs w:val="20"/>
        </w:rPr>
        <w:t>.</w:t>
      </w:r>
    </w:p>
    <w:p w14:paraId="64CE3C40" w14:textId="77777777" w:rsidR="00537CEB" w:rsidRPr="00AD26C7" w:rsidRDefault="00537CEB" w:rsidP="00A45EE9">
      <w:pPr>
        <w:pStyle w:val="ListParagraph"/>
        <w:spacing w:after="0"/>
        <w:ind w:left="786"/>
        <w:rPr>
          <w:rFonts w:ascii="Arial" w:hAnsi="Arial" w:cs="Arial"/>
          <w:sz w:val="20"/>
          <w:szCs w:val="20"/>
        </w:rPr>
      </w:pPr>
    </w:p>
    <w:p w14:paraId="56EA4C26" w14:textId="77777777" w:rsidR="00990692" w:rsidRPr="00AD26C7" w:rsidRDefault="00990692"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All bets which make reference to teams' performances will stand regardless of any driver/rider changes</w:t>
      </w:r>
      <w:r w:rsidR="00537CEB" w:rsidRPr="00AD26C7">
        <w:rPr>
          <w:rFonts w:ascii="Arial" w:hAnsi="Arial" w:cs="Arial"/>
          <w:sz w:val="20"/>
          <w:szCs w:val="20"/>
        </w:rPr>
        <w:t>.</w:t>
      </w:r>
    </w:p>
    <w:p w14:paraId="75783308" w14:textId="77777777" w:rsidR="004109EA" w:rsidRPr="00AD26C7" w:rsidRDefault="004109EA" w:rsidP="00A45EE9">
      <w:pPr>
        <w:pStyle w:val="ListParagraph"/>
        <w:spacing w:after="0"/>
        <w:ind w:left="786"/>
        <w:rPr>
          <w:rFonts w:ascii="Arial" w:hAnsi="Arial" w:cs="Arial"/>
          <w:sz w:val="20"/>
          <w:szCs w:val="20"/>
        </w:rPr>
      </w:pPr>
    </w:p>
    <w:p w14:paraId="1F4AA2F5" w14:textId="77777777" w:rsidR="00537CEB" w:rsidRPr="00AD26C7" w:rsidRDefault="00801557"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Bets will stand regardless of any schedule/location/circuit changes as far as the race/event is held </w:t>
      </w:r>
      <w:r w:rsidRPr="004E6C18">
        <w:rPr>
          <w:rFonts w:ascii="Arial" w:hAnsi="Arial"/>
          <w:sz w:val="20"/>
          <w:lang w:val="en-GB"/>
        </w:rPr>
        <w:t xml:space="preserve">within the same year/season, irrespective of any time delays, calendar order, </w:t>
      </w:r>
      <w:r w:rsidR="00946599" w:rsidRPr="004E6C18">
        <w:rPr>
          <w:rFonts w:ascii="Arial" w:hAnsi="Arial"/>
          <w:sz w:val="20"/>
          <w:lang w:val="en-GB"/>
        </w:rPr>
        <w:t>etc.</w:t>
      </w:r>
      <w:r w:rsidRPr="004E6C18">
        <w:rPr>
          <w:rFonts w:ascii="Arial" w:hAnsi="Arial"/>
          <w:sz w:val="20"/>
          <w:lang w:val="en-GB"/>
        </w:rPr>
        <w:t xml:space="preserve">, except for those bets placed </w:t>
      </w:r>
      <w:r w:rsidR="00AA6975" w:rsidRPr="004E6C18">
        <w:rPr>
          <w:rFonts w:ascii="Arial" w:hAnsi="Arial"/>
          <w:sz w:val="20"/>
          <w:lang w:val="en-GB"/>
        </w:rPr>
        <w:t xml:space="preserve">after 00:00CET </w:t>
      </w:r>
      <w:r w:rsidRPr="004E6C18">
        <w:rPr>
          <w:rFonts w:ascii="Arial" w:hAnsi="Arial"/>
          <w:sz w:val="20"/>
          <w:lang w:val="en-GB"/>
        </w:rPr>
        <w:t>of the Monday o</w:t>
      </w:r>
      <w:r w:rsidR="007F5F25" w:rsidRPr="004E6C18">
        <w:rPr>
          <w:rFonts w:ascii="Arial" w:hAnsi="Arial"/>
          <w:sz w:val="20"/>
          <w:lang w:val="en-GB"/>
        </w:rPr>
        <w:t>f</w:t>
      </w:r>
      <w:r w:rsidRPr="004E6C18">
        <w:rPr>
          <w:rFonts w:ascii="Arial" w:hAnsi="Arial"/>
          <w:sz w:val="20"/>
          <w:lang w:val="en-GB"/>
        </w:rPr>
        <w:t xml:space="preserve"> the week </w:t>
      </w:r>
      <w:r w:rsidR="007F5F25" w:rsidRPr="004E6C18">
        <w:rPr>
          <w:rFonts w:ascii="Arial" w:hAnsi="Arial"/>
          <w:sz w:val="20"/>
          <w:lang w:val="en-GB"/>
        </w:rPr>
        <w:t>for which</w:t>
      </w:r>
      <w:r w:rsidRPr="004E6C18">
        <w:rPr>
          <w:rFonts w:ascii="Arial" w:hAnsi="Arial"/>
          <w:sz w:val="20"/>
          <w:lang w:val="en-GB"/>
        </w:rPr>
        <w:t xml:space="preserve"> the race/event is scheduled which will be refunded should the race/event/session that the offer refers to not</w:t>
      </w:r>
      <w:r w:rsidR="007F5F25" w:rsidRPr="004E6C18">
        <w:rPr>
          <w:rFonts w:ascii="Arial" w:hAnsi="Arial"/>
          <w:sz w:val="20"/>
          <w:lang w:val="en-GB"/>
        </w:rPr>
        <w:t xml:space="preserve"> be</w:t>
      </w:r>
      <w:r w:rsidRPr="004E6C18">
        <w:rPr>
          <w:rFonts w:ascii="Arial" w:hAnsi="Arial"/>
          <w:sz w:val="20"/>
          <w:lang w:val="en-GB"/>
        </w:rPr>
        <w:t xml:space="preserve"> held within 7 days of the scheduled date at the time the bet was placed.</w:t>
      </w:r>
    </w:p>
    <w:p w14:paraId="0D5A5DF5" w14:textId="77777777" w:rsidR="00801557" w:rsidRPr="00AD26C7" w:rsidRDefault="00801557" w:rsidP="00A45EE9">
      <w:pPr>
        <w:pStyle w:val="ListParagraph"/>
        <w:spacing w:after="0"/>
        <w:ind w:left="786"/>
        <w:rPr>
          <w:rFonts w:ascii="Arial" w:hAnsi="Arial" w:cs="Arial"/>
          <w:sz w:val="20"/>
          <w:szCs w:val="20"/>
        </w:rPr>
      </w:pPr>
    </w:p>
    <w:p w14:paraId="5ED34862" w14:textId="77777777" w:rsidR="00002CED" w:rsidRPr="00AD26C7" w:rsidRDefault="00002CED"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Bets referring to specific teams' performance during the race require the initially stipulated number of vehicles from each team to start the race for bets to stand, otherwis</w:t>
      </w:r>
      <w:r w:rsidR="001B303E" w:rsidRPr="00AD26C7">
        <w:rPr>
          <w:rFonts w:ascii="Arial" w:hAnsi="Arial" w:cs="Arial"/>
          <w:sz w:val="20"/>
          <w:szCs w:val="20"/>
        </w:rPr>
        <w:t>e they will be declared void (e.g</w:t>
      </w:r>
      <w:r w:rsidRPr="00AD26C7">
        <w:rPr>
          <w:rFonts w:ascii="Arial" w:hAnsi="Arial" w:cs="Arial"/>
          <w:sz w:val="20"/>
          <w:szCs w:val="20"/>
        </w:rPr>
        <w:t>. in Formula 1, two cars from e</w:t>
      </w:r>
      <w:r w:rsidR="00537CEB" w:rsidRPr="00AD26C7">
        <w:rPr>
          <w:rFonts w:ascii="Arial" w:hAnsi="Arial" w:cs="Arial"/>
          <w:sz w:val="20"/>
          <w:szCs w:val="20"/>
        </w:rPr>
        <w:t>ach team should start the race).</w:t>
      </w:r>
    </w:p>
    <w:p w14:paraId="6A8CC345" w14:textId="77777777" w:rsidR="003360AE" w:rsidRPr="00AD26C7" w:rsidRDefault="003360AE" w:rsidP="00A45EE9">
      <w:pPr>
        <w:pStyle w:val="ListParagraph"/>
        <w:spacing w:after="0"/>
        <w:ind w:left="786"/>
        <w:rPr>
          <w:rFonts w:ascii="Arial" w:hAnsi="Arial" w:cs="Arial"/>
          <w:sz w:val="20"/>
          <w:szCs w:val="20"/>
        </w:rPr>
      </w:pPr>
    </w:p>
    <w:p w14:paraId="352C2EF2" w14:textId="77777777" w:rsidR="003360AE" w:rsidRPr="00AD26C7" w:rsidRDefault="003360AE"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Settlement of bets referring to the inclusion of the "Safety Car" will not take into account those occurrences in which the actual race starts behind the "Safety Car".</w:t>
      </w:r>
    </w:p>
    <w:p w14:paraId="7B11BD92" w14:textId="77777777" w:rsidR="003360AE" w:rsidRPr="00AD26C7" w:rsidRDefault="003360AE" w:rsidP="00A45EE9">
      <w:pPr>
        <w:pStyle w:val="ListParagraph"/>
        <w:spacing w:after="0"/>
        <w:ind w:left="786"/>
        <w:rPr>
          <w:rFonts w:ascii="Arial" w:hAnsi="Arial" w:cs="Arial"/>
          <w:sz w:val="20"/>
          <w:szCs w:val="20"/>
        </w:rPr>
      </w:pPr>
    </w:p>
    <w:p w14:paraId="72A28B10" w14:textId="77777777" w:rsidR="003360AE" w:rsidRPr="00AD26C7" w:rsidRDefault="003360AE"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 xml:space="preserve">Settlement of offers on the first driver/car to retire will be based on the actual lap in which the driver is considered to have withdrawn from the race. Thus if two or more drivers retire during the same lap bets will be settled in accordance with </w:t>
      </w:r>
      <w:r w:rsidRPr="004E6C18">
        <w:rPr>
          <w:rFonts w:ascii="Arial" w:hAnsi="Arial"/>
          <w:i/>
          <w:sz w:val="20"/>
          <w:lang w:val="en-GB"/>
        </w:rPr>
        <w:t>&lt;Section B, Para 5, Clause 14</w:t>
      </w:r>
      <w:r w:rsidRPr="00AD26C7">
        <w:rPr>
          <w:rFonts w:ascii="Arial" w:eastAsia="Cambria" w:hAnsi="Arial" w:cs="Arial"/>
          <w:i/>
          <w:sz w:val="20"/>
          <w:szCs w:val="20"/>
          <w:lang w:val="en-GB"/>
        </w:rPr>
        <w:t>&gt;</w:t>
      </w:r>
      <w:r w:rsidRPr="00AD26C7">
        <w:rPr>
          <w:rFonts w:ascii="Arial" w:hAnsi="Arial" w:cs="Arial"/>
          <w:sz w:val="20"/>
          <w:szCs w:val="20"/>
        </w:rPr>
        <w:t>.</w:t>
      </w:r>
    </w:p>
    <w:p w14:paraId="60BDDCEC" w14:textId="77777777" w:rsidR="00106924" w:rsidRPr="00AD26C7" w:rsidRDefault="00106924" w:rsidP="004E6C18">
      <w:pPr>
        <w:pStyle w:val="ListParagraph"/>
        <w:spacing w:after="0"/>
        <w:rPr>
          <w:rFonts w:ascii="Arial" w:hAnsi="Arial" w:cs="Arial"/>
          <w:sz w:val="20"/>
          <w:szCs w:val="20"/>
        </w:rPr>
      </w:pPr>
    </w:p>
    <w:p w14:paraId="6ED12A2A" w14:textId="77777777" w:rsidR="00106924" w:rsidRPr="00AD26C7" w:rsidRDefault="00106924" w:rsidP="00E17A4D">
      <w:pPr>
        <w:pStyle w:val="ListParagraph"/>
        <w:numPr>
          <w:ilvl w:val="0"/>
          <w:numId w:val="28"/>
        </w:numPr>
        <w:spacing w:after="0"/>
        <w:rPr>
          <w:rFonts w:ascii="Arial" w:hAnsi="Arial" w:cs="Arial"/>
          <w:sz w:val="20"/>
          <w:szCs w:val="20"/>
        </w:rPr>
      </w:pPr>
      <w:r w:rsidRPr="00AD26C7">
        <w:rPr>
          <w:rFonts w:ascii="Arial" w:hAnsi="Arial" w:cs="Arial"/>
          <w:sz w:val="20"/>
          <w:szCs w:val="20"/>
        </w:rPr>
        <w:t>Bets on the First</w:t>
      </w:r>
      <w:r w:rsidR="004F70AE" w:rsidRPr="00AD26C7">
        <w:rPr>
          <w:rFonts w:ascii="Arial" w:hAnsi="Arial" w:cs="Arial"/>
          <w:sz w:val="20"/>
          <w:szCs w:val="20"/>
        </w:rPr>
        <w:t>/Next</w:t>
      </w:r>
      <w:r w:rsidRPr="00AD26C7">
        <w:rPr>
          <w:rFonts w:ascii="Arial" w:hAnsi="Arial" w:cs="Arial"/>
          <w:sz w:val="20"/>
          <w:szCs w:val="20"/>
        </w:rPr>
        <w:t xml:space="preserve"> Driver to retire during the race will include only the outcomes deriving after the official start of the race. Any retirements/withdraw</w:t>
      </w:r>
      <w:r w:rsidR="003D7287" w:rsidRPr="00AD26C7">
        <w:rPr>
          <w:rFonts w:ascii="Arial" w:hAnsi="Arial" w:cs="Arial"/>
          <w:sz w:val="20"/>
          <w:szCs w:val="20"/>
        </w:rPr>
        <w:t>a</w:t>
      </w:r>
      <w:r w:rsidRPr="00AD26C7">
        <w:rPr>
          <w:rFonts w:ascii="Arial" w:hAnsi="Arial" w:cs="Arial"/>
          <w:sz w:val="20"/>
          <w:szCs w:val="20"/>
        </w:rPr>
        <w:t>ls previous to the actual start of the GP (including those during the warm-up lap) will not be considered for settlement purposes.</w:t>
      </w:r>
    </w:p>
    <w:p w14:paraId="694B84B1" w14:textId="77777777" w:rsidR="00537CEB" w:rsidRPr="00AD26C7" w:rsidRDefault="00537CEB" w:rsidP="004E6C18">
      <w:pPr>
        <w:pStyle w:val="ListParagraph"/>
        <w:spacing w:after="0"/>
        <w:ind w:left="786"/>
        <w:rPr>
          <w:rFonts w:ascii="Arial" w:hAnsi="Arial" w:cs="Arial"/>
          <w:sz w:val="20"/>
          <w:szCs w:val="20"/>
        </w:rPr>
      </w:pPr>
    </w:p>
    <w:p w14:paraId="375D1631" w14:textId="77777777" w:rsidR="0065216C" w:rsidRPr="004E6C18" w:rsidRDefault="0065216C" w:rsidP="004E6C18">
      <w:pPr>
        <w:pStyle w:val="ListParagraph"/>
        <w:spacing w:after="0"/>
        <w:ind w:left="786"/>
        <w:rPr>
          <w:rFonts w:ascii="Arial" w:hAnsi="Arial"/>
          <w:sz w:val="20"/>
          <w:lang w:val="en-GB"/>
        </w:rPr>
      </w:pPr>
    </w:p>
    <w:p w14:paraId="0929296D"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Rugby League</w:t>
      </w:r>
    </w:p>
    <w:p w14:paraId="0B26E2FD" w14:textId="77777777" w:rsidR="005B6229" w:rsidRPr="00AD26C7" w:rsidRDefault="005B6229" w:rsidP="004E6C18">
      <w:pPr>
        <w:rPr>
          <w:rFonts w:ascii="Arial" w:hAnsi="Arial" w:cs="Arial"/>
          <w:sz w:val="20"/>
          <w:szCs w:val="20"/>
        </w:rPr>
      </w:pPr>
    </w:p>
    <w:p w14:paraId="6DDEB3B6" w14:textId="77777777" w:rsidR="006572A6" w:rsidRPr="004E6C18" w:rsidRDefault="006572A6" w:rsidP="00E17A4D">
      <w:pPr>
        <w:pStyle w:val="ListParagraph"/>
        <w:numPr>
          <w:ilvl w:val="0"/>
          <w:numId w:val="33"/>
        </w:numPr>
        <w:spacing w:after="0"/>
        <w:rPr>
          <w:rFonts w:ascii="Arial" w:hAnsi="Arial"/>
          <w:sz w:val="20"/>
          <w:lang w:val="en-GB"/>
        </w:rPr>
      </w:pPr>
      <w:r w:rsidRPr="004E6C18">
        <w:rPr>
          <w:rFonts w:ascii="Arial" w:hAnsi="Arial"/>
          <w:sz w:val="20"/>
          <w:lang w:val="en-GB"/>
        </w:rPr>
        <w:t xml:space="preserve">Unless otherwise stated, settlement of bets on Rugby League </w:t>
      </w:r>
      <w:r w:rsidR="00946599" w:rsidRPr="004E6C18">
        <w:rPr>
          <w:rFonts w:ascii="Arial" w:hAnsi="Arial"/>
          <w:sz w:val="20"/>
          <w:lang w:val="en-GB"/>
        </w:rPr>
        <w:t>is determined</w:t>
      </w:r>
      <w:r w:rsidRPr="004E6C18">
        <w:rPr>
          <w:rFonts w:ascii="Arial" w:hAnsi="Arial"/>
          <w:sz w:val="20"/>
          <w:lang w:val="en-GB"/>
        </w:rPr>
        <w:t xml:space="preserve"> on the basis of the result after the so called extra (over) time or Golden Point Rule, as applicable.</w:t>
      </w:r>
    </w:p>
    <w:p w14:paraId="13A148FA" w14:textId="77777777" w:rsidR="006572A6" w:rsidRPr="00AD26C7" w:rsidRDefault="006572A6" w:rsidP="00A45EE9">
      <w:pPr>
        <w:pStyle w:val="ListParagraph"/>
        <w:spacing w:after="0"/>
        <w:ind w:left="786"/>
        <w:rPr>
          <w:rFonts w:ascii="Arial" w:eastAsia="Cambria" w:hAnsi="Arial" w:cs="Arial"/>
          <w:sz w:val="20"/>
          <w:szCs w:val="20"/>
          <w:lang w:val="en-GB"/>
        </w:rPr>
      </w:pPr>
    </w:p>
    <w:p w14:paraId="2D795C0A" w14:textId="77777777" w:rsidR="006572A6" w:rsidRPr="00AD26C7" w:rsidRDefault="006572A6" w:rsidP="00E17A4D">
      <w:pPr>
        <w:pStyle w:val="ListParagraph"/>
        <w:numPr>
          <w:ilvl w:val="0"/>
          <w:numId w:val="33"/>
        </w:numPr>
        <w:spacing w:after="0"/>
        <w:rPr>
          <w:rFonts w:ascii="Arial" w:eastAsia="Cambria" w:hAnsi="Arial" w:cs="Arial"/>
          <w:sz w:val="20"/>
          <w:szCs w:val="20"/>
          <w:lang w:val="en-GB"/>
        </w:rPr>
      </w:pPr>
      <w:r w:rsidRPr="00AD26C7">
        <w:rPr>
          <w:rFonts w:ascii="Arial" w:eastAsia="Cambria" w:hAnsi="Arial" w:cs="Arial"/>
          <w:sz w:val="20"/>
          <w:szCs w:val="20"/>
          <w:lang w:val="en-GB"/>
        </w:rPr>
        <w:t>“Margin Betting” and “Half/Time Full Time” offers are settled with the outcome at the end of the 80 minutes play.</w:t>
      </w:r>
    </w:p>
    <w:p w14:paraId="23CCAE79" w14:textId="77777777" w:rsidR="006572A6" w:rsidRPr="00AD26C7" w:rsidRDefault="006572A6" w:rsidP="00A45EE9">
      <w:pPr>
        <w:pStyle w:val="ListParagraph"/>
        <w:spacing w:after="0"/>
        <w:rPr>
          <w:rFonts w:ascii="Arial" w:eastAsia="Cambria" w:hAnsi="Arial" w:cs="Arial"/>
          <w:sz w:val="20"/>
          <w:szCs w:val="20"/>
          <w:lang w:val="en-GB"/>
        </w:rPr>
      </w:pPr>
    </w:p>
    <w:p w14:paraId="7E4E0C54" w14:textId="77777777" w:rsidR="006572A6" w:rsidRPr="00AD26C7" w:rsidRDefault="006572A6" w:rsidP="00E17A4D">
      <w:pPr>
        <w:pStyle w:val="ListParagraph"/>
        <w:numPr>
          <w:ilvl w:val="0"/>
          <w:numId w:val="33"/>
        </w:numPr>
        <w:spacing w:after="0"/>
        <w:rPr>
          <w:rFonts w:ascii="Arial" w:eastAsia="Cambria" w:hAnsi="Arial" w:cs="Arial"/>
          <w:sz w:val="20"/>
          <w:szCs w:val="20"/>
          <w:lang w:val="en-GB"/>
        </w:rPr>
      </w:pPr>
      <w:r w:rsidRPr="00AD26C7">
        <w:rPr>
          <w:rFonts w:ascii="Arial" w:hAnsi="Arial"/>
          <w:sz w:val="20"/>
          <w:lang w:val="en-GB"/>
        </w:rPr>
        <w:t xml:space="preserve">Certain competitions/events might have offers that are relevant to a specific period/match that can end in a draw, either at the end of the normal 80 minutes of play or even after eventual extra (over) time is played. In such cases bets are settled according to the so-called “dead-heat” rule where the payout would be calculated after the odds are </w:t>
      </w:r>
      <w:r w:rsidR="00946599" w:rsidRPr="00AD26C7">
        <w:rPr>
          <w:rFonts w:ascii="Arial" w:hAnsi="Arial"/>
          <w:sz w:val="20"/>
          <w:lang w:val="en-GB"/>
        </w:rPr>
        <w:t>divided and</w:t>
      </w:r>
      <w:r w:rsidRPr="00AD26C7">
        <w:rPr>
          <w:rFonts w:ascii="Arial" w:hAnsi="Arial"/>
          <w:sz w:val="20"/>
          <w:lang w:val="en-GB"/>
        </w:rPr>
        <w:t xml:space="preserve"> then multiplied by the stake, i</w:t>
      </w:r>
      <w:r w:rsidRPr="004E6C18">
        <w:rPr>
          <w:rFonts w:ascii="Arial" w:hAnsi="Arial"/>
          <w:sz w:val="20"/>
          <w:lang w:val="en-GB"/>
        </w:rPr>
        <w:t xml:space="preserve">rrespective of whether the net payout is lower than the </w:t>
      </w:r>
      <w:r w:rsidR="005E78C1" w:rsidRPr="00AD26C7">
        <w:rPr>
          <w:rFonts w:ascii="Arial" w:eastAsia="Cambria" w:hAnsi="Arial" w:cs="Arial"/>
          <w:sz w:val="20"/>
          <w:szCs w:val="20"/>
          <w:lang w:val="en-GB"/>
        </w:rPr>
        <w:t>Customer</w:t>
      </w:r>
      <w:r w:rsidRPr="00AD26C7">
        <w:rPr>
          <w:rFonts w:ascii="Arial" w:eastAsia="Cambria" w:hAnsi="Arial" w:cs="Arial"/>
          <w:sz w:val="20"/>
          <w:szCs w:val="20"/>
          <w:lang w:val="en-GB"/>
        </w:rPr>
        <w:t>'s stake. Should such provision be in place it would be listed in</w:t>
      </w:r>
      <w:r w:rsidR="00494021" w:rsidRPr="00AD26C7">
        <w:rPr>
          <w:rFonts w:ascii="Arial" w:eastAsia="Cambria" w:hAnsi="Arial" w:cs="Arial"/>
          <w:sz w:val="20"/>
          <w:szCs w:val="20"/>
          <w:lang w:val="en-GB"/>
        </w:rPr>
        <w:t xml:space="preserve"> conjunction with the bet </w:t>
      </w:r>
      <w:proofErr w:type="gramStart"/>
      <w:r w:rsidR="00494021" w:rsidRPr="00AD26C7">
        <w:rPr>
          <w:rFonts w:ascii="Arial" w:eastAsia="Cambria" w:hAnsi="Arial" w:cs="Arial"/>
          <w:sz w:val="20"/>
          <w:szCs w:val="20"/>
          <w:lang w:val="en-GB"/>
        </w:rPr>
        <w:t>offer</w:t>
      </w:r>
      <w:r w:rsidR="0095197C" w:rsidRPr="00AD26C7">
        <w:rPr>
          <w:rFonts w:ascii="Arial" w:eastAsia="Cambria" w:hAnsi="Arial" w:cs="Arial"/>
          <w:sz w:val="20"/>
          <w:szCs w:val="20"/>
          <w:lang w:val="en-GB"/>
        </w:rPr>
        <w:t>.</w:t>
      </w:r>
      <w:proofErr w:type="gramEnd"/>
    </w:p>
    <w:p w14:paraId="133BF172" w14:textId="77777777" w:rsidR="006572A6" w:rsidRPr="00AD26C7" w:rsidRDefault="006572A6" w:rsidP="00A45EE9">
      <w:pPr>
        <w:pStyle w:val="ListParagraph"/>
        <w:spacing w:after="0"/>
        <w:rPr>
          <w:rFonts w:ascii="Arial" w:eastAsia="Cambria" w:hAnsi="Arial" w:cs="Arial"/>
          <w:sz w:val="20"/>
          <w:szCs w:val="20"/>
          <w:lang w:val="en-GB"/>
        </w:rPr>
      </w:pPr>
    </w:p>
    <w:p w14:paraId="7DAA70DC" w14:textId="77777777" w:rsidR="006572A6" w:rsidRPr="004E6C18" w:rsidRDefault="006572A6" w:rsidP="00E17A4D">
      <w:pPr>
        <w:pStyle w:val="ListParagraph"/>
        <w:numPr>
          <w:ilvl w:val="0"/>
          <w:numId w:val="33"/>
        </w:numPr>
        <w:spacing w:after="0"/>
        <w:rPr>
          <w:rFonts w:ascii="Arial" w:hAnsi="Arial"/>
          <w:sz w:val="20"/>
          <w:lang w:val="en-GB"/>
        </w:rPr>
      </w:pPr>
      <w:r w:rsidRPr="004E6C18">
        <w:rPr>
          <w:rFonts w:ascii="Arial" w:hAnsi="Arial"/>
          <w:sz w:val="20"/>
          <w:lang w:val="en-GB"/>
        </w:rPr>
        <w:t>Try Scorers (First/Last/Anytime/Team) – All bets include any potential extra (over) time. Any bets placed on players in the game day 17 stand regardless of the player’s participation (or lack thereof) in the match. Stakes on players not included in game day 17 will be refunded.</w:t>
      </w:r>
    </w:p>
    <w:p w14:paraId="0EB8AEF2" w14:textId="77777777" w:rsidR="006572A6" w:rsidRPr="00AD26C7" w:rsidRDefault="006572A6" w:rsidP="00A45EE9">
      <w:pPr>
        <w:pStyle w:val="ListParagraph"/>
        <w:spacing w:after="0"/>
        <w:rPr>
          <w:rFonts w:ascii="Arial" w:eastAsia="Cambria" w:hAnsi="Arial" w:cs="Arial"/>
          <w:sz w:val="20"/>
          <w:szCs w:val="20"/>
          <w:lang w:val="en-GB"/>
        </w:rPr>
      </w:pPr>
    </w:p>
    <w:p w14:paraId="5E1C39AD" w14:textId="77777777" w:rsidR="006572A6" w:rsidRPr="00AD26C7" w:rsidRDefault="006572A6" w:rsidP="00E17A4D">
      <w:pPr>
        <w:pStyle w:val="ListParagraph"/>
        <w:numPr>
          <w:ilvl w:val="0"/>
          <w:numId w:val="33"/>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Unless otherwise specified, </w:t>
      </w:r>
      <w:r w:rsidR="00371467" w:rsidRPr="00AD26C7">
        <w:rPr>
          <w:rFonts w:ascii="Arial" w:eastAsia="Cambria" w:hAnsi="Arial" w:cs="Arial"/>
          <w:sz w:val="20"/>
          <w:szCs w:val="20"/>
          <w:lang w:val="en-GB"/>
        </w:rPr>
        <w:t xml:space="preserve">offers referring to individual player performances' in a single match (example: Total Tries Scored by Player X) or confronting performances from 2 individual players during the course of a match (example: Which of Player X or Player Y will score most </w:t>
      </w:r>
      <w:r w:rsidR="006D51B5" w:rsidRPr="00AD26C7">
        <w:rPr>
          <w:rFonts w:ascii="Arial" w:eastAsia="Cambria" w:hAnsi="Arial" w:cs="Arial"/>
          <w:sz w:val="20"/>
          <w:szCs w:val="20"/>
          <w:lang w:val="en-GB"/>
        </w:rPr>
        <w:t>T</w:t>
      </w:r>
      <w:r w:rsidR="00371467" w:rsidRPr="00AD26C7">
        <w:rPr>
          <w:rFonts w:ascii="Arial" w:eastAsia="Cambria" w:hAnsi="Arial" w:cs="Arial"/>
          <w:sz w:val="20"/>
          <w:szCs w:val="20"/>
          <w:lang w:val="en-GB"/>
        </w:rPr>
        <w:t>ries), require all listed individuals to play from the start of the applicable match for bets to stand.</w:t>
      </w:r>
    </w:p>
    <w:p w14:paraId="7BDD91CA" w14:textId="77777777" w:rsidR="006572A6" w:rsidRPr="00AD26C7" w:rsidRDefault="006572A6" w:rsidP="00A45EE9">
      <w:pPr>
        <w:pStyle w:val="ListParagraph"/>
        <w:spacing w:after="0"/>
        <w:rPr>
          <w:rFonts w:ascii="Arial" w:eastAsia="Cambria" w:hAnsi="Arial" w:cs="Arial"/>
          <w:sz w:val="20"/>
          <w:szCs w:val="20"/>
          <w:lang w:val="en-GB"/>
        </w:rPr>
      </w:pPr>
    </w:p>
    <w:p w14:paraId="7E2EDA74" w14:textId="77777777" w:rsidR="005B6229" w:rsidRPr="00AD26C7" w:rsidRDefault="00422539" w:rsidP="00E17A4D">
      <w:pPr>
        <w:pStyle w:val="ListParagraph"/>
        <w:numPr>
          <w:ilvl w:val="0"/>
          <w:numId w:val="33"/>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r w:rsidR="00371467" w:rsidRPr="00AD26C7">
        <w:rPr>
          <w:rFonts w:ascii="Arial" w:eastAsia="Cambria" w:hAnsi="Arial" w:cs="Arial"/>
          <w:sz w:val="20"/>
          <w:szCs w:val="20"/>
          <w:lang w:val="en-GB"/>
        </w:rPr>
        <w:t xml:space="preserve">. </w:t>
      </w:r>
      <w:r w:rsidR="005B6229" w:rsidRPr="00AD26C7">
        <w:rPr>
          <w:rFonts w:ascii="Arial" w:eastAsia="Cambria" w:hAnsi="Arial" w:cs="Arial"/>
          <w:sz w:val="20"/>
          <w:szCs w:val="20"/>
          <w:lang w:val="en-GB"/>
        </w:rPr>
        <w:t xml:space="preserve">Settlement of </w:t>
      </w:r>
      <w:r w:rsidR="006D51B5" w:rsidRPr="00AD26C7">
        <w:rPr>
          <w:rFonts w:ascii="Arial" w:eastAsia="Cambria" w:hAnsi="Arial" w:cs="Arial"/>
          <w:sz w:val="20"/>
          <w:szCs w:val="20"/>
          <w:lang w:val="en-GB"/>
        </w:rPr>
        <w:t xml:space="preserve">similar </w:t>
      </w:r>
      <w:r w:rsidR="005B6229" w:rsidRPr="00AD26C7">
        <w:rPr>
          <w:rFonts w:ascii="Arial" w:eastAsia="Cambria" w:hAnsi="Arial" w:cs="Arial"/>
          <w:sz w:val="20"/>
          <w:szCs w:val="20"/>
          <w:lang w:val="en-GB"/>
        </w:rPr>
        <w:t>bets will be based on the result after potential over (extra</w:t>
      </w:r>
      <w:r w:rsidR="00645A02" w:rsidRPr="00AD26C7">
        <w:rPr>
          <w:rFonts w:ascii="Arial" w:eastAsia="Cambria" w:hAnsi="Arial" w:cs="Arial"/>
          <w:sz w:val="20"/>
          <w:szCs w:val="20"/>
          <w:lang w:val="en-GB"/>
        </w:rPr>
        <w:t>) time</w:t>
      </w:r>
      <w:r w:rsidR="005B6229" w:rsidRPr="00AD26C7">
        <w:rPr>
          <w:rFonts w:ascii="Arial" w:eastAsia="Cambria" w:hAnsi="Arial" w:cs="Arial"/>
          <w:sz w:val="20"/>
          <w:szCs w:val="20"/>
          <w:lang w:val="en-GB"/>
        </w:rPr>
        <w:t>, unless otherwise stated.</w:t>
      </w:r>
    </w:p>
    <w:p w14:paraId="667F9FE1" w14:textId="77777777" w:rsidR="00AA6966" w:rsidRPr="00AD26C7" w:rsidRDefault="00AA6966" w:rsidP="00A45EE9">
      <w:pPr>
        <w:pStyle w:val="ListParagraph"/>
        <w:spacing w:after="0"/>
        <w:ind w:left="786"/>
        <w:rPr>
          <w:rFonts w:ascii="Arial" w:eastAsia="Cambria" w:hAnsi="Arial" w:cs="Arial"/>
          <w:sz w:val="20"/>
          <w:szCs w:val="20"/>
          <w:lang w:val="en-GB"/>
        </w:rPr>
      </w:pPr>
    </w:p>
    <w:p w14:paraId="492571CD" w14:textId="77777777" w:rsidR="006572A6" w:rsidRPr="00AD26C7" w:rsidRDefault="006572A6" w:rsidP="00E17A4D">
      <w:pPr>
        <w:pStyle w:val="ListParagraph"/>
        <w:numPr>
          <w:ilvl w:val="0"/>
          <w:numId w:val="33"/>
        </w:numPr>
        <w:spacing w:after="0"/>
        <w:rPr>
          <w:rFonts w:ascii="Arial" w:eastAsia="Cambria" w:hAnsi="Arial" w:cs="Arial"/>
          <w:sz w:val="20"/>
          <w:szCs w:val="20"/>
          <w:lang w:val="en-GB"/>
        </w:rPr>
      </w:pPr>
      <w:r w:rsidRPr="004E6C18">
        <w:rPr>
          <w:rFonts w:ascii="Arial" w:hAnsi="Arial"/>
          <w:sz w:val="20"/>
          <w:lang w:val="en-GB"/>
        </w:rPr>
        <w:t>All bets stand, regardless of change of venue.</w:t>
      </w:r>
      <w:r w:rsidRPr="00AD26C7">
        <w:rPr>
          <w:rFonts w:ascii="Arial" w:eastAsia="Cambria" w:hAnsi="Arial" w:cs="Arial"/>
          <w:sz w:val="20"/>
          <w:szCs w:val="20"/>
          <w:lang w:val="en-GB"/>
        </w:rPr>
        <w:t xml:space="preserve"> </w:t>
      </w:r>
    </w:p>
    <w:p w14:paraId="3C8B9100" w14:textId="77777777" w:rsidR="00A45335" w:rsidRPr="004E6C18" w:rsidRDefault="00A45335" w:rsidP="004E6C18">
      <w:pPr>
        <w:pStyle w:val="ListParagraph"/>
        <w:spacing w:after="0"/>
        <w:ind w:left="786"/>
        <w:rPr>
          <w:rFonts w:ascii="Arial" w:hAnsi="Arial"/>
          <w:sz w:val="20"/>
          <w:lang w:val="en-GB"/>
        </w:rPr>
      </w:pPr>
    </w:p>
    <w:p w14:paraId="51468A6F" w14:textId="77777777" w:rsidR="00826352" w:rsidRPr="004E6C18" w:rsidRDefault="00826352"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Rugby Union</w:t>
      </w:r>
    </w:p>
    <w:p w14:paraId="1A39B193" w14:textId="77777777" w:rsidR="00826352" w:rsidRPr="00AD26C7" w:rsidRDefault="00826352" w:rsidP="004E6C18">
      <w:pPr>
        <w:rPr>
          <w:rFonts w:ascii="Arial" w:hAnsi="Arial" w:cs="Arial"/>
          <w:sz w:val="20"/>
          <w:szCs w:val="20"/>
        </w:rPr>
      </w:pPr>
    </w:p>
    <w:p w14:paraId="325E016F" w14:textId="77777777" w:rsidR="00826352" w:rsidRPr="00AD26C7" w:rsidRDefault="00826352" w:rsidP="00E17A4D">
      <w:pPr>
        <w:pStyle w:val="ListParagraph"/>
        <w:numPr>
          <w:ilvl w:val="0"/>
          <w:numId w:val="36"/>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Unless otherwise specified all bets referring to the match and team performances, </w:t>
      </w:r>
      <w:r w:rsidR="00946599" w:rsidRPr="00AD26C7">
        <w:rPr>
          <w:rFonts w:ascii="Arial" w:eastAsia="Cambria" w:hAnsi="Arial" w:cs="Arial"/>
          <w:sz w:val="20"/>
          <w:szCs w:val="20"/>
          <w:lang w:val="en-GB"/>
        </w:rPr>
        <w:t>etc.</w:t>
      </w:r>
      <w:r w:rsidRPr="00AD26C7">
        <w:rPr>
          <w:rFonts w:ascii="Arial" w:eastAsia="Cambria" w:hAnsi="Arial" w:cs="Arial"/>
          <w:sz w:val="20"/>
          <w:szCs w:val="20"/>
          <w:lang w:val="en-GB"/>
        </w:rPr>
        <w:t xml:space="preserve"> are settled in accordance with the result at the end of the 2nd half (after 80 minutes play).</w:t>
      </w:r>
    </w:p>
    <w:p w14:paraId="5B69DF88" w14:textId="77777777" w:rsidR="00826352" w:rsidRPr="00AD26C7" w:rsidRDefault="00826352" w:rsidP="00A45EE9">
      <w:pPr>
        <w:pStyle w:val="ListParagraph"/>
        <w:spacing w:after="0"/>
        <w:ind w:left="786"/>
        <w:rPr>
          <w:rFonts w:ascii="Arial" w:eastAsia="Cambria" w:hAnsi="Arial" w:cs="Arial"/>
          <w:sz w:val="20"/>
          <w:szCs w:val="20"/>
          <w:lang w:val="en-GB"/>
        </w:rPr>
      </w:pPr>
    </w:p>
    <w:p w14:paraId="07B146F1" w14:textId="77777777" w:rsidR="00826352" w:rsidRPr="004E6C18" w:rsidRDefault="00826352" w:rsidP="00E17A4D">
      <w:pPr>
        <w:pStyle w:val="ListParagraph"/>
        <w:numPr>
          <w:ilvl w:val="0"/>
          <w:numId w:val="36"/>
        </w:numPr>
        <w:spacing w:after="0"/>
        <w:rPr>
          <w:rFonts w:ascii="Arial" w:hAnsi="Arial"/>
          <w:sz w:val="20"/>
          <w:lang w:val="en-GB"/>
        </w:rPr>
      </w:pPr>
      <w:r w:rsidRPr="004E6C18">
        <w:rPr>
          <w:rFonts w:ascii="Arial" w:hAnsi="Arial"/>
          <w:sz w:val="20"/>
          <w:lang w:val="en-GB"/>
        </w:rPr>
        <w:t xml:space="preserve">Certain competitions/events might have offers that are relevant to a specific period/match that can end in a draw, either at the end of the normal 80 minutes of play or even after eventual extra (over) time is played. In such cases bets are settled according to the so-called “dead-heat” rule where the payout would be calculated after the odds are divided and then multiplied by the stake, irrespective of whether the net payout is lower than the </w:t>
      </w:r>
      <w:r w:rsidR="005E78C1" w:rsidRPr="00AD26C7">
        <w:rPr>
          <w:rFonts w:ascii="Arial" w:hAnsi="Arial"/>
          <w:sz w:val="20"/>
          <w:lang w:val="en-GB"/>
        </w:rPr>
        <w:t>Customer</w:t>
      </w:r>
      <w:r w:rsidRPr="004E6C18">
        <w:rPr>
          <w:rFonts w:ascii="Arial" w:hAnsi="Arial"/>
          <w:sz w:val="20"/>
          <w:lang w:val="en-GB"/>
        </w:rPr>
        <w:t>'s stake. Should such provision be in place it would be listed in</w:t>
      </w:r>
      <w:r w:rsidR="00494021" w:rsidRPr="004E6C18">
        <w:rPr>
          <w:rFonts w:ascii="Arial" w:hAnsi="Arial"/>
          <w:sz w:val="20"/>
          <w:lang w:val="en-GB"/>
        </w:rPr>
        <w:t xml:space="preserve"> conjunction with the bet </w:t>
      </w:r>
      <w:proofErr w:type="gramStart"/>
      <w:r w:rsidR="00494021" w:rsidRPr="004E6C18">
        <w:rPr>
          <w:rFonts w:ascii="Arial" w:hAnsi="Arial"/>
          <w:sz w:val="20"/>
          <w:lang w:val="en-GB"/>
        </w:rPr>
        <w:t>offer</w:t>
      </w:r>
      <w:r w:rsidR="0095197C" w:rsidRPr="004E6C18">
        <w:rPr>
          <w:rFonts w:ascii="Arial" w:hAnsi="Arial"/>
          <w:sz w:val="20"/>
          <w:lang w:val="en-GB"/>
        </w:rPr>
        <w:t>.</w:t>
      </w:r>
      <w:proofErr w:type="gramEnd"/>
    </w:p>
    <w:p w14:paraId="36FB398F" w14:textId="77777777" w:rsidR="00826352" w:rsidRPr="004E6C18" w:rsidRDefault="00826352" w:rsidP="004E6C18">
      <w:pPr>
        <w:pStyle w:val="ListParagraph"/>
        <w:spacing w:after="0"/>
        <w:rPr>
          <w:rFonts w:ascii="Arial" w:hAnsi="Arial"/>
          <w:sz w:val="20"/>
          <w:lang w:val="en-GB"/>
        </w:rPr>
      </w:pPr>
    </w:p>
    <w:p w14:paraId="5EDBEAA7" w14:textId="77777777" w:rsidR="00826352" w:rsidRPr="004E6C18" w:rsidRDefault="00826352" w:rsidP="00E17A4D">
      <w:pPr>
        <w:pStyle w:val="ListParagraph"/>
        <w:numPr>
          <w:ilvl w:val="0"/>
          <w:numId w:val="36"/>
        </w:numPr>
        <w:spacing w:after="0"/>
        <w:rPr>
          <w:rFonts w:ascii="Arial" w:hAnsi="Arial"/>
          <w:sz w:val="20"/>
          <w:lang w:val="en-GB"/>
        </w:rPr>
      </w:pPr>
      <w:r w:rsidRPr="004E6C18">
        <w:rPr>
          <w:rFonts w:ascii="Arial" w:hAnsi="Arial"/>
          <w:sz w:val="20"/>
          <w:lang w:val="en-GB"/>
        </w:rPr>
        <w:t xml:space="preserve">Try Scorers (First/Last/Anytime/Team) – All bets include any potential extra (over) time. Any bets placed on players in game day 22 stand regardless of the player’s participation (or lack thereof) in the match. Stakes on players not included in game day </w:t>
      </w:r>
      <w:r w:rsidR="00A35FCC" w:rsidRPr="00AD26C7">
        <w:rPr>
          <w:rFonts w:ascii="Arial" w:eastAsia="Cambria" w:hAnsi="Arial" w:cs="Arial"/>
          <w:sz w:val="20"/>
          <w:szCs w:val="20"/>
          <w:lang w:val="en-GB"/>
        </w:rPr>
        <w:t>23</w:t>
      </w:r>
      <w:r w:rsidR="00A35FCC" w:rsidRPr="004E6C18">
        <w:rPr>
          <w:rFonts w:ascii="Arial" w:hAnsi="Arial"/>
          <w:sz w:val="20"/>
          <w:lang w:val="en-GB"/>
        </w:rPr>
        <w:t xml:space="preserve"> </w:t>
      </w:r>
      <w:r w:rsidRPr="004E6C18">
        <w:rPr>
          <w:rFonts w:ascii="Arial" w:hAnsi="Arial"/>
          <w:sz w:val="20"/>
          <w:lang w:val="en-GB"/>
        </w:rPr>
        <w:t>will be refunded.</w:t>
      </w:r>
    </w:p>
    <w:p w14:paraId="35C6025A" w14:textId="77777777" w:rsidR="00826352" w:rsidRPr="00AD26C7" w:rsidRDefault="00826352" w:rsidP="00A45EE9">
      <w:pPr>
        <w:pStyle w:val="ListParagraph"/>
        <w:spacing w:after="0"/>
        <w:rPr>
          <w:rFonts w:ascii="Arial" w:eastAsia="Cambria" w:hAnsi="Arial" w:cs="Arial"/>
          <w:sz w:val="20"/>
          <w:szCs w:val="20"/>
          <w:lang w:val="en-GB"/>
        </w:rPr>
      </w:pPr>
    </w:p>
    <w:p w14:paraId="08550FF0" w14:textId="77777777" w:rsidR="00826352" w:rsidRPr="00AD26C7" w:rsidRDefault="006D51B5" w:rsidP="00E17A4D">
      <w:pPr>
        <w:pStyle w:val="ListParagraph"/>
        <w:numPr>
          <w:ilvl w:val="0"/>
          <w:numId w:val="36"/>
        </w:numPr>
        <w:spacing w:after="0"/>
        <w:rPr>
          <w:rFonts w:ascii="Arial" w:hAnsi="Arial"/>
          <w:sz w:val="20"/>
          <w:lang w:val="en-GB"/>
        </w:rPr>
      </w:pPr>
      <w:r w:rsidRPr="00AD26C7">
        <w:rPr>
          <w:rFonts w:ascii="Arial" w:eastAsia="Cambria" w:hAnsi="Arial" w:cs="Arial"/>
          <w:sz w:val="20"/>
          <w:szCs w:val="20"/>
          <w:lang w:val="en-GB"/>
        </w:rPr>
        <w:t xml:space="preserve"> </w:t>
      </w:r>
      <w:r w:rsidRPr="004E6C18">
        <w:rPr>
          <w:rFonts w:ascii="Arial" w:hAnsi="Arial"/>
          <w:sz w:val="20"/>
          <w:lang w:val="en-GB"/>
        </w:rPr>
        <w:t xml:space="preserve">Unless otherwise </w:t>
      </w:r>
      <w:r w:rsidRPr="00AD26C7">
        <w:rPr>
          <w:rFonts w:ascii="Arial" w:hAnsi="Arial"/>
          <w:sz w:val="20"/>
          <w:lang w:val="en-GB"/>
        </w:rPr>
        <w:t xml:space="preserve">specified, </w:t>
      </w:r>
      <w:r w:rsidRPr="00AD26C7">
        <w:rPr>
          <w:rFonts w:ascii="Arial" w:eastAsia="Cambria" w:hAnsi="Arial" w:cs="Arial"/>
          <w:sz w:val="20"/>
          <w:szCs w:val="20"/>
          <w:lang w:val="en-GB"/>
        </w:rPr>
        <w:t>offers referring to individual player performances' in a single match (example: Total Tries Scored by Player X) or confronting performances from 2 individual players during</w:t>
      </w:r>
      <w:r w:rsidRPr="00AD26C7">
        <w:rPr>
          <w:rFonts w:ascii="Arial" w:hAnsi="Arial"/>
          <w:sz w:val="20"/>
          <w:lang w:val="en-GB"/>
        </w:rPr>
        <w:t xml:space="preserve"> the </w:t>
      </w:r>
      <w:r w:rsidRPr="00AD26C7">
        <w:rPr>
          <w:rFonts w:ascii="Arial" w:eastAsia="Cambria" w:hAnsi="Arial" w:cs="Arial"/>
          <w:sz w:val="20"/>
          <w:szCs w:val="20"/>
          <w:lang w:val="en-GB"/>
        </w:rPr>
        <w:t>course</w:t>
      </w:r>
      <w:r w:rsidRPr="00AD26C7">
        <w:rPr>
          <w:rFonts w:ascii="Arial" w:hAnsi="Arial"/>
          <w:sz w:val="20"/>
          <w:lang w:val="en-GB"/>
        </w:rPr>
        <w:t xml:space="preserve"> of </w:t>
      </w:r>
      <w:r w:rsidRPr="00AD26C7">
        <w:rPr>
          <w:rFonts w:ascii="Arial" w:eastAsia="Cambria" w:hAnsi="Arial" w:cs="Arial"/>
          <w:sz w:val="20"/>
          <w:szCs w:val="20"/>
          <w:lang w:val="en-GB"/>
        </w:rPr>
        <w:t xml:space="preserve">a match (example: Which of Player X or Player Y </w:t>
      </w:r>
      <w:r w:rsidRPr="00AD26C7">
        <w:rPr>
          <w:rFonts w:ascii="Arial" w:hAnsi="Arial"/>
          <w:sz w:val="20"/>
          <w:lang w:val="en-GB"/>
        </w:rPr>
        <w:t xml:space="preserve">will </w:t>
      </w:r>
      <w:r w:rsidRPr="00AD26C7">
        <w:rPr>
          <w:rFonts w:ascii="Arial" w:eastAsia="Cambria" w:hAnsi="Arial" w:cs="Arial"/>
          <w:sz w:val="20"/>
          <w:szCs w:val="20"/>
          <w:lang w:val="en-GB"/>
        </w:rPr>
        <w:t xml:space="preserve">score most Tries), </w:t>
      </w:r>
      <w:r w:rsidRPr="00AD26C7">
        <w:rPr>
          <w:rFonts w:ascii="Arial" w:hAnsi="Arial"/>
          <w:sz w:val="20"/>
          <w:lang w:val="en-GB"/>
        </w:rPr>
        <w:t xml:space="preserve">require </w:t>
      </w:r>
      <w:r w:rsidRPr="00AD26C7">
        <w:rPr>
          <w:rFonts w:ascii="Arial" w:eastAsia="Cambria" w:hAnsi="Arial" w:cs="Arial"/>
          <w:sz w:val="20"/>
          <w:szCs w:val="20"/>
          <w:lang w:val="en-GB"/>
        </w:rPr>
        <w:t>all</w:t>
      </w:r>
      <w:r w:rsidRPr="00AD26C7">
        <w:rPr>
          <w:rFonts w:ascii="Arial" w:hAnsi="Arial"/>
          <w:sz w:val="20"/>
          <w:lang w:val="en-GB"/>
        </w:rPr>
        <w:t xml:space="preserve"> listed </w:t>
      </w:r>
      <w:r w:rsidRPr="00AD26C7">
        <w:rPr>
          <w:rFonts w:ascii="Arial" w:eastAsia="Cambria" w:hAnsi="Arial" w:cs="Arial"/>
          <w:sz w:val="20"/>
          <w:szCs w:val="20"/>
          <w:lang w:val="en-GB"/>
        </w:rPr>
        <w:t>individuals</w:t>
      </w:r>
      <w:r w:rsidRPr="00AD26C7">
        <w:rPr>
          <w:rFonts w:ascii="Arial" w:hAnsi="Arial"/>
          <w:sz w:val="20"/>
          <w:lang w:val="en-GB"/>
        </w:rPr>
        <w:t xml:space="preserve"> to play from the start of the </w:t>
      </w:r>
      <w:r w:rsidRPr="00AD26C7">
        <w:rPr>
          <w:rFonts w:ascii="Arial" w:eastAsia="Cambria" w:hAnsi="Arial" w:cs="Arial"/>
          <w:sz w:val="20"/>
          <w:szCs w:val="20"/>
          <w:lang w:val="en-GB"/>
        </w:rPr>
        <w:t xml:space="preserve">applicable </w:t>
      </w:r>
      <w:r w:rsidRPr="00AD26C7">
        <w:rPr>
          <w:rFonts w:ascii="Arial" w:hAnsi="Arial"/>
          <w:sz w:val="20"/>
          <w:lang w:val="en-GB"/>
        </w:rPr>
        <w:t xml:space="preserve">match </w:t>
      </w:r>
      <w:r w:rsidRPr="00AD26C7">
        <w:rPr>
          <w:rFonts w:ascii="Arial" w:eastAsia="Cambria" w:hAnsi="Arial" w:cs="Arial"/>
          <w:sz w:val="20"/>
          <w:szCs w:val="20"/>
          <w:lang w:val="en-GB"/>
        </w:rPr>
        <w:t xml:space="preserve">for bets </w:t>
      </w:r>
      <w:r w:rsidRPr="00AD26C7">
        <w:rPr>
          <w:rFonts w:ascii="Arial" w:hAnsi="Arial"/>
          <w:sz w:val="20"/>
          <w:lang w:val="en-GB"/>
        </w:rPr>
        <w:t xml:space="preserve">to </w:t>
      </w:r>
      <w:r w:rsidRPr="00AD26C7">
        <w:rPr>
          <w:rFonts w:ascii="Arial" w:eastAsia="Cambria" w:hAnsi="Arial" w:cs="Arial"/>
          <w:sz w:val="20"/>
          <w:szCs w:val="20"/>
          <w:lang w:val="en-GB"/>
        </w:rPr>
        <w:t>stand</w:t>
      </w:r>
      <w:r w:rsidRPr="00AD26C7">
        <w:rPr>
          <w:rFonts w:ascii="Arial" w:hAnsi="Arial"/>
          <w:sz w:val="20"/>
          <w:lang w:val="en-GB"/>
        </w:rPr>
        <w:t>.</w:t>
      </w:r>
    </w:p>
    <w:p w14:paraId="42512A7A" w14:textId="77777777" w:rsidR="00826352" w:rsidRPr="00AD26C7" w:rsidRDefault="00826352" w:rsidP="00A45EE9">
      <w:pPr>
        <w:pStyle w:val="ListParagraph"/>
        <w:spacing w:after="0"/>
        <w:rPr>
          <w:rFonts w:ascii="Arial" w:eastAsia="Cambria" w:hAnsi="Arial" w:cs="Arial"/>
          <w:sz w:val="20"/>
          <w:szCs w:val="20"/>
          <w:lang w:val="en-GB"/>
        </w:rPr>
      </w:pPr>
    </w:p>
    <w:p w14:paraId="3ED75E51" w14:textId="77777777" w:rsidR="00826352" w:rsidRPr="00AD26C7" w:rsidRDefault="00422539" w:rsidP="00E17A4D">
      <w:pPr>
        <w:pStyle w:val="ListParagraph"/>
        <w:numPr>
          <w:ilvl w:val="0"/>
          <w:numId w:val="36"/>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(example: Total Tries Scored by Player X during the World Cup) or confronting performances from 2 individual players over a particular period/tournament/season (example: Which of Player X or Player Y will score most tries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 Settlement of similar bets will be based on the result after potential over (extra) time, unless otherwise stated.</w:t>
      </w:r>
    </w:p>
    <w:p w14:paraId="674A14A7" w14:textId="77777777" w:rsidR="00826352" w:rsidRPr="00AD26C7" w:rsidRDefault="00826352" w:rsidP="00A45EE9">
      <w:pPr>
        <w:pStyle w:val="ListParagraph"/>
        <w:spacing w:after="0"/>
        <w:ind w:left="786"/>
        <w:rPr>
          <w:rFonts w:ascii="Arial" w:eastAsia="Cambria" w:hAnsi="Arial" w:cs="Arial"/>
          <w:sz w:val="20"/>
          <w:szCs w:val="20"/>
          <w:lang w:val="en-GB"/>
        </w:rPr>
      </w:pPr>
    </w:p>
    <w:p w14:paraId="20073299" w14:textId="77777777" w:rsidR="00826352" w:rsidRPr="004E6C18" w:rsidRDefault="00826352" w:rsidP="00E17A4D">
      <w:pPr>
        <w:pStyle w:val="ListParagraph"/>
        <w:numPr>
          <w:ilvl w:val="0"/>
          <w:numId w:val="36"/>
        </w:numPr>
        <w:spacing w:after="0"/>
        <w:rPr>
          <w:rFonts w:ascii="Arial" w:hAnsi="Arial"/>
          <w:sz w:val="20"/>
          <w:lang w:val="en-GB"/>
        </w:rPr>
      </w:pPr>
      <w:r w:rsidRPr="004E6C18">
        <w:rPr>
          <w:rFonts w:ascii="Arial" w:hAnsi="Arial"/>
          <w:sz w:val="20"/>
          <w:lang w:val="en-GB"/>
        </w:rPr>
        <w:t>All bets stand, regardless of change of venue.</w:t>
      </w:r>
      <w:r w:rsidRPr="00AD26C7">
        <w:rPr>
          <w:rFonts w:ascii="Arial" w:eastAsia="Cambria" w:hAnsi="Arial" w:cs="Arial"/>
          <w:sz w:val="20"/>
          <w:szCs w:val="20"/>
          <w:lang w:val="en-GB"/>
        </w:rPr>
        <w:t xml:space="preserve"> </w:t>
      </w:r>
    </w:p>
    <w:p w14:paraId="4F2CC896" w14:textId="77777777" w:rsidR="00826352" w:rsidRPr="00AD26C7" w:rsidRDefault="00826352" w:rsidP="004E6C18">
      <w:pPr>
        <w:rPr>
          <w:rFonts w:ascii="Arial" w:hAnsi="Arial"/>
          <w:sz w:val="20"/>
        </w:rPr>
      </w:pPr>
    </w:p>
    <w:p w14:paraId="0417F465" w14:textId="77777777" w:rsidR="003D6B9B" w:rsidRPr="00AD26C7" w:rsidRDefault="003D6B9B" w:rsidP="00E17A4D">
      <w:pPr>
        <w:pStyle w:val="Heading1"/>
        <w:numPr>
          <w:ilvl w:val="0"/>
          <w:numId w:val="4"/>
        </w:numPr>
        <w:spacing w:before="0" w:after="0"/>
        <w:rPr>
          <w:rFonts w:ascii="Arial" w:eastAsiaTheme="majorEastAsia" w:hAnsi="Arial" w:cstheme="majorBidi"/>
          <w:b/>
          <w:i/>
          <w:iCs/>
          <w:color w:val="auto"/>
          <w:kern w:val="32"/>
          <w:sz w:val="24"/>
          <w:szCs w:val="24"/>
        </w:rPr>
      </w:pPr>
      <w:r w:rsidRPr="00AD26C7">
        <w:rPr>
          <w:rFonts w:ascii="Arial" w:eastAsiaTheme="majorEastAsia" w:hAnsi="Arial" w:cstheme="majorBidi"/>
          <w:b/>
          <w:i/>
          <w:iCs/>
          <w:color w:val="auto"/>
          <w:kern w:val="32"/>
          <w:sz w:val="24"/>
          <w:szCs w:val="24"/>
        </w:rPr>
        <w:t>Snooker</w:t>
      </w:r>
    </w:p>
    <w:p w14:paraId="26076843" w14:textId="77777777" w:rsidR="003D6B9B" w:rsidRPr="00AD26C7" w:rsidRDefault="003D6B9B" w:rsidP="003D6B9B"/>
    <w:p w14:paraId="05379435"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All bets will remain valid as far as the match/offer is played within the tournament framework regardless of any changes in schedule, etc., unless other arrangements have been agreed.</w:t>
      </w:r>
    </w:p>
    <w:p w14:paraId="403D5BC4" w14:textId="77777777" w:rsidR="003D6B9B" w:rsidRPr="00AD26C7" w:rsidRDefault="003D6B9B" w:rsidP="003D6B9B">
      <w:pPr>
        <w:pStyle w:val="ListParagraph"/>
        <w:tabs>
          <w:tab w:val="left" w:pos="1710"/>
        </w:tabs>
        <w:spacing w:after="0"/>
        <w:ind w:left="786"/>
        <w:rPr>
          <w:rFonts w:ascii="Arial" w:eastAsia="Cambria" w:hAnsi="Arial" w:cs="Arial"/>
          <w:sz w:val="20"/>
          <w:szCs w:val="20"/>
          <w:lang w:val="en-GB"/>
        </w:rPr>
      </w:pPr>
      <w:r w:rsidRPr="00AD26C7">
        <w:rPr>
          <w:rFonts w:ascii="Arial" w:eastAsia="Cambria" w:hAnsi="Arial" w:cs="Arial"/>
          <w:sz w:val="20"/>
          <w:szCs w:val="20"/>
          <w:lang w:val="en-GB"/>
        </w:rPr>
        <w:tab/>
      </w:r>
    </w:p>
    <w:p w14:paraId="0CF655FB"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“Match” bet offers are based on the general principle of tournament progress or tournament win, depending on which phase of the competition the match refers to. The player progressing to the next round or winning the tournament is to be considered the winner of the bet regardless of match duration, withdrawals, disqualifications, etc. These bets require at least one frame to be completed for bets to stand.</w:t>
      </w:r>
    </w:p>
    <w:p w14:paraId="614D479D" w14:textId="77777777" w:rsidR="003D6B9B" w:rsidRPr="00AD26C7" w:rsidRDefault="003D6B9B" w:rsidP="003D6B9B">
      <w:pPr>
        <w:pStyle w:val="ListParagraph"/>
        <w:spacing w:after="0"/>
        <w:ind w:left="786"/>
        <w:rPr>
          <w:rFonts w:ascii="Arial" w:eastAsia="Cambria" w:hAnsi="Arial" w:cs="Arial"/>
          <w:sz w:val="20"/>
          <w:szCs w:val="20"/>
          <w:lang w:val="en-GB"/>
        </w:rPr>
      </w:pPr>
    </w:p>
    <w:p w14:paraId="6CC12C2C"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“Over/Under” offers on unfinished matches/events the outcome of which is already determined before the interruption and/or any further continuance of play could not possibly produce a different outcome to said offers, will be settled based on the result achieved until the interruption has occurred. For the calculation of these settlements, the minimum amount of occurrences which should have been needed to bring the offer to the natural conclusion will be added as necessary depending on the number of frames which the match is scheduled for. Should this calculation produce a situation where no possible alterations could </w:t>
      </w:r>
      <w:r w:rsidRPr="00AD26C7">
        <w:rPr>
          <w:rFonts w:ascii="Arial" w:eastAsia="Cambria" w:hAnsi="Arial" w:cs="Arial"/>
          <w:sz w:val="20"/>
          <w:szCs w:val="20"/>
          <w:lang w:val="en-GB"/>
        </w:rPr>
        <w:lastRenderedPageBreak/>
        <w:t xml:space="preserve">affect the outcome of the offer this will be settled as </w:t>
      </w:r>
      <w:proofErr w:type="gramStart"/>
      <w:r w:rsidRPr="00AD26C7">
        <w:rPr>
          <w:rFonts w:ascii="Arial" w:eastAsia="Cambria" w:hAnsi="Arial" w:cs="Arial"/>
          <w:sz w:val="20"/>
          <w:szCs w:val="20"/>
          <w:lang w:val="en-GB"/>
        </w:rPr>
        <w:t>such.</w:t>
      </w:r>
      <w:proofErr w:type="gramEnd"/>
      <w:r w:rsidRPr="00AD26C7">
        <w:rPr>
          <w:rFonts w:ascii="Arial" w:eastAsia="Cambria" w:hAnsi="Arial" w:cs="Arial"/>
          <w:sz w:val="20"/>
          <w:szCs w:val="20"/>
          <w:lang w:val="en-GB"/>
        </w:rPr>
        <w:t xml:space="preserve"> See examples from the Tennis section for reference.</w:t>
      </w:r>
    </w:p>
    <w:p w14:paraId="49C88187" w14:textId="77777777" w:rsidR="003D6B9B" w:rsidRPr="00AD26C7" w:rsidRDefault="003D6B9B" w:rsidP="003D6B9B">
      <w:pPr>
        <w:pStyle w:val="ListParagraph"/>
        <w:spacing w:after="0"/>
        <w:ind w:left="786"/>
        <w:rPr>
          <w:rFonts w:ascii="Arial" w:eastAsia="Cambria" w:hAnsi="Arial" w:cs="Arial"/>
          <w:sz w:val="20"/>
          <w:szCs w:val="20"/>
          <w:lang w:val="en-GB"/>
        </w:rPr>
      </w:pPr>
    </w:p>
    <w:p w14:paraId="2C1E0776"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“Handicap” offers require all scheduled frames to be completed for bets to stand except in those events the outcome of which is already determined before the interruption and/or any further continuance of play could not possibly produce a different outcome to said offers which will be settled accordingly. See examples from the Tennis section for reference.</w:t>
      </w:r>
    </w:p>
    <w:p w14:paraId="17111788" w14:textId="77777777" w:rsidR="003D6B9B" w:rsidRPr="00AD26C7" w:rsidRDefault="003D6B9B" w:rsidP="003D6B9B">
      <w:pPr>
        <w:pStyle w:val="ListParagraph"/>
        <w:spacing w:after="0"/>
        <w:ind w:left="786"/>
        <w:rPr>
          <w:rFonts w:ascii="Arial" w:eastAsia="Cambria" w:hAnsi="Arial" w:cs="Arial"/>
          <w:sz w:val="20"/>
          <w:szCs w:val="20"/>
          <w:lang w:val="en-GB"/>
        </w:rPr>
      </w:pPr>
    </w:p>
    <w:p w14:paraId="05C071D6"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All “Correct Score”, “Odd/Even” and those offers which refer to the winner of a particular period in the match (example “E.g. Player to win the first set” or "First Player to reach X Frames") require the relevant part of the match to be completed.</w:t>
      </w:r>
    </w:p>
    <w:p w14:paraId="42DBBF69" w14:textId="77777777" w:rsidR="003D6B9B" w:rsidRPr="00AD26C7" w:rsidRDefault="003D6B9B" w:rsidP="003D6B9B">
      <w:pPr>
        <w:pStyle w:val="ListParagraph"/>
        <w:spacing w:after="0"/>
        <w:ind w:left="786"/>
        <w:rPr>
          <w:rFonts w:ascii="Arial" w:eastAsia="Cambria" w:hAnsi="Arial" w:cs="Arial"/>
          <w:sz w:val="20"/>
          <w:szCs w:val="20"/>
          <w:lang w:val="en-GB"/>
        </w:rPr>
      </w:pPr>
    </w:p>
    <w:p w14:paraId="034B007B"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All types of offers not specified above require at least one frame to be completed for bets to stand, except for those offers the outcome of which is already determined before the interruption of play and any further continuation of play could not possibly produce a different outcome.</w:t>
      </w:r>
    </w:p>
    <w:p w14:paraId="6F5E2049" w14:textId="77777777" w:rsidR="003D6B9B" w:rsidRPr="00AD26C7" w:rsidRDefault="003D6B9B" w:rsidP="003D6B9B">
      <w:pPr>
        <w:pStyle w:val="ListParagraph"/>
        <w:spacing w:after="0"/>
        <w:rPr>
          <w:rFonts w:ascii="Arial" w:eastAsia="Cambria" w:hAnsi="Arial" w:cs="Arial"/>
          <w:sz w:val="20"/>
          <w:szCs w:val="20"/>
          <w:lang w:val="en-GB"/>
        </w:rPr>
      </w:pPr>
    </w:p>
    <w:p w14:paraId="090973CE" w14:textId="77777777" w:rsidR="003D6B9B" w:rsidRPr="00AD26C7" w:rsidRDefault="003D6B9B" w:rsidP="00E17A4D">
      <w:pPr>
        <w:pStyle w:val="ListParagraph"/>
        <w:numPr>
          <w:ilvl w:val="0"/>
          <w:numId w:val="39"/>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In cases of a re-rack all pending bets on that specific frame will be settled as void and a new market will be opened. An exception will be done for those offers the outcome of which is already determined before the re-rack and any further continuation of play could not possibly produce a different outcome. </w:t>
      </w:r>
    </w:p>
    <w:p w14:paraId="4AAC63CD" w14:textId="77777777" w:rsidR="003D6B9B" w:rsidRPr="00AD26C7" w:rsidRDefault="003D6B9B" w:rsidP="003D6B9B"/>
    <w:p w14:paraId="527D91A1"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Squash</w:t>
      </w:r>
    </w:p>
    <w:p w14:paraId="3648A561" w14:textId="77777777" w:rsidR="005B6229" w:rsidRPr="00AD26C7" w:rsidRDefault="005B6229" w:rsidP="004E6C18">
      <w:pPr>
        <w:rPr>
          <w:rFonts w:ascii="Arial" w:hAnsi="Arial" w:cs="Arial"/>
          <w:sz w:val="20"/>
          <w:szCs w:val="20"/>
        </w:rPr>
      </w:pPr>
    </w:p>
    <w:p w14:paraId="1BFD568D" w14:textId="77777777" w:rsidR="005B6229" w:rsidRPr="004E6C18" w:rsidRDefault="005B6229" w:rsidP="00E17A4D">
      <w:pPr>
        <w:pStyle w:val="ListParagraph"/>
        <w:numPr>
          <w:ilvl w:val="0"/>
          <w:numId w:val="29"/>
        </w:numPr>
        <w:spacing w:after="0"/>
        <w:rPr>
          <w:rFonts w:ascii="Arial" w:hAnsi="Arial"/>
          <w:sz w:val="20"/>
          <w:lang w:val="en-GB"/>
        </w:rPr>
      </w:pPr>
      <w:r w:rsidRPr="004E6C18">
        <w:rPr>
          <w:rFonts w:ascii="Arial" w:hAnsi="Arial"/>
          <w:sz w:val="20"/>
          <w:lang w:val="en-GB"/>
        </w:rPr>
        <w:t xml:space="preserve">All </w:t>
      </w:r>
      <w:r w:rsidR="003B34EB" w:rsidRPr="00AD26C7">
        <w:rPr>
          <w:rFonts w:ascii="Arial" w:hAnsi="Arial" w:cs="Arial"/>
          <w:sz w:val="20"/>
          <w:szCs w:val="20"/>
        </w:rPr>
        <w:t>House Rules</w:t>
      </w:r>
      <w:r w:rsidRPr="004E6C18">
        <w:rPr>
          <w:rFonts w:ascii="Arial" w:hAnsi="Arial"/>
          <w:sz w:val="20"/>
          <w:lang w:val="en-GB"/>
        </w:rPr>
        <w:t xml:space="preserve"> stated for Tennis apply where applicable.</w:t>
      </w:r>
    </w:p>
    <w:p w14:paraId="60EE30AB" w14:textId="77777777" w:rsidR="00A45335" w:rsidRPr="004E6C18" w:rsidRDefault="00A45335" w:rsidP="004E6C18">
      <w:pPr>
        <w:pStyle w:val="ListParagraph"/>
        <w:spacing w:after="0"/>
        <w:ind w:left="786"/>
        <w:rPr>
          <w:rFonts w:ascii="Arial" w:hAnsi="Arial"/>
          <w:sz w:val="20"/>
          <w:lang w:val="en-GB"/>
        </w:rPr>
      </w:pPr>
    </w:p>
    <w:p w14:paraId="2CCDFAF8" w14:textId="77777777" w:rsidR="00537CEB" w:rsidRPr="004E6C18" w:rsidRDefault="00537CEB"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Speedway</w:t>
      </w:r>
    </w:p>
    <w:p w14:paraId="7521D6AE" w14:textId="77777777" w:rsidR="00943626" w:rsidRPr="00AD26C7" w:rsidRDefault="00943626" w:rsidP="004E6C18">
      <w:pPr>
        <w:rPr>
          <w:rFonts w:ascii="Arial" w:hAnsi="Arial" w:cs="Arial"/>
          <w:sz w:val="20"/>
          <w:szCs w:val="20"/>
        </w:rPr>
      </w:pPr>
    </w:p>
    <w:p w14:paraId="2E35C234" w14:textId="77777777" w:rsidR="00AA6975" w:rsidRPr="004E6C18" w:rsidRDefault="00943626" w:rsidP="00E17A4D">
      <w:pPr>
        <w:pStyle w:val="ListParagraph"/>
        <w:numPr>
          <w:ilvl w:val="0"/>
          <w:numId w:val="37"/>
        </w:numPr>
        <w:spacing w:after="0"/>
        <w:rPr>
          <w:rFonts w:ascii="Arial" w:hAnsi="Arial"/>
          <w:sz w:val="20"/>
          <w:lang w:val="en-GB"/>
        </w:rPr>
      </w:pPr>
      <w:r w:rsidRPr="004E6C18">
        <w:rPr>
          <w:rFonts w:ascii="Arial" w:hAnsi="Arial"/>
          <w:sz w:val="20"/>
          <w:lang w:val="en-GB"/>
        </w:rPr>
        <w:t>All offers will be settled based on the official result declared by the governing association at the completion of the last scheduled heat. Subsequent promotions, demotions, appeals and/or penalties inflicted after the termination of the event which the bet refers to are disregarded.</w:t>
      </w:r>
    </w:p>
    <w:p w14:paraId="5F681B6E" w14:textId="77777777" w:rsidR="006572A6" w:rsidRPr="00AD26C7" w:rsidRDefault="006572A6" w:rsidP="00A45EE9">
      <w:pPr>
        <w:pStyle w:val="ListParagraph"/>
        <w:spacing w:after="0"/>
        <w:ind w:left="786"/>
        <w:rPr>
          <w:rFonts w:ascii="Arial" w:eastAsia="Cambria" w:hAnsi="Arial" w:cs="Arial"/>
          <w:sz w:val="20"/>
          <w:szCs w:val="20"/>
          <w:lang w:val="en-GB"/>
        </w:rPr>
      </w:pPr>
    </w:p>
    <w:p w14:paraId="37F1434C" w14:textId="77777777" w:rsidR="00943626" w:rsidRPr="004E6C18" w:rsidRDefault="007C755C" w:rsidP="00E17A4D">
      <w:pPr>
        <w:pStyle w:val="ListParagraph"/>
        <w:numPr>
          <w:ilvl w:val="0"/>
          <w:numId w:val="37"/>
        </w:numPr>
        <w:spacing w:after="0"/>
        <w:rPr>
          <w:rFonts w:ascii="Arial" w:hAnsi="Arial"/>
          <w:sz w:val="20"/>
          <w:lang w:val="en-GB"/>
        </w:rPr>
      </w:pPr>
      <w:r w:rsidRPr="00AD26C7">
        <w:rPr>
          <w:rFonts w:ascii="Arial" w:hAnsi="Arial"/>
          <w:sz w:val="20"/>
          <w:lang w:val="en-GB"/>
        </w:rPr>
        <w:t xml:space="preserve">“Moneyline” or </w:t>
      </w:r>
      <w:r w:rsidR="00943626" w:rsidRPr="004E6C18">
        <w:rPr>
          <w:rFonts w:ascii="Arial" w:hAnsi="Arial"/>
          <w:sz w:val="20"/>
          <w:lang w:val="en-GB"/>
        </w:rPr>
        <w:t xml:space="preserve">"Match" bets between </w:t>
      </w:r>
      <w:r w:rsidR="009E15D2" w:rsidRPr="004E6C18">
        <w:rPr>
          <w:rFonts w:ascii="Arial" w:hAnsi="Arial"/>
          <w:sz w:val="20"/>
          <w:lang w:val="en-GB"/>
        </w:rPr>
        <w:t>two</w:t>
      </w:r>
      <w:r w:rsidR="00943626" w:rsidRPr="004E6C18">
        <w:rPr>
          <w:rFonts w:ascii="Arial" w:hAnsi="Arial"/>
          <w:sz w:val="20"/>
          <w:lang w:val="en-GB"/>
        </w:rPr>
        <w:t xml:space="preserve"> teams/riders are settled according to the official result, regardless of the number of heats completed.</w:t>
      </w:r>
    </w:p>
    <w:p w14:paraId="3DAF8982" w14:textId="77777777" w:rsidR="00AA6975" w:rsidRPr="00AD26C7" w:rsidRDefault="00AA6975" w:rsidP="00A45EE9">
      <w:pPr>
        <w:pStyle w:val="ListParagraph"/>
        <w:spacing w:after="0"/>
        <w:rPr>
          <w:rFonts w:ascii="Arial" w:eastAsia="Cambria" w:hAnsi="Arial" w:cs="Arial"/>
          <w:sz w:val="20"/>
          <w:szCs w:val="20"/>
          <w:lang w:val="en-GB"/>
        </w:rPr>
      </w:pPr>
    </w:p>
    <w:p w14:paraId="123B2455" w14:textId="77777777" w:rsidR="00943626" w:rsidRPr="00AD26C7" w:rsidRDefault="00943626" w:rsidP="00E17A4D">
      <w:pPr>
        <w:pStyle w:val="ListParagraph"/>
        <w:numPr>
          <w:ilvl w:val="0"/>
          <w:numId w:val="37"/>
        </w:numPr>
        <w:spacing w:after="0"/>
        <w:rPr>
          <w:rFonts w:ascii="Arial" w:hAnsi="Arial"/>
          <w:sz w:val="20"/>
          <w:lang w:val="en-GB"/>
        </w:rPr>
      </w:pPr>
      <w:r w:rsidRPr="004E6C18">
        <w:rPr>
          <w:rFonts w:ascii="Arial" w:hAnsi="Arial"/>
          <w:sz w:val="20"/>
          <w:lang w:val="en-GB"/>
        </w:rPr>
        <w:t xml:space="preserve">“Over/Under” offers on unfinished matches/events </w:t>
      </w:r>
      <w:r w:rsidR="00645A02" w:rsidRPr="004E6C18">
        <w:rPr>
          <w:rFonts w:ascii="Arial" w:hAnsi="Arial"/>
          <w:sz w:val="20"/>
          <w:lang w:val="en-GB"/>
        </w:rPr>
        <w:t>the</w:t>
      </w:r>
      <w:r w:rsidRPr="004E6C18">
        <w:rPr>
          <w:rFonts w:ascii="Arial" w:hAnsi="Arial"/>
          <w:sz w:val="20"/>
          <w:lang w:val="en-GB"/>
        </w:rPr>
        <w:t xml:space="preserve"> outcome </w:t>
      </w:r>
      <w:r w:rsidR="00645A02" w:rsidRPr="004E6C18">
        <w:rPr>
          <w:rFonts w:ascii="Arial" w:hAnsi="Arial"/>
          <w:sz w:val="20"/>
          <w:lang w:val="en-GB"/>
        </w:rPr>
        <w:t xml:space="preserve">of which </w:t>
      </w:r>
      <w:r w:rsidRPr="004E6C18">
        <w:rPr>
          <w:rFonts w:ascii="Arial" w:hAnsi="Arial"/>
          <w:sz w:val="20"/>
          <w:lang w:val="en-GB"/>
        </w:rPr>
        <w:t xml:space="preserve">is already determined before the interruption and/or any further continuance of play could not possibly produce a different outcome to said offers, will be settled based on the result achieved until the interruption. For the calculation of these settlements, the minimum amount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w:t>
      </w:r>
      <w:proofErr w:type="gramStart"/>
      <w:r w:rsidRPr="004E6C18">
        <w:rPr>
          <w:rFonts w:ascii="Arial" w:hAnsi="Arial"/>
          <w:sz w:val="20"/>
          <w:lang w:val="en-GB"/>
        </w:rPr>
        <w:t>such.</w:t>
      </w:r>
      <w:proofErr w:type="gramEnd"/>
      <w:r w:rsidRPr="004E6C18">
        <w:rPr>
          <w:rFonts w:ascii="Arial" w:hAnsi="Arial"/>
          <w:sz w:val="20"/>
          <w:lang w:val="en-GB"/>
        </w:rPr>
        <w:t xml:space="preserve"> </w:t>
      </w:r>
      <w:r w:rsidR="002C474A" w:rsidRPr="004E6C18">
        <w:rPr>
          <w:rFonts w:ascii="Arial" w:hAnsi="Arial"/>
          <w:sz w:val="20"/>
          <w:lang w:val="en-GB"/>
        </w:rPr>
        <w:t>See examples from the tennis-section for reference.</w:t>
      </w:r>
    </w:p>
    <w:p w14:paraId="01ED9E22" w14:textId="77777777" w:rsidR="005F01E9" w:rsidRPr="004E6C18" w:rsidRDefault="005F01E9" w:rsidP="005F01E9">
      <w:pPr>
        <w:spacing w:after="0"/>
        <w:rPr>
          <w:rFonts w:ascii="Arial" w:hAnsi="Arial"/>
          <w:sz w:val="20"/>
          <w:lang w:val="en-GB"/>
        </w:rPr>
      </w:pPr>
    </w:p>
    <w:p w14:paraId="13D83C3F" w14:textId="77777777" w:rsidR="002C474A" w:rsidRPr="004E6C18" w:rsidRDefault="007C755C" w:rsidP="00E17A4D">
      <w:pPr>
        <w:pStyle w:val="ListParagraph"/>
        <w:numPr>
          <w:ilvl w:val="0"/>
          <w:numId w:val="37"/>
        </w:numPr>
        <w:spacing w:after="0"/>
        <w:rPr>
          <w:rFonts w:ascii="Arial" w:hAnsi="Arial"/>
          <w:sz w:val="20"/>
          <w:lang w:val="en-GB"/>
        </w:rPr>
      </w:pPr>
      <w:r w:rsidRPr="00AD26C7">
        <w:rPr>
          <w:rFonts w:ascii="Arial" w:hAnsi="Arial"/>
          <w:sz w:val="20"/>
          <w:lang w:val="en-GB"/>
        </w:rPr>
        <w:t xml:space="preserve">“Spread” or </w:t>
      </w:r>
      <w:r w:rsidR="002C474A" w:rsidRPr="004E6C18">
        <w:rPr>
          <w:rFonts w:ascii="Arial" w:hAnsi="Arial"/>
          <w:sz w:val="20"/>
          <w:lang w:val="en-GB"/>
        </w:rPr>
        <w:t xml:space="preserve">“Handicap” offers require all scheduled heats to be completed for bets to stand except in those events </w:t>
      </w:r>
      <w:r w:rsidR="00805EE1" w:rsidRPr="004E6C18">
        <w:rPr>
          <w:rFonts w:ascii="Arial" w:hAnsi="Arial"/>
          <w:sz w:val="20"/>
          <w:lang w:val="en-GB"/>
        </w:rPr>
        <w:t>the</w:t>
      </w:r>
      <w:r w:rsidR="002C474A" w:rsidRPr="004E6C18">
        <w:rPr>
          <w:rFonts w:ascii="Arial" w:hAnsi="Arial"/>
          <w:sz w:val="20"/>
          <w:lang w:val="en-GB"/>
        </w:rPr>
        <w:t xml:space="preserve"> outcome </w:t>
      </w:r>
      <w:r w:rsidR="00805EE1" w:rsidRPr="004E6C18">
        <w:rPr>
          <w:rFonts w:ascii="Arial" w:hAnsi="Arial"/>
          <w:sz w:val="20"/>
          <w:lang w:val="en-GB"/>
        </w:rPr>
        <w:t xml:space="preserve">of which </w:t>
      </w:r>
      <w:r w:rsidR="002C474A" w:rsidRPr="004E6C18">
        <w:rPr>
          <w:rFonts w:ascii="Arial" w:hAnsi="Arial"/>
          <w:sz w:val="20"/>
          <w:lang w:val="en-GB"/>
        </w:rPr>
        <w:t>is already determined before the interruption and/or any further continuance of play could not possibly produce a different outcome to said offers which will be settled accordingly. See examples from the tennis-section for reference.</w:t>
      </w:r>
    </w:p>
    <w:p w14:paraId="698BF1B6" w14:textId="77777777" w:rsidR="00AA6975" w:rsidRPr="00AD26C7" w:rsidRDefault="00AA6975" w:rsidP="00A45EE9">
      <w:pPr>
        <w:pStyle w:val="ListParagraph"/>
        <w:spacing w:after="0"/>
        <w:rPr>
          <w:rFonts w:ascii="Arial" w:eastAsia="Cambria" w:hAnsi="Arial" w:cs="Arial"/>
          <w:sz w:val="20"/>
          <w:szCs w:val="20"/>
          <w:lang w:val="en-GB"/>
        </w:rPr>
      </w:pPr>
    </w:p>
    <w:p w14:paraId="38C4C622" w14:textId="77777777" w:rsidR="002C474A" w:rsidRPr="004E6C18" w:rsidRDefault="002C474A" w:rsidP="00E17A4D">
      <w:pPr>
        <w:pStyle w:val="ListParagraph"/>
        <w:numPr>
          <w:ilvl w:val="0"/>
          <w:numId w:val="37"/>
        </w:numPr>
        <w:spacing w:after="0"/>
        <w:rPr>
          <w:rFonts w:ascii="Arial" w:hAnsi="Arial"/>
          <w:sz w:val="20"/>
          <w:lang w:val="en-GB"/>
        </w:rPr>
      </w:pPr>
      <w:r w:rsidRPr="004E6C18">
        <w:rPr>
          <w:rFonts w:ascii="Arial" w:hAnsi="Arial"/>
          <w:sz w:val="20"/>
          <w:lang w:val="en-GB"/>
        </w:rPr>
        <w:lastRenderedPageBreak/>
        <w:t xml:space="preserve">All "Head to Head" and “Over/Under” bets featuring </w:t>
      </w:r>
      <w:r w:rsidR="000676E5" w:rsidRPr="004E6C18">
        <w:rPr>
          <w:rFonts w:ascii="Arial" w:hAnsi="Arial"/>
          <w:sz w:val="20"/>
          <w:lang w:val="en-GB"/>
        </w:rPr>
        <w:t xml:space="preserve">the performance of </w:t>
      </w:r>
      <w:r w:rsidR="009E15D2" w:rsidRPr="004E6C18">
        <w:rPr>
          <w:rFonts w:ascii="Arial" w:hAnsi="Arial"/>
          <w:sz w:val="20"/>
          <w:lang w:val="en-GB"/>
        </w:rPr>
        <w:t>one</w:t>
      </w:r>
      <w:r w:rsidRPr="004E6C18">
        <w:rPr>
          <w:rFonts w:ascii="Arial" w:hAnsi="Arial"/>
          <w:sz w:val="20"/>
          <w:lang w:val="en-GB"/>
        </w:rPr>
        <w:t xml:space="preserve"> or more riders in an event/heat are considered valid given that all listed riders take part in at least </w:t>
      </w:r>
      <w:r w:rsidR="009E15D2" w:rsidRPr="004E6C18">
        <w:rPr>
          <w:rFonts w:ascii="Arial" w:hAnsi="Arial"/>
          <w:sz w:val="20"/>
          <w:lang w:val="en-GB"/>
        </w:rPr>
        <w:t>one</w:t>
      </w:r>
      <w:r w:rsidRPr="004E6C18">
        <w:rPr>
          <w:rFonts w:ascii="Arial" w:hAnsi="Arial"/>
          <w:sz w:val="20"/>
          <w:lang w:val="en-GB"/>
        </w:rPr>
        <w:t xml:space="preserve"> heat for bets to stand.</w:t>
      </w:r>
    </w:p>
    <w:p w14:paraId="6FF1D938" w14:textId="77777777" w:rsidR="00AA6975" w:rsidRPr="00AD26C7" w:rsidRDefault="00AA6975" w:rsidP="00A45EE9">
      <w:pPr>
        <w:pStyle w:val="ListParagraph"/>
        <w:spacing w:after="0"/>
        <w:rPr>
          <w:rFonts w:ascii="Arial" w:eastAsia="Cambria" w:hAnsi="Arial" w:cs="Arial"/>
          <w:sz w:val="20"/>
          <w:szCs w:val="20"/>
          <w:lang w:val="en-GB"/>
        </w:rPr>
      </w:pPr>
    </w:p>
    <w:p w14:paraId="2C273580" w14:textId="77777777" w:rsidR="002C474A" w:rsidRPr="004E6C18" w:rsidRDefault="002C474A" w:rsidP="00E17A4D">
      <w:pPr>
        <w:pStyle w:val="ListParagraph"/>
        <w:numPr>
          <w:ilvl w:val="0"/>
          <w:numId w:val="37"/>
        </w:numPr>
        <w:spacing w:after="0"/>
        <w:rPr>
          <w:rFonts w:ascii="Arial" w:hAnsi="Arial"/>
          <w:sz w:val="20"/>
          <w:lang w:val="en-GB"/>
        </w:rPr>
      </w:pPr>
      <w:r w:rsidRPr="004E6C18">
        <w:rPr>
          <w:rFonts w:ascii="Arial" w:hAnsi="Arial"/>
          <w:sz w:val="20"/>
          <w:lang w:val="en-GB"/>
        </w:rPr>
        <w:t>Bets referring to a specific heat require</w:t>
      </w:r>
      <w:r w:rsidR="00850308" w:rsidRPr="004E6C18">
        <w:rPr>
          <w:rFonts w:ascii="Arial" w:hAnsi="Arial"/>
          <w:sz w:val="20"/>
          <w:lang w:val="en-GB"/>
        </w:rPr>
        <w:t xml:space="preserve"> the specific heat to be completed and </w:t>
      </w:r>
      <w:r w:rsidRPr="004E6C18">
        <w:rPr>
          <w:rFonts w:ascii="Arial" w:hAnsi="Arial"/>
          <w:sz w:val="20"/>
          <w:lang w:val="en-GB"/>
        </w:rPr>
        <w:t xml:space="preserve">all listed participants to take part in the </w:t>
      </w:r>
      <w:r w:rsidR="00850308" w:rsidRPr="004E6C18">
        <w:rPr>
          <w:rFonts w:ascii="Arial" w:hAnsi="Arial"/>
          <w:sz w:val="20"/>
          <w:lang w:val="en-GB"/>
        </w:rPr>
        <w:t>particular</w:t>
      </w:r>
      <w:r w:rsidRPr="004E6C18">
        <w:rPr>
          <w:rFonts w:ascii="Arial" w:hAnsi="Arial"/>
          <w:sz w:val="20"/>
          <w:lang w:val="en-GB"/>
        </w:rPr>
        <w:t xml:space="preserve"> heat for bets to stand.</w:t>
      </w:r>
    </w:p>
    <w:p w14:paraId="773C4896" w14:textId="77777777" w:rsidR="00537CEB" w:rsidRPr="00AD26C7" w:rsidRDefault="00537CEB" w:rsidP="004E6C18">
      <w:pPr>
        <w:rPr>
          <w:rFonts w:ascii="Arial" w:hAnsi="Arial" w:cs="Arial"/>
          <w:sz w:val="20"/>
          <w:szCs w:val="20"/>
        </w:rPr>
      </w:pPr>
    </w:p>
    <w:p w14:paraId="057B03B5" w14:textId="221ED97C" w:rsidR="00A45335" w:rsidRDefault="00A45335" w:rsidP="004E6C18">
      <w:pPr>
        <w:pStyle w:val="ListParagraph"/>
        <w:spacing w:after="0"/>
        <w:rPr>
          <w:rFonts w:ascii="Arial" w:hAnsi="Arial"/>
          <w:sz w:val="20"/>
          <w:lang w:val="en-GB"/>
        </w:rPr>
      </w:pPr>
    </w:p>
    <w:p w14:paraId="148A2086" w14:textId="120E6A2E" w:rsidR="00B44210" w:rsidRDefault="00B44210" w:rsidP="004E6C18">
      <w:pPr>
        <w:pStyle w:val="ListParagraph"/>
        <w:spacing w:after="0"/>
        <w:rPr>
          <w:rFonts w:ascii="Arial" w:hAnsi="Arial"/>
          <w:sz w:val="20"/>
          <w:lang w:val="en-GB"/>
        </w:rPr>
      </w:pPr>
    </w:p>
    <w:p w14:paraId="4E0C34B6" w14:textId="454F0754" w:rsidR="00B44210" w:rsidRDefault="00B44210" w:rsidP="004E6C18">
      <w:pPr>
        <w:pStyle w:val="ListParagraph"/>
        <w:spacing w:after="0"/>
        <w:rPr>
          <w:rFonts w:ascii="Arial" w:hAnsi="Arial"/>
          <w:sz w:val="20"/>
          <w:lang w:val="en-GB"/>
        </w:rPr>
      </w:pPr>
    </w:p>
    <w:p w14:paraId="03D8F9DC" w14:textId="77777777" w:rsidR="00B44210" w:rsidRPr="004E6C18" w:rsidRDefault="00B44210" w:rsidP="004E6C18">
      <w:pPr>
        <w:pStyle w:val="ListParagraph"/>
        <w:spacing w:after="0"/>
        <w:rPr>
          <w:rFonts w:ascii="Arial" w:hAnsi="Arial"/>
          <w:sz w:val="20"/>
          <w:lang w:val="en-GB"/>
        </w:rPr>
      </w:pPr>
    </w:p>
    <w:p w14:paraId="5B49E848" w14:textId="77777777" w:rsidR="005B6229" w:rsidRPr="00AD26C7"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AD26C7">
        <w:rPr>
          <w:rFonts w:ascii="Arial" w:eastAsiaTheme="majorEastAsia" w:hAnsi="Arial" w:cstheme="majorBidi"/>
          <w:b/>
          <w:i/>
          <w:iCs/>
          <w:color w:val="auto"/>
          <w:kern w:val="32"/>
          <w:sz w:val="24"/>
          <w:szCs w:val="24"/>
        </w:rPr>
        <w:t>Tennis</w:t>
      </w:r>
      <w:r w:rsidR="00BA3F05" w:rsidRPr="00AD26C7">
        <w:rPr>
          <w:rFonts w:ascii="Arial" w:eastAsiaTheme="majorEastAsia" w:hAnsi="Arial" w:cstheme="majorBidi"/>
          <w:b/>
          <w:i/>
          <w:iCs/>
          <w:color w:val="auto"/>
          <w:kern w:val="32"/>
          <w:sz w:val="24"/>
          <w:szCs w:val="24"/>
        </w:rPr>
        <w:t xml:space="preserve"> and Racket Sports (Badminton, Rackleton, Squash &amp; Table Tennis)</w:t>
      </w:r>
    </w:p>
    <w:p w14:paraId="3D60EE78" w14:textId="77777777" w:rsidR="005B6229" w:rsidRPr="00AD26C7" w:rsidRDefault="005B6229" w:rsidP="004E6C18">
      <w:pPr>
        <w:rPr>
          <w:rFonts w:ascii="Arial" w:hAnsi="Arial" w:cs="Arial"/>
          <w:sz w:val="20"/>
          <w:szCs w:val="20"/>
        </w:rPr>
      </w:pPr>
    </w:p>
    <w:p w14:paraId="4AA9430A" w14:textId="77777777" w:rsidR="005B6229" w:rsidRPr="004E6C18"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All bets will remain valid as far as the match/offer is played within the tournament framework regardless of any changes (either before or during the match), in conditions (indoor/outdoor) and/or surface types, unless other arrangements have been agreed.</w:t>
      </w:r>
    </w:p>
    <w:p w14:paraId="5A7DC17B" w14:textId="77777777" w:rsidR="0069257A" w:rsidRPr="00AD26C7" w:rsidRDefault="0069257A" w:rsidP="00A45EE9">
      <w:pPr>
        <w:pStyle w:val="ListParagraph"/>
        <w:spacing w:after="0"/>
        <w:ind w:left="786"/>
        <w:rPr>
          <w:rFonts w:ascii="Arial" w:eastAsia="Cambria" w:hAnsi="Arial" w:cs="Arial"/>
          <w:sz w:val="20"/>
          <w:szCs w:val="20"/>
          <w:lang w:val="en-GB"/>
        </w:rPr>
      </w:pPr>
    </w:p>
    <w:p w14:paraId="25746646" w14:textId="77777777" w:rsidR="005B6229" w:rsidRPr="004E6C18"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“Match” bet offers are based on the general principle of tournament progress or tournament win, depending on which phase of the competition the match refers to. The player/team progressing to the next round or win</w:t>
      </w:r>
      <w:r w:rsidR="00BB1C79" w:rsidRPr="004E6C18">
        <w:rPr>
          <w:rFonts w:ascii="Arial" w:hAnsi="Arial"/>
          <w:sz w:val="20"/>
          <w:lang w:val="en-GB"/>
        </w:rPr>
        <w:t>ning</w:t>
      </w:r>
      <w:r w:rsidRPr="004E6C18">
        <w:rPr>
          <w:rFonts w:ascii="Arial" w:hAnsi="Arial"/>
          <w:sz w:val="20"/>
          <w:lang w:val="en-GB"/>
        </w:rPr>
        <w:t xml:space="preserve"> the tournament is to be considered as the winner of the bet regardless of withdrawals, disqualifications, etc. These bets require at least </w:t>
      </w:r>
      <w:r w:rsidR="009E15D2" w:rsidRPr="004E6C18">
        <w:rPr>
          <w:rFonts w:ascii="Arial" w:hAnsi="Arial"/>
          <w:sz w:val="20"/>
          <w:lang w:val="en-GB"/>
        </w:rPr>
        <w:t>one</w:t>
      </w:r>
      <w:r w:rsidRPr="004E6C18">
        <w:rPr>
          <w:rFonts w:ascii="Arial" w:hAnsi="Arial"/>
          <w:sz w:val="20"/>
          <w:lang w:val="en-GB"/>
        </w:rPr>
        <w:t xml:space="preserve"> set to be completed for bets to stand.</w:t>
      </w:r>
    </w:p>
    <w:p w14:paraId="7D84560E" w14:textId="77777777" w:rsidR="0069257A" w:rsidRPr="00AD26C7" w:rsidRDefault="0069257A" w:rsidP="007C755C">
      <w:pPr>
        <w:pStyle w:val="ListParagraph"/>
        <w:spacing w:after="0"/>
        <w:ind w:left="786"/>
        <w:rPr>
          <w:rFonts w:ascii="Arial" w:hAnsi="Arial"/>
          <w:sz w:val="20"/>
          <w:lang w:val="en-GB"/>
        </w:rPr>
      </w:pPr>
    </w:p>
    <w:p w14:paraId="58E653FD" w14:textId="77777777" w:rsidR="005B6229" w:rsidRPr="00AD26C7"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 xml:space="preserve">“Over/Under” and "Handicap" offers on unfinished matches </w:t>
      </w:r>
      <w:r w:rsidR="00BB1C79" w:rsidRPr="004E6C18">
        <w:rPr>
          <w:rFonts w:ascii="Arial" w:hAnsi="Arial"/>
          <w:sz w:val="20"/>
          <w:lang w:val="en-GB"/>
        </w:rPr>
        <w:t>the</w:t>
      </w:r>
      <w:r w:rsidRPr="004E6C18">
        <w:rPr>
          <w:rFonts w:ascii="Arial" w:hAnsi="Arial"/>
          <w:sz w:val="20"/>
          <w:lang w:val="en-GB"/>
        </w:rPr>
        <w:t xml:space="preserve"> outcome </w:t>
      </w:r>
      <w:r w:rsidR="00BB1C79" w:rsidRPr="004E6C18">
        <w:rPr>
          <w:rFonts w:ascii="Arial" w:hAnsi="Arial"/>
          <w:sz w:val="20"/>
          <w:lang w:val="en-GB"/>
        </w:rPr>
        <w:t xml:space="preserve">of which </w:t>
      </w:r>
      <w:r w:rsidRPr="004E6C18">
        <w:rPr>
          <w:rFonts w:ascii="Arial" w:hAnsi="Arial"/>
          <w:sz w:val="20"/>
          <w:lang w:val="en-GB"/>
        </w:rPr>
        <w:t xml:space="preserve">is already determined before the interruption of play and/or </w:t>
      </w:r>
      <w:r w:rsidR="00BB1C79" w:rsidRPr="004E6C18">
        <w:rPr>
          <w:rFonts w:ascii="Arial" w:hAnsi="Arial"/>
          <w:sz w:val="20"/>
          <w:lang w:val="en-GB"/>
        </w:rPr>
        <w:t xml:space="preserve">where </w:t>
      </w:r>
      <w:r w:rsidRPr="004E6C18">
        <w:rPr>
          <w:rFonts w:ascii="Arial" w:hAnsi="Arial"/>
          <w:sz w:val="20"/>
          <w:lang w:val="en-GB"/>
        </w:rPr>
        <w:t xml:space="preserve">any further continuance of play could not possibly produce a different outcome to said offers, will be settled </w:t>
      </w:r>
      <w:r w:rsidRPr="00AD26C7">
        <w:rPr>
          <w:rFonts w:ascii="Arial" w:hAnsi="Arial"/>
          <w:sz w:val="20"/>
          <w:lang w:val="en-GB"/>
        </w:rPr>
        <w:t xml:space="preserve">based on the result achieved until the interruption. For the calculation of these settlements, the minimum amount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 this will be settled as </w:t>
      </w:r>
      <w:proofErr w:type="gramStart"/>
      <w:r w:rsidRPr="00AD26C7">
        <w:rPr>
          <w:rFonts w:ascii="Arial" w:hAnsi="Arial"/>
          <w:sz w:val="20"/>
          <w:lang w:val="en-GB"/>
        </w:rPr>
        <w:t>such.</w:t>
      </w:r>
      <w:proofErr w:type="gramEnd"/>
      <w:r w:rsidRPr="00AD26C7">
        <w:rPr>
          <w:rFonts w:ascii="Arial" w:hAnsi="Arial"/>
          <w:sz w:val="20"/>
          <w:lang w:val="en-GB"/>
        </w:rPr>
        <w:t xml:space="preserve"> </w:t>
      </w:r>
      <w:r w:rsidRPr="00AD26C7">
        <w:rPr>
          <w:rFonts w:ascii="Arial" w:eastAsia="Cambria" w:hAnsi="Arial" w:cs="Arial"/>
          <w:sz w:val="20"/>
          <w:szCs w:val="20"/>
          <w:lang w:val="en-GB"/>
        </w:rPr>
        <w:t>The following</w:t>
      </w:r>
      <w:r w:rsidRPr="00AD26C7">
        <w:rPr>
          <w:rFonts w:ascii="Arial" w:hAnsi="Arial"/>
          <w:sz w:val="20"/>
          <w:lang w:val="en-GB"/>
        </w:rPr>
        <w:t xml:space="preserve"> examples </w:t>
      </w:r>
      <w:r w:rsidRPr="00AD26C7">
        <w:rPr>
          <w:rFonts w:ascii="Arial" w:eastAsia="Cambria" w:hAnsi="Arial" w:cs="Arial"/>
          <w:sz w:val="20"/>
          <w:szCs w:val="20"/>
          <w:lang w:val="en-GB"/>
        </w:rPr>
        <w:t>can be used</w:t>
      </w:r>
      <w:r w:rsidRPr="00AD26C7">
        <w:rPr>
          <w:rFonts w:ascii="Arial" w:hAnsi="Arial"/>
          <w:sz w:val="20"/>
          <w:lang w:val="en-GB"/>
        </w:rPr>
        <w:t xml:space="preserve"> for </w:t>
      </w:r>
      <w:r w:rsidRPr="00AD26C7">
        <w:rPr>
          <w:rFonts w:ascii="Arial" w:eastAsia="Cambria" w:hAnsi="Arial" w:cs="Arial"/>
          <w:sz w:val="20"/>
          <w:szCs w:val="20"/>
          <w:lang w:val="en-GB"/>
        </w:rPr>
        <w:t xml:space="preserve">consideration: </w:t>
      </w:r>
    </w:p>
    <w:p w14:paraId="17310953" w14:textId="77777777" w:rsidR="005B6229" w:rsidRPr="00AD26C7" w:rsidRDefault="005B6229" w:rsidP="00E17A4D">
      <w:pPr>
        <w:pStyle w:val="ListParagraph"/>
        <w:numPr>
          <w:ilvl w:val="0"/>
          <w:numId w:val="1"/>
        </w:numPr>
        <w:spacing w:after="0" w:line="240" w:lineRule="auto"/>
        <w:rPr>
          <w:rFonts w:ascii="Arial" w:hAnsi="Arial"/>
          <w:sz w:val="20"/>
          <w:lang w:val="en-GB"/>
        </w:rPr>
      </w:pPr>
      <w:r w:rsidRPr="00AD26C7">
        <w:rPr>
          <w:rFonts w:ascii="Arial" w:hAnsi="Arial"/>
          <w:sz w:val="20"/>
          <w:lang w:val="en-GB"/>
        </w:rPr>
        <w:t xml:space="preserve">Example 1 - Over/Under: A retirement occurs in a match scheduled for </w:t>
      </w:r>
      <w:r w:rsidR="009E15D2" w:rsidRPr="00AD26C7">
        <w:rPr>
          <w:rFonts w:ascii="Arial" w:hAnsi="Arial"/>
          <w:sz w:val="20"/>
          <w:lang w:val="en-GB"/>
        </w:rPr>
        <w:t>three</w:t>
      </w:r>
      <w:r w:rsidRPr="00AD26C7">
        <w:rPr>
          <w:rFonts w:ascii="Arial" w:hAnsi="Arial"/>
          <w:sz w:val="20"/>
          <w:lang w:val="en-GB"/>
        </w:rPr>
        <w:t xml:space="preserve"> sets with the score 7-6, 4-4. The offers: “Total Games Set 2 – 9.5” (or any lines lower than that amount) &amp; “Total Games Played in the Match – 22.5” (or any lines lower than that amount) will be settled with “Over” bets as winning and “Under” bets as losing. Bets on lines higher th</w:t>
      </w:r>
      <w:r w:rsidR="00EC0B1D" w:rsidRPr="00AD26C7">
        <w:rPr>
          <w:rFonts w:ascii="Arial" w:hAnsi="Arial"/>
          <w:sz w:val="20"/>
          <w:lang w:val="en-GB"/>
        </w:rPr>
        <w:t>an that will be settled as void.</w:t>
      </w:r>
    </w:p>
    <w:p w14:paraId="4F3F64A8" w14:textId="77777777" w:rsidR="005B6229" w:rsidRPr="00AD26C7" w:rsidRDefault="005B6229" w:rsidP="00E17A4D">
      <w:pPr>
        <w:pStyle w:val="ListParagraph"/>
        <w:numPr>
          <w:ilvl w:val="0"/>
          <w:numId w:val="1"/>
        </w:numPr>
        <w:spacing w:after="0" w:line="240" w:lineRule="auto"/>
        <w:rPr>
          <w:rFonts w:ascii="Arial" w:eastAsia="Cambria" w:hAnsi="Arial" w:cs="Arial"/>
          <w:sz w:val="20"/>
          <w:szCs w:val="20"/>
          <w:lang w:val="en-GB"/>
        </w:rPr>
      </w:pPr>
      <w:r w:rsidRPr="00AD26C7">
        <w:rPr>
          <w:rFonts w:ascii="Arial" w:hAnsi="Arial"/>
          <w:sz w:val="20"/>
          <w:lang w:val="en-GB"/>
        </w:rPr>
        <w:t>Example 2 - Handicap: A retirement occurs at the start of the 3</w:t>
      </w:r>
      <w:r w:rsidRPr="00AD26C7">
        <w:rPr>
          <w:rFonts w:ascii="Arial" w:hAnsi="Arial"/>
          <w:sz w:val="20"/>
          <w:vertAlign w:val="superscript"/>
          <w:lang w:val="en-GB"/>
        </w:rPr>
        <w:t>rd</w:t>
      </w:r>
      <w:r w:rsidRPr="00AD26C7">
        <w:rPr>
          <w:rFonts w:ascii="Arial" w:hAnsi="Arial"/>
          <w:sz w:val="20"/>
          <w:lang w:val="en-GB"/>
        </w:rPr>
        <w:t xml:space="preserve"> set in a match scheduled for 5 sets with the score at 1-1. Bets on +2.5/-2.5 Sets will be settled as winners and losers respectively.</w:t>
      </w:r>
      <w:r w:rsidRPr="00AD26C7">
        <w:rPr>
          <w:rFonts w:ascii="Arial" w:eastAsia="Cambria" w:hAnsi="Arial" w:cs="Arial"/>
          <w:sz w:val="20"/>
          <w:szCs w:val="20"/>
          <w:lang w:val="en-GB"/>
        </w:rPr>
        <w:t xml:space="preserve"> Offers on any lines lower than that amount will be settled as void.</w:t>
      </w:r>
    </w:p>
    <w:p w14:paraId="4E056104" w14:textId="77777777" w:rsidR="0069257A" w:rsidRPr="00AD26C7" w:rsidRDefault="0069257A" w:rsidP="00A45EE9">
      <w:pPr>
        <w:pStyle w:val="ListParagraph"/>
        <w:spacing w:after="0" w:line="240" w:lineRule="auto"/>
        <w:ind w:left="1080"/>
        <w:rPr>
          <w:rFonts w:ascii="Arial" w:eastAsia="Cambria" w:hAnsi="Arial" w:cs="Arial"/>
          <w:sz w:val="20"/>
          <w:szCs w:val="20"/>
          <w:lang w:val="en-GB"/>
        </w:rPr>
      </w:pPr>
    </w:p>
    <w:p w14:paraId="3F67A414" w14:textId="77777777" w:rsidR="005B6229" w:rsidRPr="004E6C18"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 xml:space="preserve">All “Correct Score” (namely Set Betting and Game Betting), “Odd/Even”, and those offers which refer to the winner of </w:t>
      </w:r>
      <w:r w:rsidR="00D567AB" w:rsidRPr="004E6C18">
        <w:rPr>
          <w:rFonts w:ascii="Arial" w:hAnsi="Arial"/>
          <w:sz w:val="20"/>
          <w:lang w:val="en-GB"/>
        </w:rPr>
        <w:t xml:space="preserve">a </w:t>
      </w:r>
      <w:r w:rsidRPr="004E6C18">
        <w:rPr>
          <w:rFonts w:ascii="Arial" w:hAnsi="Arial"/>
          <w:sz w:val="20"/>
          <w:lang w:val="en-GB"/>
        </w:rPr>
        <w:t>particular period in the match (exam</w:t>
      </w:r>
      <w:r w:rsidR="00583DED" w:rsidRPr="004E6C18">
        <w:rPr>
          <w:rFonts w:ascii="Arial" w:hAnsi="Arial"/>
          <w:sz w:val="20"/>
          <w:lang w:val="en-GB"/>
        </w:rPr>
        <w:t>ple “Which player will win the fir</w:t>
      </w:r>
      <w:r w:rsidRPr="004E6C18">
        <w:rPr>
          <w:rFonts w:ascii="Arial" w:hAnsi="Arial"/>
          <w:sz w:val="20"/>
          <w:lang w:val="en-GB"/>
        </w:rPr>
        <w:t>st set?” and “Set 2 – Game 6: Winner” require the relevant part of the match to be completed.</w:t>
      </w:r>
    </w:p>
    <w:p w14:paraId="060E7400" w14:textId="77777777" w:rsidR="0069257A" w:rsidRPr="004E6C18" w:rsidRDefault="0069257A" w:rsidP="004E6C18">
      <w:pPr>
        <w:pStyle w:val="ListParagraph"/>
        <w:spacing w:after="0"/>
        <w:ind w:left="786"/>
        <w:rPr>
          <w:rFonts w:ascii="Arial" w:hAnsi="Arial"/>
          <w:sz w:val="20"/>
          <w:lang w:val="en-GB"/>
        </w:rPr>
      </w:pPr>
    </w:p>
    <w:p w14:paraId="7384EA94" w14:textId="77777777" w:rsidR="005B6229" w:rsidRPr="004E6C18"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 xml:space="preserve">All type of offers not specified above require at least one set to be completed for bets to stand, except for those offers </w:t>
      </w:r>
      <w:r w:rsidR="00EE5204" w:rsidRPr="004E6C18">
        <w:rPr>
          <w:rFonts w:ascii="Arial" w:hAnsi="Arial"/>
          <w:sz w:val="20"/>
          <w:lang w:val="en-GB"/>
        </w:rPr>
        <w:t>the</w:t>
      </w:r>
      <w:r w:rsidRPr="004E6C18">
        <w:rPr>
          <w:rFonts w:ascii="Arial" w:hAnsi="Arial"/>
          <w:sz w:val="20"/>
          <w:lang w:val="en-GB"/>
        </w:rPr>
        <w:t xml:space="preserve"> outcome </w:t>
      </w:r>
      <w:r w:rsidR="00EE5204" w:rsidRPr="004E6C18">
        <w:rPr>
          <w:rFonts w:ascii="Arial" w:hAnsi="Arial"/>
          <w:sz w:val="20"/>
          <w:lang w:val="en-GB"/>
        </w:rPr>
        <w:t xml:space="preserve">of which </w:t>
      </w:r>
      <w:r w:rsidRPr="004E6C18">
        <w:rPr>
          <w:rFonts w:ascii="Arial" w:hAnsi="Arial"/>
          <w:sz w:val="20"/>
          <w:lang w:val="en-GB"/>
        </w:rPr>
        <w:t>is already determined before the interruption of play and any further continuation of play could not possibly produce a different outcome.</w:t>
      </w:r>
    </w:p>
    <w:p w14:paraId="4D283403" w14:textId="77777777" w:rsidR="0069257A" w:rsidRPr="004E6C18" w:rsidRDefault="0069257A" w:rsidP="004E6C18">
      <w:pPr>
        <w:pStyle w:val="ListParagraph"/>
        <w:spacing w:after="0"/>
        <w:ind w:left="786"/>
        <w:rPr>
          <w:rFonts w:ascii="Arial" w:hAnsi="Arial"/>
          <w:sz w:val="20"/>
          <w:lang w:val="en-GB"/>
        </w:rPr>
      </w:pPr>
    </w:p>
    <w:p w14:paraId="1A6047DC" w14:textId="77777777" w:rsidR="005B6229" w:rsidRPr="004E6C18" w:rsidRDefault="005B6229" w:rsidP="00E17A4D">
      <w:pPr>
        <w:pStyle w:val="ListParagraph"/>
        <w:numPr>
          <w:ilvl w:val="0"/>
          <w:numId w:val="30"/>
        </w:numPr>
        <w:spacing w:after="0"/>
        <w:rPr>
          <w:rFonts w:ascii="Arial" w:hAnsi="Arial"/>
          <w:sz w:val="20"/>
          <w:lang w:val="en-GB"/>
        </w:rPr>
      </w:pPr>
      <w:r w:rsidRPr="004E6C18">
        <w:rPr>
          <w:rFonts w:ascii="Arial" w:hAnsi="Arial"/>
          <w:sz w:val="20"/>
          <w:lang w:val="en-GB"/>
        </w:rPr>
        <w:t>In a Doubles match, all bets will be declared void if any of the stated players are being replaced.</w:t>
      </w:r>
    </w:p>
    <w:p w14:paraId="7AB1848E" w14:textId="77777777" w:rsidR="00132BED" w:rsidRPr="00AD26C7" w:rsidRDefault="00132BED" w:rsidP="00A45EE9">
      <w:pPr>
        <w:pStyle w:val="ListParagraph"/>
        <w:spacing w:after="0"/>
        <w:ind w:left="786"/>
        <w:rPr>
          <w:rFonts w:ascii="Arial" w:eastAsia="Cambria" w:hAnsi="Arial" w:cs="Arial"/>
          <w:sz w:val="20"/>
          <w:szCs w:val="20"/>
          <w:lang w:val="en-GB"/>
        </w:rPr>
      </w:pPr>
    </w:p>
    <w:p w14:paraId="0737404A" w14:textId="77777777" w:rsidR="00132BED" w:rsidRPr="004E6C18" w:rsidRDefault="00132BED" w:rsidP="00E17A4D">
      <w:pPr>
        <w:pStyle w:val="ListParagraph"/>
        <w:numPr>
          <w:ilvl w:val="0"/>
          <w:numId w:val="30"/>
        </w:numPr>
        <w:spacing w:after="0"/>
        <w:rPr>
          <w:rFonts w:ascii="Arial" w:hAnsi="Arial"/>
          <w:sz w:val="20"/>
          <w:lang w:val="en-GB"/>
        </w:rPr>
      </w:pPr>
      <w:r w:rsidRPr="004E6C18">
        <w:rPr>
          <w:rFonts w:ascii="Arial" w:hAnsi="Arial"/>
          <w:sz w:val="20"/>
          <w:lang w:val="en-GB"/>
        </w:rPr>
        <w:lastRenderedPageBreak/>
        <w:t xml:space="preserve">Any reference to "Grand Slams" </w:t>
      </w:r>
      <w:r w:rsidR="00171D49" w:rsidRPr="004E6C18">
        <w:rPr>
          <w:rFonts w:ascii="Arial" w:hAnsi="Arial"/>
          <w:sz w:val="20"/>
          <w:lang w:val="en-GB"/>
        </w:rPr>
        <w:t xml:space="preserve">will be </w:t>
      </w:r>
      <w:r w:rsidRPr="004E6C18">
        <w:rPr>
          <w:rFonts w:ascii="Arial" w:hAnsi="Arial"/>
          <w:sz w:val="20"/>
          <w:lang w:val="en-GB"/>
        </w:rPr>
        <w:t>based on the tournaments</w:t>
      </w:r>
      <w:r w:rsidR="00171D49" w:rsidRPr="004E6C18">
        <w:rPr>
          <w:rFonts w:ascii="Arial" w:hAnsi="Arial"/>
          <w:sz w:val="20"/>
          <w:lang w:val="en-GB"/>
        </w:rPr>
        <w:t xml:space="preserve"> for that particular season to which the ITF attributes said definition, </w:t>
      </w:r>
      <w:r w:rsidRPr="004E6C18">
        <w:rPr>
          <w:rFonts w:ascii="Arial" w:hAnsi="Arial"/>
          <w:sz w:val="20"/>
          <w:lang w:val="en-GB"/>
        </w:rPr>
        <w:t>irrespective of any venue</w:t>
      </w:r>
      <w:r w:rsidR="00171D49" w:rsidRPr="004E6C18">
        <w:rPr>
          <w:rFonts w:ascii="Arial" w:hAnsi="Arial"/>
          <w:sz w:val="20"/>
          <w:lang w:val="en-GB"/>
        </w:rPr>
        <w:t>, date, or any other</w:t>
      </w:r>
      <w:r w:rsidRPr="004E6C18">
        <w:rPr>
          <w:rFonts w:ascii="Arial" w:hAnsi="Arial"/>
          <w:sz w:val="20"/>
          <w:lang w:val="en-GB"/>
        </w:rPr>
        <w:t xml:space="preserve"> changes.</w:t>
      </w:r>
    </w:p>
    <w:p w14:paraId="6DA9FE5E" w14:textId="77777777" w:rsidR="00171D49" w:rsidRPr="00AD26C7" w:rsidRDefault="00171D49" w:rsidP="00A45EE9">
      <w:pPr>
        <w:pStyle w:val="ListParagraph"/>
        <w:spacing w:after="0"/>
        <w:rPr>
          <w:rFonts w:ascii="Arial" w:eastAsia="Cambria" w:hAnsi="Arial" w:cs="Arial"/>
          <w:sz w:val="20"/>
          <w:szCs w:val="20"/>
          <w:lang w:val="en-GB"/>
        </w:rPr>
      </w:pPr>
    </w:p>
    <w:p w14:paraId="2D9051CA" w14:textId="77777777" w:rsidR="00171D49" w:rsidRPr="004E6C18" w:rsidRDefault="00171D49" w:rsidP="00E17A4D">
      <w:pPr>
        <w:pStyle w:val="ListParagraph"/>
        <w:numPr>
          <w:ilvl w:val="0"/>
          <w:numId w:val="30"/>
        </w:numPr>
        <w:spacing w:after="0"/>
        <w:rPr>
          <w:rFonts w:ascii="Arial" w:hAnsi="Arial"/>
          <w:sz w:val="20"/>
          <w:lang w:val="en-GB"/>
        </w:rPr>
      </w:pPr>
      <w:r w:rsidRPr="004E6C18">
        <w:rPr>
          <w:rFonts w:ascii="Arial" w:hAnsi="Arial"/>
          <w:sz w:val="20"/>
          <w:lang w:val="en-GB"/>
        </w:rPr>
        <w:t xml:space="preserve">Unless explicitly stated, all bets on Davis Cup matches will be voided in case </w:t>
      </w:r>
      <w:r w:rsidR="00696928" w:rsidRPr="004E6C18">
        <w:rPr>
          <w:rFonts w:ascii="Arial" w:hAnsi="Arial"/>
          <w:sz w:val="20"/>
          <w:lang w:val="en-GB"/>
        </w:rPr>
        <w:t xml:space="preserve">it is decided that the match is </w:t>
      </w:r>
      <w:r w:rsidRPr="004E6C18">
        <w:rPr>
          <w:rFonts w:ascii="Arial" w:hAnsi="Arial"/>
          <w:sz w:val="20"/>
          <w:lang w:val="en-GB"/>
        </w:rPr>
        <w:t>played in any other format than “Best of 5 Sets”, (e</w:t>
      </w:r>
      <w:r w:rsidR="003F093B" w:rsidRPr="004E6C18">
        <w:rPr>
          <w:rFonts w:ascii="Arial" w:hAnsi="Arial"/>
          <w:sz w:val="20"/>
          <w:lang w:val="en-GB"/>
        </w:rPr>
        <w:t>.g</w:t>
      </w:r>
      <w:r w:rsidRPr="004E6C18">
        <w:rPr>
          <w:rFonts w:ascii="Arial" w:hAnsi="Arial"/>
          <w:sz w:val="20"/>
          <w:lang w:val="en-GB"/>
        </w:rPr>
        <w:t>. Best of 3 Sets)</w:t>
      </w:r>
      <w:r w:rsidR="00696928" w:rsidRPr="004E6C18">
        <w:rPr>
          <w:rFonts w:ascii="Arial" w:hAnsi="Arial"/>
          <w:sz w:val="20"/>
          <w:lang w:val="en-GB"/>
        </w:rPr>
        <w:t>.</w:t>
      </w:r>
    </w:p>
    <w:p w14:paraId="149E6CC1" w14:textId="77777777" w:rsidR="00171D49" w:rsidRPr="00AD26C7" w:rsidRDefault="00171D49" w:rsidP="00A45EE9">
      <w:pPr>
        <w:pStyle w:val="ListParagraph"/>
        <w:spacing w:after="0"/>
        <w:rPr>
          <w:rFonts w:ascii="Arial" w:eastAsia="Cambria" w:hAnsi="Arial" w:cs="Arial"/>
          <w:sz w:val="20"/>
          <w:szCs w:val="20"/>
          <w:lang w:val="en-GB"/>
        </w:rPr>
      </w:pPr>
    </w:p>
    <w:p w14:paraId="1CBEEEB3" w14:textId="77777777" w:rsidR="00171D49" w:rsidRPr="004E6C18" w:rsidRDefault="00696928" w:rsidP="00E17A4D">
      <w:pPr>
        <w:pStyle w:val="ListParagraph"/>
        <w:numPr>
          <w:ilvl w:val="0"/>
          <w:numId w:val="30"/>
        </w:numPr>
        <w:spacing w:after="0"/>
        <w:rPr>
          <w:rFonts w:ascii="Arial" w:hAnsi="Arial"/>
          <w:sz w:val="20"/>
          <w:lang w:val="en-GB"/>
        </w:rPr>
      </w:pPr>
      <w:r w:rsidRPr="004E6C18">
        <w:rPr>
          <w:rFonts w:ascii="Arial" w:hAnsi="Arial"/>
          <w:sz w:val="20"/>
          <w:lang w:val="en-GB"/>
        </w:rPr>
        <w:t>Offers relative to the Davis Cup are offered with the explicit assumption that the particular match-up will form part of the so-called “rubbers” for the next available Singles session, which usually consists of two Singles matches</w:t>
      </w:r>
      <w:r w:rsidR="000F3937" w:rsidRPr="004E6C18">
        <w:rPr>
          <w:rFonts w:ascii="Arial" w:hAnsi="Arial"/>
          <w:sz w:val="20"/>
          <w:lang w:val="en-GB"/>
        </w:rPr>
        <w:t xml:space="preserve"> per session</w:t>
      </w:r>
      <w:r w:rsidRPr="004E6C18">
        <w:rPr>
          <w:rFonts w:ascii="Arial" w:hAnsi="Arial"/>
          <w:sz w:val="20"/>
          <w:lang w:val="en-GB"/>
        </w:rPr>
        <w:t xml:space="preserve">. All bets will be cancelled on matches which are </w:t>
      </w:r>
      <w:r w:rsidR="000F3937" w:rsidRPr="004E6C18">
        <w:rPr>
          <w:rFonts w:ascii="Arial" w:hAnsi="Arial"/>
          <w:sz w:val="20"/>
          <w:lang w:val="en-GB"/>
        </w:rPr>
        <w:t xml:space="preserve">intended for </w:t>
      </w:r>
      <w:r w:rsidRPr="004E6C18">
        <w:rPr>
          <w:rFonts w:ascii="Arial" w:hAnsi="Arial"/>
          <w:sz w:val="20"/>
          <w:lang w:val="en-GB"/>
        </w:rPr>
        <w:t>the first or second rubber (usually Friday Singles matches) which had the listed participants changed, regardless of the fact that the same encounter could actually happen during other match-ups of the same tie/round.</w:t>
      </w:r>
    </w:p>
    <w:p w14:paraId="63D8008C" w14:textId="77777777" w:rsidR="004E30B7" w:rsidRPr="00AD26C7" w:rsidRDefault="004E30B7" w:rsidP="00A45EE9">
      <w:pPr>
        <w:pStyle w:val="ListParagraph"/>
        <w:spacing w:after="0"/>
        <w:ind w:left="786"/>
        <w:rPr>
          <w:rFonts w:ascii="Arial" w:eastAsia="Cambria" w:hAnsi="Arial" w:cs="Arial"/>
          <w:sz w:val="20"/>
          <w:szCs w:val="20"/>
          <w:lang w:val="en-GB"/>
        </w:rPr>
      </w:pPr>
    </w:p>
    <w:p w14:paraId="7099EB8D" w14:textId="77777777" w:rsidR="004E30B7" w:rsidRPr="004E6C18" w:rsidRDefault="004E30B7" w:rsidP="00E17A4D">
      <w:pPr>
        <w:pStyle w:val="ListParagraph"/>
        <w:numPr>
          <w:ilvl w:val="0"/>
          <w:numId w:val="30"/>
        </w:numPr>
        <w:spacing w:after="0"/>
        <w:rPr>
          <w:rFonts w:ascii="Arial" w:hAnsi="Arial"/>
          <w:sz w:val="20"/>
          <w:lang w:val="en-GB"/>
        </w:rPr>
      </w:pPr>
      <w:r w:rsidRPr="004E6C18">
        <w:rPr>
          <w:rFonts w:ascii="Arial" w:hAnsi="Arial"/>
          <w:sz w:val="20"/>
          <w:lang w:val="en-GB"/>
        </w:rPr>
        <w:t xml:space="preserve">Results acquired in a "Pro Set" will be valid only for the following offers: "Match", "Set Handicap", "Set Betting" and "Total Sets". </w:t>
      </w:r>
      <w:r w:rsidRPr="00AD26C7">
        <w:rPr>
          <w:rFonts w:ascii="Arial" w:eastAsia="Cambria" w:hAnsi="Arial" w:cs="Arial"/>
          <w:sz w:val="20"/>
          <w:szCs w:val="20"/>
          <w:lang w:val="en-GB"/>
        </w:rPr>
        <w:t xml:space="preserve"> </w:t>
      </w:r>
      <w:r w:rsidRPr="004E6C18">
        <w:rPr>
          <w:rFonts w:ascii="Arial" w:hAnsi="Arial"/>
          <w:sz w:val="20"/>
          <w:lang w:val="en-GB"/>
        </w:rPr>
        <w:t>All other type</w:t>
      </w:r>
      <w:r w:rsidR="00BB22C8" w:rsidRPr="004E6C18">
        <w:rPr>
          <w:rFonts w:ascii="Arial" w:hAnsi="Arial"/>
          <w:sz w:val="20"/>
          <w:lang w:val="en-GB"/>
        </w:rPr>
        <w:t>s</w:t>
      </w:r>
      <w:r w:rsidRPr="004E6C18">
        <w:rPr>
          <w:rFonts w:ascii="Arial" w:hAnsi="Arial"/>
          <w:sz w:val="20"/>
          <w:lang w:val="en-GB"/>
        </w:rPr>
        <w:t xml:space="preserve"> of offers will be settled as void, with the exception </w:t>
      </w:r>
      <w:r w:rsidR="00BB22C8" w:rsidRPr="004E6C18">
        <w:rPr>
          <w:rFonts w:ascii="Arial" w:hAnsi="Arial"/>
          <w:sz w:val="20"/>
          <w:lang w:val="en-GB"/>
        </w:rPr>
        <w:t xml:space="preserve">of </w:t>
      </w:r>
      <w:r w:rsidRPr="004E6C18">
        <w:rPr>
          <w:rFonts w:ascii="Arial" w:hAnsi="Arial"/>
          <w:sz w:val="20"/>
          <w:lang w:val="en-GB"/>
        </w:rPr>
        <w:t>offers the outcome of which is already determined.</w:t>
      </w:r>
    </w:p>
    <w:p w14:paraId="5BEE6141" w14:textId="77777777" w:rsidR="004E30B7" w:rsidRPr="00AD26C7" w:rsidRDefault="004E30B7" w:rsidP="00A45EE9">
      <w:pPr>
        <w:pStyle w:val="ListParagraph"/>
        <w:spacing w:after="0"/>
        <w:ind w:left="786"/>
        <w:rPr>
          <w:rFonts w:ascii="Arial" w:eastAsia="Cambria" w:hAnsi="Arial" w:cs="Arial"/>
          <w:sz w:val="20"/>
          <w:szCs w:val="20"/>
          <w:lang w:val="en-GB"/>
        </w:rPr>
      </w:pPr>
    </w:p>
    <w:p w14:paraId="6315DD24" w14:textId="77777777" w:rsidR="00985D12" w:rsidRPr="00AD26C7" w:rsidRDefault="00985D12" w:rsidP="00E17A4D">
      <w:pPr>
        <w:pStyle w:val="ListParagraph"/>
        <w:numPr>
          <w:ilvl w:val="0"/>
          <w:numId w:val="30"/>
        </w:numPr>
        <w:spacing w:after="0"/>
        <w:rPr>
          <w:rFonts w:ascii="Arial" w:eastAsia="Cambria" w:hAnsi="Arial" w:cs="Arial"/>
          <w:sz w:val="20"/>
          <w:szCs w:val="20"/>
          <w:lang w:val="en-GB"/>
        </w:rPr>
      </w:pPr>
      <w:r w:rsidRPr="00AD26C7">
        <w:rPr>
          <w:rFonts w:ascii="Arial" w:eastAsia="Cambria" w:hAnsi="Arial" w:cs="Arial"/>
          <w:sz w:val="20"/>
          <w:szCs w:val="20"/>
          <w:lang w:val="en-GB"/>
        </w:rPr>
        <w:t>As a general rule "tie-breaks" are always considered as 1 game only, regardless of the number of points needed to win or whatever the format of the "tie-break". The following tie-break scenarios will be settled as follows:</w:t>
      </w:r>
    </w:p>
    <w:p w14:paraId="58D1A8CF" w14:textId="77777777" w:rsidR="00985D12" w:rsidRPr="00AD26C7" w:rsidRDefault="00985D12" w:rsidP="00A45EE9">
      <w:pPr>
        <w:pStyle w:val="ListParagraph"/>
        <w:spacing w:after="0"/>
        <w:ind w:left="786"/>
        <w:rPr>
          <w:rFonts w:ascii="Arial" w:eastAsia="Cambria" w:hAnsi="Arial" w:cs="Arial"/>
          <w:sz w:val="20"/>
          <w:szCs w:val="20"/>
          <w:lang w:val="en-GB"/>
        </w:rPr>
      </w:pPr>
    </w:p>
    <w:p w14:paraId="7E45FB44"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"Match tie-break": Normally played instead of the decisive set when both participants have won the same number of sets. For settlement purposes, this is considered as a full set as well as a game and counted accordingly. However, it will not be considered as a tie-break for the settlement of the relevant offers;</w:t>
      </w:r>
    </w:p>
    <w:p w14:paraId="5DC55963"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"Tiebreak at 6-6 in a set, first to 7 points": For settlement purposes, this is considered to be 1 game and counted accordingly as well as a tie-break for the settlement of the relevant offers;</w:t>
      </w:r>
    </w:p>
    <w:p w14:paraId="77030434"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"Tiebreak at 6-6 in a set, first to 10 points": For settlement purposes, this is considered to be 1 game and counted accordingly as well as a tie-break for the settlement of the relevant offers;</w:t>
      </w:r>
    </w:p>
    <w:p w14:paraId="49C5258B"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"Tiebreak at 12-12 in a set, first to 7 points": For settlement purposes, this is considered to be 1 game and counted accordingly as well as a tie-break for the settlement of the relevant offers;</w:t>
      </w:r>
    </w:p>
    <w:p w14:paraId="2B3E19A4"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"Tiebreak at 3-3 in a set, first to 7 points" (aka Fast 4 format): For settlement purposes, this is considered to be 1 game and counted accordingly as well as a tie-break for the settlement of the relevant offers;</w:t>
      </w:r>
    </w:p>
    <w:p w14:paraId="086A81BF" w14:textId="77777777" w:rsidR="00985D12" w:rsidRPr="00AD26C7" w:rsidRDefault="00985D12" w:rsidP="00E17A4D">
      <w:pPr>
        <w:pStyle w:val="ListParagraph"/>
        <w:numPr>
          <w:ilvl w:val="0"/>
          <w:numId w:val="75"/>
        </w:numPr>
        <w:spacing w:after="0"/>
        <w:rPr>
          <w:rFonts w:ascii="Arial" w:eastAsia="Cambria" w:hAnsi="Arial" w:cs="Arial"/>
          <w:sz w:val="20"/>
          <w:szCs w:val="20"/>
          <w:lang w:val="en-GB"/>
        </w:rPr>
      </w:pPr>
      <w:r w:rsidRPr="00AD26C7">
        <w:rPr>
          <w:rFonts w:ascii="Arial" w:eastAsia="Cambria" w:hAnsi="Arial" w:cs="Arial"/>
          <w:sz w:val="20"/>
          <w:szCs w:val="20"/>
          <w:lang w:val="en-GB"/>
        </w:rPr>
        <w:t>"Tiebreak Tens": A match which consists solely of a tie-break with the winning participant being the one to first reach 10 points</w:t>
      </w:r>
      <w:r w:rsidR="00D04933" w:rsidRPr="00AD26C7">
        <w:rPr>
          <w:rFonts w:ascii="Arial" w:eastAsia="Cambria" w:hAnsi="Arial" w:cs="Arial"/>
          <w:sz w:val="20"/>
          <w:szCs w:val="20"/>
          <w:lang w:val="en-GB"/>
        </w:rPr>
        <w:t xml:space="preserve"> and lead by a margin of 2</w:t>
      </w:r>
      <w:r w:rsidRPr="00AD26C7">
        <w:rPr>
          <w:rFonts w:ascii="Arial" w:eastAsia="Cambria" w:hAnsi="Arial" w:cs="Arial"/>
          <w:sz w:val="20"/>
          <w:szCs w:val="20"/>
          <w:lang w:val="en-GB"/>
        </w:rPr>
        <w:t>. This is considered both as a tie-break and as a full match for the settlement of the relevant offers.</w:t>
      </w:r>
    </w:p>
    <w:p w14:paraId="790035B4" w14:textId="77777777" w:rsidR="00985D12" w:rsidRPr="00AD26C7" w:rsidRDefault="00985D12" w:rsidP="00A45EE9">
      <w:pPr>
        <w:pStyle w:val="ListParagraph"/>
        <w:spacing w:after="0"/>
        <w:ind w:left="786"/>
        <w:rPr>
          <w:rFonts w:ascii="Arial" w:eastAsia="Cambria" w:hAnsi="Arial" w:cs="Arial"/>
          <w:sz w:val="20"/>
          <w:szCs w:val="20"/>
          <w:lang w:val="en-GB"/>
        </w:rPr>
      </w:pPr>
    </w:p>
    <w:p w14:paraId="181938DF" w14:textId="77777777" w:rsidR="004E30B7" w:rsidRPr="00AD26C7" w:rsidRDefault="00985D12" w:rsidP="00A45EE9">
      <w:pPr>
        <w:pStyle w:val="ListParagraph"/>
        <w:spacing w:after="0"/>
        <w:ind w:left="786"/>
        <w:rPr>
          <w:rFonts w:ascii="Arial" w:eastAsia="Cambria" w:hAnsi="Arial" w:cs="Arial"/>
          <w:sz w:val="20"/>
          <w:szCs w:val="20"/>
          <w:lang w:val="en-GB"/>
        </w:rPr>
      </w:pPr>
      <w:r w:rsidRPr="00AD26C7">
        <w:rPr>
          <w:rFonts w:ascii="Arial" w:eastAsia="Cambria" w:hAnsi="Arial" w:cs="Arial"/>
          <w:sz w:val="20"/>
          <w:szCs w:val="20"/>
          <w:lang w:val="en-GB"/>
        </w:rPr>
        <w:t>Should any match include a tie-break format not listed above, offers will be settled according to the definitions as described by the ITF, or in absentia, the closest in principle to the examples listed above.</w:t>
      </w:r>
    </w:p>
    <w:p w14:paraId="1AA78DDE" w14:textId="77777777" w:rsidR="00981241" w:rsidRPr="00AD26C7" w:rsidRDefault="00981241" w:rsidP="00A45EE9">
      <w:pPr>
        <w:pStyle w:val="ListParagraph"/>
        <w:spacing w:after="0"/>
        <w:rPr>
          <w:rFonts w:ascii="Arial" w:eastAsia="Cambria" w:hAnsi="Arial" w:cs="Arial"/>
          <w:sz w:val="20"/>
          <w:szCs w:val="20"/>
          <w:lang w:val="en-GB"/>
        </w:rPr>
      </w:pPr>
    </w:p>
    <w:p w14:paraId="28FA42BC" w14:textId="77777777" w:rsidR="00981241" w:rsidRPr="00AD26C7" w:rsidRDefault="00981241" w:rsidP="00E17A4D">
      <w:pPr>
        <w:pStyle w:val="ListParagraph"/>
        <w:numPr>
          <w:ilvl w:val="0"/>
          <w:numId w:val="30"/>
        </w:numPr>
        <w:spacing w:after="0"/>
        <w:rPr>
          <w:rFonts w:ascii="Arial" w:eastAsia="Cambria" w:hAnsi="Arial" w:cs="Arial"/>
          <w:sz w:val="20"/>
          <w:szCs w:val="20"/>
          <w:lang w:val="en-GB"/>
        </w:rPr>
      </w:pPr>
      <w:r w:rsidRPr="00AD26C7">
        <w:rPr>
          <w:rFonts w:ascii="Arial" w:eastAsia="Cambria" w:hAnsi="Arial" w:cs="Arial"/>
          <w:sz w:val="20"/>
          <w:szCs w:val="20"/>
          <w:lang w:val="en-GB"/>
        </w:rPr>
        <w:t>Win/Place and Each-Way bets referring to the Tournament Winner placed</w:t>
      </w:r>
      <w:r w:rsidR="0008644D" w:rsidRPr="00AD26C7">
        <w:rPr>
          <w:rFonts w:ascii="Arial" w:eastAsia="Cambria" w:hAnsi="Arial" w:cs="Arial"/>
          <w:sz w:val="20"/>
          <w:szCs w:val="20"/>
          <w:lang w:val="en-GB"/>
        </w:rPr>
        <w:t xml:space="preserve"> between the time of the </w:t>
      </w:r>
      <w:r w:rsidRPr="00AD26C7">
        <w:rPr>
          <w:rFonts w:ascii="Arial" w:eastAsia="Cambria" w:hAnsi="Arial" w:cs="Arial"/>
          <w:sz w:val="20"/>
          <w:szCs w:val="20"/>
          <w:lang w:val="en-GB"/>
        </w:rPr>
        <w:t xml:space="preserve">first publication of the main draw by the organizing association </w:t>
      </w:r>
      <w:r w:rsidR="0008644D" w:rsidRPr="00AD26C7">
        <w:rPr>
          <w:rFonts w:ascii="Arial" w:eastAsia="Cambria" w:hAnsi="Arial" w:cs="Arial"/>
          <w:sz w:val="20"/>
          <w:szCs w:val="20"/>
          <w:lang w:val="en-GB"/>
        </w:rPr>
        <w:t>and the start of the competition</w:t>
      </w:r>
      <w:r w:rsidR="00FE79B4" w:rsidRPr="00AD26C7">
        <w:rPr>
          <w:rFonts w:ascii="Arial" w:eastAsia="Cambria" w:hAnsi="Arial" w:cs="Arial"/>
          <w:sz w:val="20"/>
          <w:szCs w:val="20"/>
          <w:lang w:val="en-GB"/>
        </w:rPr>
        <w:t>,</w:t>
      </w:r>
      <w:r w:rsidR="0008644D"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 xml:space="preserve">will be refunded should the listed participant </w:t>
      </w:r>
      <w:r w:rsidR="00293ED0" w:rsidRPr="00AD26C7">
        <w:rPr>
          <w:rFonts w:ascii="Arial" w:eastAsia="Cambria" w:hAnsi="Arial" w:cs="Arial"/>
          <w:sz w:val="20"/>
          <w:szCs w:val="20"/>
          <w:lang w:val="en-GB"/>
        </w:rPr>
        <w:t xml:space="preserve">not take </w:t>
      </w:r>
      <w:r w:rsidR="0008644D" w:rsidRPr="00AD26C7">
        <w:rPr>
          <w:rFonts w:ascii="Arial" w:eastAsia="Cambria" w:hAnsi="Arial" w:cs="Arial"/>
          <w:sz w:val="20"/>
          <w:szCs w:val="20"/>
          <w:lang w:val="en-GB"/>
        </w:rPr>
        <w:t xml:space="preserve">any further </w:t>
      </w:r>
      <w:r w:rsidR="00293ED0" w:rsidRPr="00AD26C7">
        <w:rPr>
          <w:rFonts w:ascii="Arial" w:eastAsia="Cambria" w:hAnsi="Arial" w:cs="Arial"/>
          <w:sz w:val="20"/>
          <w:szCs w:val="20"/>
          <w:lang w:val="en-GB"/>
        </w:rPr>
        <w:t>part in the Tournament</w:t>
      </w:r>
      <w:r w:rsidR="0008644D" w:rsidRPr="00AD26C7">
        <w:rPr>
          <w:rFonts w:ascii="Arial" w:eastAsia="Cambria" w:hAnsi="Arial" w:cs="Arial"/>
          <w:sz w:val="20"/>
          <w:szCs w:val="20"/>
          <w:lang w:val="en-GB"/>
        </w:rPr>
        <w:t>. Exception will be done for any participants still involved in the Qualifying stages as these will be considered as active participants.</w:t>
      </w:r>
    </w:p>
    <w:p w14:paraId="23DEEBE8" w14:textId="3A107EF4" w:rsidR="00732D6A" w:rsidRDefault="00732D6A" w:rsidP="004E6C18">
      <w:pPr>
        <w:pStyle w:val="ListParagraph"/>
        <w:spacing w:after="0"/>
        <w:rPr>
          <w:rFonts w:ascii="Arial" w:hAnsi="Arial"/>
          <w:sz w:val="20"/>
          <w:lang w:val="en-GB"/>
        </w:rPr>
      </w:pPr>
    </w:p>
    <w:p w14:paraId="25E320E5" w14:textId="77777777" w:rsidR="00EB404B" w:rsidRPr="004E6C18" w:rsidRDefault="00EB404B" w:rsidP="004E6C18">
      <w:pPr>
        <w:pStyle w:val="ListParagraph"/>
        <w:spacing w:after="0"/>
        <w:rPr>
          <w:rFonts w:ascii="Arial" w:hAnsi="Arial"/>
          <w:sz w:val="20"/>
          <w:lang w:val="en-GB"/>
        </w:rPr>
      </w:pPr>
    </w:p>
    <w:p w14:paraId="3A0CF34E"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lastRenderedPageBreak/>
        <w:t>Volleyball</w:t>
      </w:r>
    </w:p>
    <w:p w14:paraId="1DDED0E1" w14:textId="77777777" w:rsidR="005B6229" w:rsidRPr="00AD26C7" w:rsidRDefault="005B6229" w:rsidP="004E6C18">
      <w:pPr>
        <w:rPr>
          <w:rFonts w:ascii="Arial" w:hAnsi="Arial" w:cs="Arial"/>
          <w:sz w:val="20"/>
          <w:szCs w:val="20"/>
        </w:rPr>
      </w:pPr>
    </w:p>
    <w:p w14:paraId="07FFFD8A" w14:textId="77777777" w:rsidR="00D156DD" w:rsidRPr="00AD26C7" w:rsidRDefault="00D156DD" w:rsidP="00E17A4D">
      <w:pPr>
        <w:pStyle w:val="ListParagraph"/>
        <w:numPr>
          <w:ilvl w:val="0"/>
          <w:numId w:val="63"/>
        </w:numPr>
        <w:spacing w:after="0"/>
        <w:rPr>
          <w:rFonts w:ascii="Arial" w:eastAsia="Cambria" w:hAnsi="Arial" w:cs="Arial"/>
          <w:sz w:val="20"/>
          <w:szCs w:val="20"/>
          <w:lang w:val="en-GB"/>
        </w:rPr>
      </w:pPr>
      <w:r w:rsidRPr="004E6C18">
        <w:rPr>
          <w:rFonts w:ascii="Arial" w:hAnsi="Arial"/>
          <w:sz w:val="20"/>
          <w:lang w:val="en-GB"/>
        </w:rPr>
        <w:t>Any points tallied during the so called “Golden Set” will not count for the settlement of the offers relating to that particular match, with the exception of any bets referring to tournament progression and Tournament Totals.</w:t>
      </w:r>
      <w:r w:rsidR="00A95CEC" w:rsidRPr="00AD26C7">
        <w:rPr>
          <w:rFonts w:ascii="Arial" w:eastAsia="Cambria" w:hAnsi="Arial" w:cs="Arial"/>
          <w:sz w:val="20"/>
          <w:szCs w:val="20"/>
          <w:lang w:val="en-GB"/>
        </w:rPr>
        <w:br/>
      </w:r>
    </w:p>
    <w:p w14:paraId="02AE5AA6" w14:textId="77777777" w:rsidR="005B6229" w:rsidRPr="00AD26C7" w:rsidRDefault="003F093B" w:rsidP="00E17A4D">
      <w:pPr>
        <w:pStyle w:val="ListParagraph"/>
        <w:numPr>
          <w:ilvl w:val="0"/>
          <w:numId w:val="63"/>
        </w:numPr>
        <w:spacing w:after="0"/>
        <w:rPr>
          <w:rFonts w:ascii="Arial" w:eastAsia="Cambria" w:hAnsi="Arial" w:cs="Arial"/>
          <w:sz w:val="20"/>
          <w:szCs w:val="20"/>
          <w:lang w:val="en-GB"/>
        </w:rPr>
      </w:pPr>
      <w:r w:rsidRPr="00AD26C7">
        <w:rPr>
          <w:rFonts w:ascii="Arial" w:eastAsia="Cambria" w:hAnsi="Arial" w:cs="Arial"/>
          <w:sz w:val="20"/>
          <w:szCs w:val="20"/>
          <w:lang w:val="en-GB"/>
        </w:rPr>
        <w:t>Settlement of player-</w:t>
      </w:r>
      <w:r w:rsidR="005B6229" w:rsidRPr="00AD26C7">
        <w:rPr>
          <w:rFonts w:ascii="Arial" w:eastAsia="Cambria" w:hAnsi="Arial" w:cs="Arial"/>
          <w:sz w:val="20"/>
          <w:szCs w:val="20"/>
          <w:lang w:val="en-GB"/>
        </w:rPr>
        <w:t>related bets in match/event/tournament will be based on the result after potential over (extra time, unless otherwise stated.</w:t>
      </w:r>
      <w:r w:rsidR="00A95CEC" w:rsidRPr="00AD26C7">
        <w:rPr>
          <w:rFonts w:ascii="Arial" w:eastAsia="Cambria" w:hAnsi="Arial" w:cs="Arial"/>
          <w:sz w:val="20"/>
          <w:szCs w:val="20"/>
          <w:lang w:val="en-GB"/>
        </w:rPr>
        <w:br/>
      </w:r>
    </w:p>
    <w:p w14:paraId="75D838AA" w14:textId="77777777" w:rsidR="005B6229" w:rsidRPr="00AD26C7" w:rsidRDefault="00E65654" w:rsidP="00E17A4D">
      <w:pPr>
        <w:pStyle w:val="ListParagraph"/>
        <w:numPr>
          <w:ilvl w:val="0"/>
          <w:numId w:val="63"/>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in a single match (example: Total Points Scored by Player X) or confronting performances from 2 individual players during the course of a match (example: Which of Player X or Player Y will score most Points), require all listed individuals to be an active participant in the applicable match for bets to stand.</w:t>
      </w:r>
      <w:r w:rsidR="00A95CEC" w:rsidRPr="00AD26C7">
        <w:rPr>
          <w:rFonts w:ascii="Arial" w:eastAsia="Cambria" w:hAnsi="Arial" w:cs="Arial"/>
          <w:sz w:val="20"/>
          <w:szCs w:val="20"/>
          <w:lang w:val="en-GB"/>
        </w:rPr>
        <w:br/>
      </w:r>
    </w:p>
    <w:p w14:paraId="0302D1F7" w14:textId="77777777" w:rsidR="005B6229" w:rsidRPr="00AD26C7" w:rsidRDefault="005B6229" w:rsidP="00E17A4D">
      <w:pPr>
        <w:pStyle w:val="ListParagraph"/>
        <w:numPr>
          <w:ilvl w:val="0"/>
          <w:numId w:val="63"/>
        </w:numPr>
        <w:spacing w:after="0"/>
        <w:rPr>
          <w:rFonts w:ascii="Arial" w:eastAsia="Cambria" w:hAnsi="Arial" w:cs="Arial"/>
          <w:sz w:val="20"/>
          <w:szCs w:val="20"/>
          <w:lang w:val="en-GB"/>
        </w:rPr>
      </w:pPr>
      <w:r w:rsidRPr="004E6C18">
        <w:rPr>
          <w:rFonts w:ascii="Arial" w:hAnsi="Arial"/>
          <w:sz w:val="20"/>
          <w:lang w:val="en-GB"/>
        </w:rPr>
        <w:t xml:space="preserve">“Over/Under” and "Handicap" offers on unfinished matches </w:t>
      </w:r>
      <w:r w:rsidR="00AD1271" w:rsidRPr="004E6C18">
        <w:rPr>
          <w:rFonts w:ascii="Arial" w:hAnsi="Arial"/>
          <w:sz w:val="20"/>
          <w:lang w:val="en-GB"/>
        </w:rPr>
        <w:t>the</w:t>
      </w:r>
      <w:r w:rsidRPr="004E6C18">
        <w:rPr>
          <w:rFonts w:ascii="Arial" w:hAnsi="Arial"/>
          <w:sz w:val="20"/>
          <w:lang w:val="en-GB"/>
        </w:rPr>
        <w:t xml:space="preserve"> outcome </w:t>
      </w:r>
      <w:r w:rsidR="00AD1271" w:rsidRPr="004E6C18">
        <w:rPr>
          <w:rFonts w:ascii="Arial" w:hAnsi="Arial"/>
          <w:sz w:val="20"/>
          <w:lang w:val="en-GB"/>
        </w:rPr>
        <w:t xml:space="preserve">of which </w:t>
      </w:r>
      <w:r w:rsidRPr="004E6C18">
        <w:rPr>
          <w:rFonts w:ascii="Arial" w:hAnsi="Arial"/>
          <w:sz w:val="20"/>
          <w:lang w:val="en-GB"/>
        </w:rPr>
        <w:t xml:space="preserve">is already determined before the interruption of play and/or </w:t>
      </w:r>
      <w:r w:rsidR="00392431" w:rsidRPr="004E6C18">
        <w:rPr>
          <w:rFonts w:ascii="Arial" w:hAnsi="Arial"/>
          <w:sz w:val="20"/>
          <w:lang w:val="en-GB"/>
        </w:rPr>
        <w:t xml:space="preserve">where </w:t>
      </w:r>
      <w:r w:rsidRPr="004E6C18">
        <w:rPr>
          <w:rFonts w:ascii="Arial" w:hAnsi="Arial"/>
          <w:sz w:val="20"/>
          <w:lang w:val="en-GB"/>
        </w:rPr>
        <w:t>any further continuance of play could not possibly produce a different outcome to said offers, will be settled based on the result achieved until the interruption. For the calculation of these settlements, the minimum amount of occurrences which should have been needed to bring the offer to the natural conclusion will be added as necessary depending on the number of sets which the match is scheduled for. Should this calculation produce a situation where no possible alterations could affect the outcome of the offer</w:t>
      </w:r>
      <w:r w:rsidR="001E2E33" w:rsidRPr="00AD26C7">
        <w:rPr>
          <w:rFonts w:ascii="Arial" w:eastAsia="Cambria" w:hAnsi="Arial" w:cs="Arial"/>
          <w:sz w:val="20"/>
          <w:szCs w:val="20"/>
          <w:lang w:val="en-GB"/>
        </w:rPr>
        <w:t>,</w:t>
      </w:r>
      <w:r w:rsidRPr="00AD26C7">
        <w:rPr>
          <w:rFonts w:ascii="Arial" w:eastAsia="Cambria" w:hAnsi="Arial" w:cs="Arial"/>
          <w:sz w:val="20"/>
          <w:szCs w:val="20"/>
          <w:lang w:val="en-GB"/>
        </w:rPr>
        <w:t xml:space="preserve"> this will be settled as such.</w:t>
      </w:r>
      <w:r w:rsidR="000900F8"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See examples from the tennis-section for reference.</w:t>
      </w:r>
      <w:r w:rsidR="00A95CEC" w:rsidRPr="00AD26C7">
        <w:rPr>
          <w:rFonts w:ascii="Arial" w:eastAsia="Cambria" w:hAnsi="Arial" w:cs="Arial"/>
          <w:sz w:val="20"/>
          <w:szCs w:val="20"/>
          <w:lang w:val="en-GB"/>
        </w:rPr>
        <w:br/>
      </w:r>
    </w:p>
    <w:p w14:paraId="1E3DB30B" w14:textId="77777777" w:rsidR="005B6229" w:rsidRPr="00AD26C7" w:rsidRDefault="005B6229" w:rsidP="00E17A4D">
      <w:pPr>
        <w:pStyle w:val="ListParagraph"/>
        <w:numPr>
          <w:ilvl w:val="0"/>
          <w:numId w:val="63"/>
        </w:numPr>
        <w:spacing w:after="0"/>
        <w:rPr>
          <w:rFonts w:ascii="Arial" w:eastAsia="Cambria" w:hAnsi="Arial" w:cs="Arial"/>
          <w:sz w:val="20"/>
          <w:szCs w:val="20"/>
          <w:lang w:val="en-GB"/>
        </w:rPr>
      </w:pPr>
      <w:r w:rsidRPr="004E6C18">
        <w:rPr>
          <w:rFonts w:ascii="Arial" w:hAnsi="Arial"/>
          <w:sz w:val="20"/>
          <w:lang w:val="en-GB"/>
        </w:rPr>
        <w:t>All “Correct Score” offers, “Odd/Even”, and those offers which refer to the winner of particular period/timeframe in the match (example “Which team will win the 1st set?” and “Set 2 – Race to 15 points” require the relevant part of the match to be completed.</w:t>
      </w:r>
      <w:r w:rsidR="00A95CEC" w:rsidRPr="00AD26C7">
        <w:rPr>
          <w:rFonts w:ascii="Arial" w:eastAsia="Cambria" w:hAnsi="Arial" w:cs="Arial"/>
          <w:sz w:val="20"/>
          <w:szCs w:val="20"/>
          <w:lang w:val="en-GB"/>
        </w:rPr>
        <w:br/>
      </w:r>
    </w:p>
    <w:p w14:paraId="400A7D52" w14:textId="77777777" w:rsidR="00AA6966" w:rsidRPr="004E6C18" w:rsidRDefault="005B6229" w:rsidP="00E17A4D">
      <w:pPr>
        <w:pStyle w:val="ListParagraph"/>
        <w:numPr>
          <w:ilvl w:val="0"/>
          <w:numId w:val="63"/>
        </w:numPr>
        <w:spacing w:after="0"/>
        <w:rPr>
          <w:rFonts w:ascii="Arial" w:hAnsi="Arial"/>
          <w:sz w:val="20"/>
          <w:lang w:val="en-GB"/>
        </w:rPr>
      </w:pPr>
      <w:r w:rsidRPr="004E6C18">
        <w:rPr>
          <w:rFonts w:ascii="Arial" w:hAnsi="Arial"/>
          <w:sz w:val="20"/>
          <w:lang w:val="en-GB"/>
        </w:rPr>
        <w:t xml:space="preserve">All type of offers not specified above require at least one set to be completed for bets to stand, except for those offers </w:t>
      </w:r>
      <w:r w:rsidR="00E114BB" w:rsidRPr="004E6C18">
        <w:rPr>
          <w:rFonts w:ascii="Arial" w:hAnsi="Arial"/>
          <w:sz w:val="20"/>
          <w:lang w:val="en-GB"/>
        </w:rPr>
        <w:t>the</w:t>
      </w:r>
      <w:r w:rsidRPr="004E6C18">
        <w:rPr>
          <w:rFonts w:ascii="Arial" w:hAnsi="Arial"/>
          <w:sz w:val="20"/>
          <w:lang w:val="en-GB"/>
        </w:rPr>
        <w:t xml:space="preserve"> outcome </w:t>
      </w:r>
      <w:r w:rsidR="00E114BB" w:rsidRPr="004E6C18">
        <w:rPr>
          <w:rFonts w:ascii="Arial" w:hAnsi="Arial"/>
          <w:sz w:val="20"/>
          <w:lang w:val="en-GB"/>
        </w:rPr>
        <w:t xml:space="preserve">of which </w:t>
      </w:r>
      <w:r w:rsidRPr="004E6C18">
        <w:rPr>
          <w:rFonts w:ascii="Arial" w:hAnsi="Arial"/>
          <w:sz w:val="20"/>
          <w:lang w:val="en-GB"/>
        </w:rPr>
        <w:t>is already determined before the interruption of play and any further continuation of play could not possibly produce a different outcome.</w:t>
      </w:r>
    </w:p>
    <w:p w14:paraId="6D7698D7" w14:textId="77777777" w:rsidR="00297888" w:rsidRPr="00AD26C7" w:rsidRDefault="00297888" w:rsidP="00A45EE9">
      <w:pPr>
        <w:pStyle w:val="ListParagraph"/>
        <w:spacing w:after="0"/>
        <w:ind w:left="786"/>
        <w:rPr>
          <w:rFonts w:ascii="Arial" w:eastAsia="Cambria" w:hAnsi="Arial" w:cs="Arial"/>
          <w:sz w:val="20"/>
          <w:szCs w:val="20"/>
          <w:lang w:val="en-GB"/>
        </w:rPr>
      </w:pPr>
    </w:p>
    <w:p w14:paraId="79D25914" w14:textId="77777777" w:rsidR="00297888" w:rsidRPr="00AD26C7" w:rsidRDefault="00297888" w:rsidP="00E17A4D">
      <w:pPr>
        <w:pStyle w:val="ListParagraph"/>
        <w:numPr>
          <w:ilvl w:val="0"/>
          <w:numId w:val="63"/>
        </w:numPr>
        <w:spacing w:after="0"/>
        <w:rPr>
          <w:rFonts w:ascii="Arial" w:eastAsia="Cambria" w:hAnsi="Arial" w:cs="Arial"/>
          <w:sz w:val="20"/>
          <w:szCs w:val="20"/>
          <w:lang w:val="en-GB"/>
        </w:rPr>
      </w:pPr>
      <w:r w:rsidRPr="00AD26C7">
        <w:rPr>
          <w:rFonts w:ascii="Arial" w:eastAsia="Cambria" w:hAnsi="Arial" w:cs="Arial"/>
          <w:sz w:val="20"/>
          <w:szCs w:val="20"/>
          <w:lang w:val="en-GB"/>
        </w:rPr>
        <w:t>Offers referring to individual player performances' (example: Total Points Scored by Player X during the World Championship) or confronting performances from 2 individual players over a particular period/tournament/season (example: Which of Player X or Player Y will score most points during the Regular Season), require that all listed individuals must be an active participant in at least one more fixture applicable for the offer after bet acceptance for bets to stand. Bets placed after any news which can even potentially reduce the number of fixtures any listed player is eligible for within the competition (example: injury/transfer/trade news); thus altering the odds even just theoretically in favour of any particular outcome without said odds having been adjusted to reflect the current state of the bet, will be declared void.</w:t>
      </w:r>
    </w:p>
    <w:p w14:paraId="15B0408A" w14:textId="77777777" w:rsidR="00422539" w:rsidRPr="00AD26C7" w:rsidRDefault="00422539" w:rsidP="00A45EE9">
      <w:pPr>
        <w:pStyle w:val="ListParagraph"/>
        <w:spacing w:after="0"/>
        <w:ind w:left="786"/>
        <w:rPr>
          <w:rFonts w:ascii="Arial" w:eastAsia="Cambria" w:hAnsi="Arial" w:cs="Arial"/>
          <w:sz w:val="20"/>
          <w:szCs w:val="20"/>
          <w:lang w:val="en-GB"/>
        </w:rPr>
      </w:pPr>
    </w:p>
    <w:p w14:paraId="25A8B3BE" w14:textId="77777777" w:rsidR="005B6229" w:rsidRPr="004E6C18" w:rsidRDefault="005B6229"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Winter Sports</w:t>
      </w:r>
      <w:r w:rsidRPr="00AD26C7">
        <w:rPr>
          <w:rFonts w:ascii="Arial" w:hAnsi="Arial" w:cs="Arial"/>
          <w:b/>
          <w:i/>
          <w:iCs/>
          <w:color w:val="auto"/>
          <w:sz w:val="24"/>
          <w:szCs w:val="24"/>
        </w:rPr>
        <w:t xml:space="preserve"> </w:t>
      </w:r>
    </w:p>
    <w:p w14:paraId="5404500C" w14:textId="77777777" w:rsidR="005B6229" w:rsidRPr="004E6C18" w:rsidRDefault="005B6229" w:rsidP="004E6C18">
      <w:pPr>
        <w:rPr>
          <w:rFonts w:ascii="Arial" w:hAnsi="Arial"/>
          <w:sz w:val="20"/>
        </w:rPr>
      </w:pPr>
    </w:p>
    <w:p w14:paraId="447FB5E6" w14:textId="77777777" w:rsidR="005B6229" w:rsidRPr="004E6C18" w:rsidRDefault="005B6229" w:rsidP="00E17A4D">
      <w:pPr>
        <w:pStyle w:val="ListParagraph"/>
        <w:numPr>
          <w:ilvl w:val="0"/>
          <w:numId w:val="31"/>
        </w:numPr>
        <w:spacing w:after="0"/>
        <w:rPr>
          <w:rFonts w:ascii="Arial" w:hAnsi="Arial"/>
          <w:sz w:val="20"/>
          <w:lang w:val="en-GB"/>
        </w:rPr>
      </w:pPr>
      <w:r w:rsidRPr="004E6C18">
        <w:rPr>
          <w:rFonts w:ascii="Arial" w:hAnsi="Arial"/>
          <w:sz w:val="20"/>
          <w:lang w:val="en-GB"/>
        </w:rPr>
        <w:t>This section is</w:t>
      </w:r>
      <w:r w:rsidR="00DA1D73" w:rsidRPr="004E6C18">
        <w:rPr>
          <w:rFonts w:ascii="Arial" w:hAnsi="Arial"/>
          <w:sz w:val="20"/>
          <w:lang w:val="en-GB"/>
        </w:rPr>
        <w:t xml:space="preserve"> valid for the following sports:</w:t>
      </w:r>
      <w:r w:rsidRPr="004E6C18">
        <w:rPr>
          <w:rFonts w:ascii="Arial" w:hAnsi="Arial"/>
          <w:sz w:val="20"/>
          <w:lang w:val="en-GB"/>
        </w:rPr>
        <w:t xml:space="preserve"> Alpine Skiing, Biathlon, Cross Country Skiing, Freestyle, Nordic Combined, Short Track, Ski Jumping, </w:t>
      </w:r>
      <w:proofErr w:type="gramStart"/>
      <w:r w:rsidRPr="004E6C18">
        <w:rPr>
          <w:rFonts w:ascii="Arial" w:hAnsi="Arial"/>
          <w:sz w:val="20"/>
          <w:lang w:val="en-GB"/>
        </w:rPr>
        <w:t>Snowboard</w:t>
      </w:r>
      <w:proofErr w:type="gramEnd"/>
      <w:r w:rsidRPr="004E6C18">
        <w:rPr>
          <w:rFonts w:ascii="Arial" w:hAnsi="Arial"/>
          <w:sz w:val="20"/>
          <w:lang w:val="en-GB"/>
        </w:rPr>
        <w:t xml:space="preserve"> &amp; Speed Skating.</w:t>
      </w:r>
    </w:p>
    <w:p w14:paraId="727214B7" w14:textId="77777777" w:rsidR="0069257A" w:rsidRPr="00AD26C7" w:rsidRDefault="0069257A" w:rsidP="00A45EE9">
      <w:pPr>
        <w:pStyle w:val="ListParagraph"/>
        <w:spacing w:after="0"/>
        <w:ind w:left="786"/>
        <w:rPr>
          <w:rFonts w:ascii="Arial" w:eastAsia="Cambria" w:hAnsi="Arial" w:cs="Arial"/>
          <w:sz w:val="20"/>
          <w:szCs w:val="20"/>
          <w:lang w:val="en-GB"/>
        </w:rPr>
      </w:pPr>
    </w:p>
    <w:p w14:paraId="1D919A5B" w14:textId="77777777" w:rsidR="002F38C5" w:rsidRPr="00AD26C7" w:rsidRDefault="005B6229" w:rsidP="00E17A4D">
      <w:pPr>
        <w:pStyle w:val="ListParagraph"/>
        <w:numPr>
          <w:ilvl w:val="0"/>
          <w:numId w:val="31"/>
        </w:numPr>
        <w:spacing w:after="0"/>
        <w:rPr>
          <w:rFonts w:ascii="Arial" w:eastAsia="Cambria" w:hAnsi="Arial" w:cs="Arial"/>
          <w:sz w:val="20"/>
          <w:szCs w:val="20"/>
          <w:lang w:val="en-GB"/>
        </w:rPr>
      </w:pPr>
      <w:r w:rsidRPr="004E6C18">
        <w:rPr>
          <w:rFonts w:ascii="Arial" w:hAnsi="Arial"/>
          <w:sz w:val="20"/>
          <w:lang w:val="en-GB"/>
        </w:rPr>
        <w:lastRenderedPageBreak/>
        <w:t>Results from a competition will be deemed valid if it is declared as a valid competition for the relevant category, by the governing association for that sport. This applies in case of an even</w:t>
      </w:r>
      <w:r w:rsidR="00DA1D73" w:rsidRPr="004E6C18">
        <w:rPr>
          <w:rFonts w:ascii="Arial" w:hAnsi="Arial"/>
          <w:sz w:val="20"/>
          <w:lang w:val="en-GB"/>
        </w:rPr>
        <w:t>t</w:t>
      </w:r>
      <w:r w:rsidRPr="004E6C18">
        <w:rPr>
          <w:rFonts w:ascii="Arial" w:hAnsi="Arial"/>
          <w:sz w:val="20"/>
          <w:lang w:val="en-GB"/>
        </w:rPr>
        <w:t xml:space="preserve"> being shortened, such as only</w:t>
      </w:r>
      <w:r w:rsidR="00DA1D73" w:rsidRPr="004E6C18">
        <w:rPr>
          <w:rFonts w:ascii="Arial" w:hAnsi="Arial"/>
          <w:sz w:val="20"/>
          <w:lang w:val="en-GB"/>
        </w:rPr>
        <w:t xml:space="preserve"> consisting of</w:t>
      </w:r>
      <w:r w:rsidRPr="004E6C18">
        <w:rPr>
          <w:rFonts w:ascii="Arial" w:hAnsi="Arial"/>
          <w:sz w:val="20"/>
          <w:lang w:val="en-GB"/>
        </w:rPr>
        <w:t xml:space="preserve"> one run/jump instead of two, or an event being moved to another venue.</w:t>
      </w:r>
      <w:r w:rsidR="002F38C5" w:rsidRPr="00AD26C7">
        <w:rPr>
          <w:rFonts w:ascii="Arial" w:eastAsia="Cambria" w:hAnsi="Arial" w:cs="Arial"/>
          <w:sz w:val="20"/>
          <w:szCs w:val="20"/>
          <w:lang w:val="en-GB"/>
        </w:rPr>
        <w:t xml:space="preserve"> </w:t>
      </w:r>
    </w:p>
    <w:p w14:paraId="75DB61DB" w14:textId="77777777" w:rsidR="002F38C5" w:rsidRPr="004E6C18" w:rsidRDefault="002F38C5" w:rsidP="004E6C18">
      <w:pPr>
        <w:pStyle w:val="ListParagraph"/>
        <w:spacing w:after="0"/>
        <w:rPr>
          <w:rFonts w:ascii="Arial" w:hAnsi="Arial"/>
          <w:sz w:val="20"/>
          <w:lang w:val="en-GB"/>
        </w:rPr>
      </w:pPr>
    </w:p>
    <w:p w14:paraId="7C4615BA" w14:textId="77777777" w:rsidR="005B6229" w:rsidRPr="004E6C18" w:rsidRDefault="002F38C5" w:rsidP="00E17A4D">
      <w:pPr>
        <w:pStyle w:val="ListParagraph"/>
        <w:numPr>
          <w:ilvl w:val="0"/>
          <w:numId w:val="31"/>
        </w:numPr>
        <w:spacing w:after="0"/>
        <w:rPr>
          <w:rFonts w:ascii="Arial" w:hAnsi="Arial"/>
          <w:sz w:val="20"/>
          <w:lang w:val="en-GB"/>
        </w:rPr>
      </w:pPr>
      <w:r w:rsidRPr="004E6C18">
        <w:rPr>
          <w:rFonts w:ascii="Arial" w:hAnsi="Arial"/>
          <w:sz w:val="20"/>
          <w:lang w:val="en-GB"/>
        </w:rPr>
        <w:t xml:space="preserve">In cases </w:t>
      </w:r>
      <w:r w:rsidR="00514BCA" w:rsidRPr="004E6C18">
        <w:rPr>
          <w:rFonts w:ascii="Arial" w:hAnsi="Arial"/>
          <w:sz w:val="20"/>
          <w:lang w:val="en-GB"/>
        </w:rPr>
        <w:t>of abandoned/uncompleted events</w:t>
      </w:r>
      <w:r w:rsidRPr="004E6C18">
        <w:rPr>
          <w:rFonts w:ascii="Arial" w:hAnsi="Arial"/>
          <w:sz w:val="20"/>
          <w:lang w:val="en-GB"/>
        </w:rPr>
        <w:t xml:space="preserve">, all those offers </w:t>
      </w:r>
      <w:r w:rsidR="00D0544D" w:rsidRPr="004E6C18">
        <w:rPr>
          <w:rFonts w:ascii="Arial" w:hAnsi="Arial"/>
          <w:sz w:val="20"/>
          <w:lang w:val="en-GB"/>
        </w:rPr>
        <w:t>the</w:t>
      </w:r>
      <w:r w:rsidRPr="004E6C18">
        <w:rPr>
          <w:rFonts w:ascii="Arial" w:hAnsi="Arial"/>
          <w:sz w:val="20"/>
          <w:lang w:val="en-GB"/>
        </w:rPr>
        <w:t xml:space="preserve"> outcome </w:t>
      </w:r>
      <w:r w:rsidR="00D0544D" w:rsidRPr="004E6C18">
        <w:rPr>
          <w:rFonts w:ascii="Arial" w:hAnsi="Arial"/>
          <w:sz w:val="20"/>
          <w:lang w:val="en-GB"/>
        </w:rPr>
        <w:t xml:space="preserve">of which </w:t>
      </w:r>
      <w:r w:rsidRPr="004E6C18">
        <w:rPr>
          <w:rFonts w:ascii="Arial" w:hAnsi="Arial"/>
          <w:sz w:val="20"/>
          <w:lang w:val="en-GB"/>
        </w:rPr>
        <w:t>is already determined before the interruption of play and any further continuation of play could not possibly produce a different outcome are deemed vali</w:t>
      </w:r>
      <w:r w:rsidR="00514BCA" w:rsidRPr="004E6C18">
        <w:rPr>
          <w:rFonts w:ascii="Arial" w:hAnsi="Arial"/>
          <w:sz w:val="20"/>
          <w:lang w:val="en-GB"/>
        </w:rPr>
        <w:t>d and will be settled accordingly.</w:t>
      </w:r>
    </w:p>
    <w:p w14:paraId="27BC747C" w14:textId="77777777" w:rsidR="005B6229" w:rsidRPr="00AD26C7" w:rsidRDefault="005B6229" w:rsidP="00A45EE9">
      <w:pPr>
        <w:pStyle w:val="ListParagraph"/>
        <w:spacing w:after="0"/>
        <w:ind w:left="786"/>
        <w:rPr>
          <w:rFonts w:ascii="Arial" w:eastAsia="Cambria" w:hAnsi="Arial" w:cs="Arial"/>
          <w:sz w:val="20"/>
          <w:szCs w:val="20"/>
          <w:lang w:val="en-GB"/>
        </w:rPr>
      </w:pPr>
    </w:p>
    <w:p w14:paraId="03CD92E4" w14:textId="4E45BD7F" w:rsidR="007E1D7C" w:rsidRPr="004E6C18" w:rsidRDefault="005B6229" w:rsidP="00E17A4D">
      <w:pPr>
        <w:pStyle w:val="ListParagraph"/>
        <w:numPr>
          <w:ilvl w:val="0"/>
          <w:numId w:val="31"/>
        </w:numPr>
        <w:spacing w:after="0"/>
        <w:rPr>
          <w:rFonts w:ascii="Arial" w:hAnsi="Arial"/>
          <w:sz w:val="20"/>
          <w:lang w:val="en-GB"/>
        </w:rPr>
      </w:pPr>
      <w:r w:rsidRPr="004E6C18">
        <w:rPr>
          <w:rFonts w:ascii="Arial" w:hAnsi="Arial"/>
          <w:sz w:val="20"/>
          <w:lang w:val="en-GB"/>
        </w:rPr>
        <w:t>All offers will be settled as void if the original/stated format of an event is completely changed, like the size of hill in Ski Jumping, style in C</w:t>
      </w:r>
      <w:r w:rsidR="00CE4DFC">
        <w:rPr>
          <w:rFonts w:ascii="Arial" w:hAnsi="Arial"/>
          <w:sz w:val="20"/>
          <w:lang w:val="en-GB"/>
        </w:rPr>
        <w:t>ross</w:t>
      </w:r>
      <w:r w:rsidRPr="004E6C18">
        <w:rPr>
          <w:rFonts w:ascii="Arial" w:hAnsi="Arial"/>
          <w:sz w:val="20"/>
          <w:lang w:val="en-GB"/>
        </w:rPr>
        <w:t xml:space="preserve"> Country Skiing, etc.</w:t>
      </w:r>
    </w:p>
    <w:p w14:paraId="0088E024" w14:textId="77777777" w:rsidR="0054085A" w:rsidRPr="00AD26C7" w:rsidRDefault="0054085A" w:rsidP="00A45EE9">
      <w:pPr>
        <w:pStyle w:val="ListParagraph"/>
        <w:spacing w:after="0"/>
        <w:ind w:left="786"/>
        <w:rPr>
          <w:rFonts w:ascii="Arial" w:eastAsia="Cambria" w:hAnsi="Arial" w:cs="Arial"/>
          <w:sz w:val="20"/>
          <w:szCs w:val="20"/>
          <w:lang w:val="en-GB"/>
        </w:rPr>
      </w:pPr>
    </w:p>
    <w:p w14:paraId="1E0B781B" w14:textId="3C5EC627" w:rsidR="0054085A" w:rsidRPr="00AD26C7" w:rsidRDefault="007F3E10" w:rsidP="00E17A4D">
      <w:pPr>
        <w:pStyle w:val="ListParagraph"/>
        <w:numPr>
          <w:ilvl w:val="0"/>
          <w:numId w:val="31"/>
        </w:numPr>
        <w:spacing w:after="0"/>
        <w:rPr>
          <w:rFonts w:ascii="Arial" w:eastAsia="Cambria" w:hAnsi="Arial" w:cs="Arial"/>
          <w:sz w:val="20"/>
          <w:szCs w:val="20"/>
          <w:lang w:val="en-GB"/>
        </w:rPr>
      </w:pPr>
      <w:r w:rsidRPr="00AD26C7">
        <w:rPr>
          <w:rFonts w:ascii="Arial" w:eastAsia="Cambria" w:hAnsi="Arial" w:cs="Arial"/>
          <w:sz w:val="20"/>
          <w:szCs w:val="20"/>
          <w:lang w:val="en-GB"/>
        </w:rPr>
        <w:t>[</w:t>
      </w:r>
      <w:proofErr w:type="gramStart"/>
      <w:r w:rsidRPr="00AD26C7">
        <w:rPr>
          <w:rFonts w:ascii="Arial" w:eastAsia="Cambria" w:hAnsi="Arial" w:cs="Arial"/>
          <w:sz w:val="20"/>
          <w:szCs w:val="20"/>
          <w:lang w:val="en-GB"/>
        </w:rPr>
        <w:t>the</w:t>
      </w:r>
      <w:proofErr w:type="gramEnd"/>
      <w:r w:rsidRPr="004E6C18">
        <w:rPr>
          <w:rFonts w:ascii="Arial" w:hAnsi="Arial"/>
          <w:sz w:val="20"/>
          <w:lang w:val="en-GB"/>
        </w:rPr>
        <w:t xml:space="preserve"> </w:t>
      </w:r>
      <w:r w:rsidR="000F3FDE">
        <w:rPr>
          <w:rFonts w:ascii="Arial" w:hAnsi="Arial"/>
          <w:sz w:val="20"/>
          <w:lang w:val="en-GB"/>
        </w:rPr>
        <w:t>Licensee</w:t>
      </w:r>
      <w:r w:rsidRPr="00AD26C7">
        <w:rPr>
          <w:rFonts w:ascii="Arial" w:eastAsia="Cambria" w:hAnsi="Arial" w:cs="Arial"/>
          <w:sz w:val="20"/>
          <w:szCs w:val="20"/>
          <w:lang w:val="en-GB"/>
        </w:rPr>
        <w:t>]</w:t>
      </w:r>
      <w:r w:rsidR="0054085A" w:rsidRPr="004E6C18">
        <w:rPr>
          <w:rFonts w:ascii="Arial" w:hAnsi="Arial"/>
          <w:sz w:val="20"/>
          <w:lang w:val="en-GB"/>
        </w:rPr>
        <w:t xml:space="preserve"> reserve</w:t>
      </w:r>
      <w:r w:rsidR="00E34E03" w:rsidRPr="004E6C18">
        <w:rPr>
          <w:rFonts w:ascii="Arial" w:hAnsi="Arial"/>
          <w:sz w:val="20"/>
          <w:lang w:val="en-GB"/>
        </w:rPr>
        <w:t>s the right to apply Tattersall</w:t>
      </w:r>
      <w:r w:rsidR="0054085A" w:rsidRPr="004E6C18">
        <w:rPr>
          <w:rFonts w:ascii="Arial" w:hAnsi="Arial"/>
          <w:sz w:val="20"/>
          <w:lang w:val="en-GB"/>
        </w:rPr>
        <w:t xml:space="preserve">s Rule 4 in case of a </w:t>
      </w:r>
      <w:r w:rsidR="00946599" w:rsidRPr="004E6C18">
        <w:rPr>
          <w:rFonts w:ascii="Arial" w:hAnsi="Arial"/>
          <w:sz w:val="20"/>
          <w:lang w:val="en-GB"/>
        </w:rPr>
        <w:t>non-starter</w:t>
      </w:r>
      <w:r w:rsidR="0054085A" w:rsidRPr="004E6C18">
        <w:rPr>
          <w:rFonts w:ascii="Arial" w:hAnsi="Arial"/>
          <w:sz w:val="20"/>
          <w:lang w:val="en-GB"/>
        </w:rPr>
        <w:t xml:space="preserve"> in a “Group Betting” (“Best of X”) offer.</w:t>
      </w:r>
    </w:p>
    <w:p w14:paraId="390B7209" w14:textId="77777777" w:rsidR="00430BBA" w:rsidRPr="004E6C18" w:rsidRDefault="00430BBA" w:rsidP="004E6C18">
      <w:pPr>
        <w:pStyle w:val="ListParagraph"/>
        <w:spacing w:after="0"/>
        <w:ind w:left="786"/>
        <w:rPr>
          <w:rFonts w:ascii="Arial" w:hAnsi="Arial"/>
          <w:sz w:val="20"/>
          <w:lang w:val="en-GB"/>
        </w:rPr>
      </w:pPr>
    </w:p>
    <w:p w14:paraId="07229A87" w14:textId="77777777" w:rsidR="00430BBA" w:rsidRPr="004E6C18" w:rsidRDefault="00430BBA" w:rsidP="00E17A4D">
      <w:pPr>
        <w:pStyle w:val="ListParagraph"/>
        <w:numPr>
          <w:ilvl w:val="0"/>
          <w:numId w:val="31"/>
        </w:numPr>
        <w:spacing w:after="0"/>
        <w:rPr>
          <w:rFonts w:ascii="Arial" w:hAnsi="Arial"/>
          <w:sz w:val="20"/>
          <w:lang w:val="en-GB"/>
        </w:rPr>
      </w:pPr>
      <w:r w:rsidRPr="004E6C18">
        <w:rPr>
          <w:rFonts w:ascii="Arial" w:hAnsi="Arial"/>
          <w:sz w:val="20"/>
          <w:lang w:val="en-GB"/>
        </w:rPr>
        <w:t>O</w:t>
      </w:r>
      <w:r w:rsidR="007367AF" w:rsidRPr="004E6C18">
        <w:rPr>
          <w:rFonts w:ascii="Arial" w:hAnsi="Arial"/>
          <w:sz w:val="20"/>
          <w:lang w:val="en-GB"/>
        </w:rPr>
        <w:t xml:space="preserve">ffers related </w:t>
      </w:r>
      <w:r w:rsidRPr="004E6C18">
        <w:rPr>
          <w:rFonts w:ascii="Arial" w:hAnsi="Arial"/>
          <w:sz w:val="20"/>
          <w:lang w:val="en-GB"/>
        </w:rPr>
        <w:t xml:space="preserve">to specific Winter Sports events (excluding for example bets referring to Overall classifications, Olympic, World and Continental competitions), are offered with the explicit assumption that the particular event will be the next event held in that particular sports/discipline. Should the specific event be moved for any reason whatsoever and an exactly similar event for that sports/discipline is held in the same location starting in not more than 72 hours, the bets will be valid for the next scheduled event in that sports/discipline. Thus, if for example two separate races from the same sports/discipline are scheduled for Friday and Saturday and the Friday competition is moved to Saturday or Sunday, the bets on the Friday competition will be settled in accordance with the next scheduled event, in this case Saturday's events. In cases where just 1 event is scheduled in that sports/discipline and the starting time is moved less than 72 hours, bets will remain valid and will be settled accordingly. Should no event with the same connotations be held in the 72 hour period after the initially scheduled time, bets will be settled as </w:t>
      </w:r>
      <w:proofErr w:type="gramStart"/>
      <w:r w:rsidRPr="004E6C18">
        <w:rPr>
          <w:rFonts w:ascii="Arial" w:hAnsi="Arial"/>
          <w:sz w:val="20"/>
          <w:lang w:val="en-GB"/>
        </w:rPr>
        <w:t>void.</w:t>
      </w:r>
      <w:proofErr w:type="gramEnd"/>
    </w:p>
    <w:p w14:paraId="558EE158" w14:textId="77777777" w:rsidR="00430BBA" w:rsidRPr="00AD26C7" w:rsidRDefault="00430BBA" w:rsidP="00A45EE9">
      <w:pPr>
        <w:pStyle w:val="ListParagraph"/>
        <w:spacing w:after="0"/>
        <w:ind w:left="786"/>
        <w:rPr>
          <w:rFonts w:ascii="Arial" w:eastAsia="Cambria" w:hAnsi="Arial" w:cs="Arial"/>
          <w:sz w:val="20"/>
          <w:szCs w:val="20"/>
          <w:lang w:val="en-GB"/>
        </w:rPr>
      </w:pPr>
    </w:p>
    <w:p w14:paraId="6567BE90" w14:textId="77777777" w:rsidR="00430BBA" w:rsidRPr="004E6C18" w:rsidRDefault="00430BBA" w:rsidP="00E17A4D">
      <w:pPr>
        <w:pStyle w:val="ListParagraph"/>
        <w:numPr>
          <w:ilvl w:val="0"/>
          <w:numId w:val="31"/>
        </w:numPr>
        <w:spacing w:after="0"/>
        <w:rPr>
          <w:rFonts w:ascii="Arial" w:hAnsi="Arial"/>
          <w:sz w:val="20"/>
          <w:lang w:val="en-GB"/>
        </w:rPr>
      </w:pPr>
      <w:r w:rsidRPr="004E6C18">
        <w:rPr>
          <w:rFonts w:ascii="Arial" w:hAnsi="Arial"/>
          <w:sz w:val="20"/>
          <w:lang w:val="en-GB"/>
        </w:rPr>
        <w:t>In a "Head to Head" between two or three participants, at least one of the listed participants must complete the final run/stage/jump which the bet refers to, for bets to be considered valid. Such provision is not applicable for Cross-country Sprint events which include different elimination stages as well as Ski Jumping. In such cases, settlement will be based on the official classification irrespective of whether any of the listed participants completes the final run/stage/jump.</w:t>
      </w:r>
    </w:p>
    <w:p w14:paraId="58069319" w14:textId="77777777" w:rsidR="00430BBA" w:rsidRPr="004E6C18" w:rsidRDefault="00430BBA" w:rsidP="004E6C18">
      <w:pPr>
        <w:pStyle w:val="ListParagraph"/>
        <w:spacing w:after="0"/>
        <w:ind w:left="786"/>
        <w:rPr>
          <w:rFonts w:ascii="Arial" w:hAnsi="Arial"/>
          <w:sz w:val="20"/>
          <w:lang w:val="en-GB"/>
        </w:rPr>
      </w:pPr>
    </w:p>
    <w:p w14:paraId="0F45F86E" w14:textId="77777777" w:rsidR="00B57DF4" w:rsidRPr="00AD26C7" w:rsidRDefault="00B57DF4" w:rsidP="00A45EE9">
      <w:pPr>
        <w:pStyle w:val="ListParagraph"/>
        <w:spacing w:after="0"/>
        <w:ind w:left="786"/>
        <w:rPr>
          <w:rFonts w:ascii="Arial" w:hAnsi="Arial" w:cs="Arial"/>
          <w:sz w:val="20"/>
          <w:szCs w:val="20"/>
        </w:rPr>
      </w:pPr>
    </w:p>
    <w:p w14:paraId="0A585F58" w14:textId="77777777" w:rsidR="00B57DF4" w:rsidRPr="00AD26C7" w:rsidRDefault="00B57DF4" w:rsidP="00E17A4D">
      <w:pPr>
        <w:pStyle w:val="Heading1"/>
        <w:numPr>
          <w:ilvl w:val="0"/>
          <w:numId w:val="4"/>
        </w:numPr>
        <w:spacing w:before="0" w:after="0"/>
        <w:rPr>
          <w:rFonts w:ascii="Arial" w:hAnsi="Arial" w:cs="Arial"/>
          <w:b/>
          <w:bCs/>
          <w:i/>
          <w:iCs/>
          <w:color w:val="auto"/>
          <w:sz w:val="24"/>
          <w:szCs w:val="24"/>
        </w:rPr>
      </w:pPr>
      <w:r w:rsidRPr="00AD26C7">
        <w:rPr>
          <w:rFonts w:ascii="Arial" w:hAnsi="Arial" w:cs="Arial"/>
          <w:b/>
          <w:bCs/>
          <w:i/>
          <w:iCs/>
          <w:color w:val="auto"/>
          <w:sz w:val="24"/>
          <w:szCs w:val="24"/>
        </w:rPr>
        <w:t>Other (Non Sport/</w:t>
      </w:r>
      <w:r w:rsidR="007475D3" w:rsidRPr="00AD26C7">
        <w:rPr>
          <w:rFonts w:ascii="Arial" w:hAnsi="Arial" w:cs="Arial"/>
          <w:b/>
          <w:bCs/>
          <w:i/>
          <w:iCs/>
          <w:color w:val="auto"/>
          <w:sz w:val="24"/>
          <w:szCs w:val="24"/>
        </w:rPr>
        <w:t>Special</w:t>
      </w:r>
      <w:r w:rsidRPr="00AD26C7">
        <w:rPr>
          <w:rFonts w:ascii="Arial" w:hAnsi="Arial" w:cs="Arial"/>
          <w:b/>
          <w:bCs/>
          <w:i/>
          <w:iCs/>
          <w:color w:val="auto"/>
          <w:sz w:val="24"/>
          <w:szCs w:val="24"/>
        </w:rPr>
        <w:t xml:space="preserve"> Bets)</w:t>
      </w:r>
    </w:p>
    <w:p w14:paraId="7B4E5C1A" w14:textId="77777777" w:rsidR="00B57DF4" w:rsidRPr="00AD26C7" w:rsidRDefault="00B57DF4" w:rsidP="00A45EE9">
      <w:pPr>
        <w:rPr>
          <w:rFonts w:ascii="Arial" w:hAnsi="Arial" w:cs="Arial"/>
          <w:sz w:val="20"/>
          <w:szCs w:val="20"/>
        </w:rPr>
      </w:pPr>
    </w:p>
    <w:p w14:paraId="083046F0" w14:textId="1AE491D9" w:rsidR="00B57DF4" w:rsidRPr="00AD26C7" w:rsidRDefault="007475D3" w:rsidP="00E17A4D">
      <w:pPr>
        <w:pStyle w:val="ListParagraph"/>
        <w:numPr>
          <w:ilvl w:val="0"/>
          <w:numId w:val="32"/>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The </w:t>
      </w:r>
      <w:r w:rsidR="00B57DF4" w:rsidRPr="00AD26C7">
        <w:rPr>
          <w:rFonts w:ascii="Arial" w:eastAsia="Cambria" w:hAnsi="Arial" w:cs="Arial"/>
          <w:sz w:val="20"/>
          <w:szCs w:val="20"/>
          <w:lang w:val="en-GB"/>
        </w:rPr>
        <w:t xml:space="preserve">conditions stated in this section </w:t>
      </w:r>
      <w:r w:rsidRPr="00AD26C7">
        <w:rPr>
          <w:rFonts w:ascii="Arial" w:eastAsia="Cambria" w:hAnsi="Arial" w:cs="Arial"/>
          <w:sz w:val="20"/>
          <w:szCs w:val="20"/>
          <w:lang w:val="en-GB"/>
        </w:rPr>
        <w:t>refer to all offers which would not be</w:t>
      </w:r>
      <w:r w:rsidR="00D7429B" w:rsidRPr="00AD26C7">
        <w:rPr>
          <w:rFonts w:ascii="Arial" w:eastAsia="Cambria" w:hAnsi="Arial" w:cs="Arial"/>
          <w:sz w:val="20"/>
          <w:szCs w:val="20"/>
          <w:lang w:val="en-GB"/>
        </w:rPr>
        <w:t xml:space="preserve"> reasonably </w:t>
      </w:r>
      <w:r w:rsidRPr="00AD26C7">
        <w:rPr>
          <w:rFonts w:ascii="Arial" w:eastAsia="Cambria" w:hAnsi="Arial" w:cs="Arial"/>
          <w:sz w:val="20"/>
          <w:szCs w:val="20"/>
          <w:lang w:val="en-GB"/>
        </w:rPr>
        <w:t>classified under the different sports categories (Ex. TV Programs, Awards &amp; Prizes, Beauty Contests, Entertainment and similar)</w:t>
      </w:r>
      <w:r w:rsidR="00BC0033" w:rsidRPr="00AD26C7">
        <w:rPr>
          <w:rFonts w:ascii="Arial" w:eastAsia="Cambria" w:hAnsi="Arial" w:cs="Arial"/>
          <w:sz w:val="20"/>
          <w:szCs w:val="20"/>
          <w:lang w:val="en-GB"/>
        </w:rPr>
        <w:t xml:space="preserve">. Whenever applicable, and unless otherwise stated in this section or in the offer, settlement of these offers will be based on the </w:t>
      </w:r>
      <w:r w:rsidR="007F3E10" w:rsidRPr="00AD26C7">
        <w:rPr>
          <w:rFonts w:ascii="Arial" w:eastAsia="Cambria" w:hAnsi="Arial" w:cs="Arial"/>
          <w:sz w:val="20"/>
          <w:szCs w:val="20"/>
          <w:lang w:val="en-GB"/>
        </w:rPr>
        <w:t xml:space="preserve">[the </w:t>
      </w:r>
      <w:r w:rsidR="000F3FDE">
        <w:rPr>
          <w:rFonts w:ascii="Arial" w:eastAsia="Cambria" w:hAnsi="Arial" w:cs="Arial"/>
          <w:sz w:val="20"/>
          <w:szCs w:val="20"/>
          <w:lang w:val="en-GB"/>
        </w:rPr>
        <w:t>Licensee</w:t>
      </w:r>
      <w:r w:rsidR="007F3E10" w:rsidRPr="00AD26C7">
        <w:rPr>
          <w:rFonts w:ascii="Arial" w:eastAsia="Cambria" w:hAnsi="Arial" w:cs="Arial"/>
          <w:sz w:val="20"/>
          <w:szCs w:val="20"/>
          <w:lang w:val="en-GB"/>
        </w:rPr>
        <w:t>]</w:t>
      </w:r>
      <w:r w:rsidR="00BC0033" w:rsidRPr="00AD26C7">
        <w:rPr>
          <w:rFonts w:ascii="Arial" w:eastAsia="Cambria" w:hAnsi="Arial" w:cs="Arial"/>
          <w:sz w:val="20"/>
          <w:szCs w:val="20"/>
          <w:lang w:val="en-GB"/>
        </w:rPr>
        <w:t xml:space="preserve"> Rules</w:t>
      </w:r>
      <w:r w:rsidR="00583DED" w:rsidRPr="00AD26C7">
        <w:rPr>
          <w:rFonts w:ascii="Arial" w:eastAsia="Cambria" w:hAnsi="Arial" w:cs="Arial"/>
          <w:sz w:val="20"/>
          <w:szCs w:val="20"/>
          <w:lang w:val="en-GB"/>
        </w:rPr>
        <w:t xml:space="preserve"> under </w:t>
      </w:r>
      <w:r w:rsidR="00583DED" w:rsidRPr="00AD26C7">
        <w:rPr>
          <w:rFonts w:ascii="Arial" w:eastAsia="Cambria" w:hAnsi="Arial" w:cs="Arial"/>
          <w:i/>
          <w:sz w:val="20"/>
          <w:szCs w:val="20"/>
          <w:lang w:val="en-GB"/>
        </w:rPr>
        <w:t>&lt;Section B, Para 5&gt;</w:t>
      </w:r>
      <w:r w:rsidR="00BC0033" w:rsidRPr="00AD26C7">
        <w:rPr>
          <w:rFonts w:ascii="Arial" w:eastAsia="Cambria" w:hAnsi="Arial" w:cs="Arial"/>
          <w:sz w:val="20"/>
          <w:szCs w:val="20"/>
          <w:lang w:val="en-GB"/>
        </w:rPr>
        <w:t>.</w:t>
      </w:r>
    </w:p>
    <w:p w14:paraId="3F1E1178" w14:textId="77777777" w:rsidR="00271C2D" w:rsidRPr="00AD26C7" w:rsidRDefault="00271C2D" w:rsidP="00A45EE9">
      <w:pPr>
        <w:pStyle w:val="ListParagraph"/>
        <w:spacing w:after="0"/>
        <w:ind w:left="786"/>
        <w:rPr>
          <w:rFonts w:ascii="Arial" w:eastAsia="Cambria" w:hAnsi="Arial" w:cs="Arial"/>
          <w:sz w:val="20"/>
          <w:szCs w:val="20"/>
          <w:lang w:val="en-GB"/>
        </w:rPr>
      </w:pPr>
    </w:p>
    <w:p w14:paraId="7F910FD7" w14:textId="77777777" w:rsidR="00271C2D" w:rsidRPr="00AD26C7" w:rsidRDefault="00D7429B" w:rsidP="00E17A4D">
      <w:pPr>
        <w:pStyle w:val="ListParagraph"/>
        <w:numPr>
          <w:ilvl w:val="0"/>
          <w:numId w:val="32"/>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Unless </w:t>
      </w:r>
      <w:r w:rsidR="007E453C" w:rsidRPr="00AD26C7">
        <w:rPr>
          <w:rFonts w:ascii="Arial" w:eastAsia="Cambria" w:hAnsi="Arial" w:cs="Arial"/>
          <w:sz w:val="20"/>
          <w:szCs w:val="20"/>
          <w:lang w:val="en-GB"/>
        </w:rPr>
        <w:t xml:space="preserve">otherwise </w:t>
      </w:r>
      <w:r w:rsidRPr="00AD26C7">
        <w:rPr>
          <w:rFonts w:ascii="Arial" w:eastAsia="Cambria" w:hAnsi="Arial" w:cs="Arial"/>
          <w:sz w:val="20"/>
          <w:szCs w:val="20"/>
          <w:lang w:val="en-GB"/>
        </w:rPr>
        <w:t xml:space="preserve">specified below or </w:t>
      </w:r>
      <w:r w:rsidR="007E453C" w:rsidRPr="00AD26C7">
        <w:rPr>
          <w:rFonts w:ascii="Arial" w:eastAsia="Cambria" w:hAnsi="Arial" w:cs="Arial"/>
          <w:sz w:val="20"/>
          <w:szCs w:val="20"/>
          <w:lang w:val="en-GB"/>
        </w:rPr>
        <w:t xml:space="preserve">in conjunction </w:t>
      </w:r>
      <w:r w:rsidRPr="00AD26C7">
        <w:rPr>
          <w:rFonts w:ascii="Arial" w:eastAsia="Cambria" w:hAnsi="Arial" w:cs="Arial"/>
          <w:sz w:val="20"/>
          <w:szCs w:val="20"/>
          <w:lang w:val="en-GB"/>
        </w:rPr>
        <w:t>with the bet offer, a</w:t>
      </w:r>
      <w:r w:rsidR="00271C2D" w:rsidRPr="00AD26C7">
        <w:rPr>
          <w:rFonts w:ascii="Arial" w:eastAsia="Cambria" w:hAnsi="Arial" w:cs="Arial"/>
          <w:sz w:val="20"/>
          <w:szCs w:val="20"/>
          <w:lang w:val="en-GB"/>
        </w:rPr>
        <w:t>ll bets which</w:t>
      </w:r>
      <w:r w:rsidRPr="00AD26C7">
        <w:rPr>
          <w:rFonts w:ascii="Arial" w:eastAsia="Cambria" w:hAnsi="Arial" w:cs="Arial"/>
          <w:sz w:val="20"/>
          <w:szCs w:val="20"/>
          <w:lang w:val="en-GB"/>
        </w:rPr>
        <w:t xml:space="preserve"> </w:t>
      </w:r>
      <w:r w:rsidR="00271C2D" w:rsidRPr="00AD26C7">
        <w:rPr>
          <w:rFonts w:ascii="Arial" w:eastAsia="Cambria" w:hAnsi="Arial" w:cs="Arial"/>
          <w:sz w:val="20"/>
          <w:szCs w:val="20"/>
          <w:lang w:val="en-GB"/>
        </w:rPr>
        <w:t xml:space="preserve">fall under this section are </w:t>
      </w:r>
      <w:r w:rsidR="00A26008" w:rsidRPr="00AD26C7">
        <w:rPr>
          <w:rFonts w:ascii="Arial" w:eastAsia="Cambria" w:hAnsi="Arial" w:cs="Arial"/>
          <w:sz w:val="20"/>
          <w:szCs w:val="20"/>
          <w:lang w:val="en-GB"/>
        </w:rPr>
        <w:t xml:space="preserve">valid until </w:t>
      </w:r>
      <w:r w:rsidRPr="00AD26C7">
        <w:rPr>
          <w:rFonts w:ascii="Arial" w:eastAsia="Cambria" w:hAnsi="Arial" w:cs="Arial"/>
          <w:sz w:val="20"/>
          <w:szCs w:val="20"/>
          <w:lang w:val="en-GB"/>
        </w:rPr>
        <w:t xml:space="preserve">a result is officially declared regardless of any delays in the announcement, extra voting rounds, </w:t>
      </w:r>
      <w:r w:rsidR="00946599" w:rsidRPr="00AD26C7">
        <w:rPr>
          <w:rFonts w:ascii="Arial" w:eastAsia="Cambria" w:hAnsi="Arial" w:cs="Arial"/>
          <w:sz w:val="20"/>
          <w:szCs w:val="20"/>
          <w:lang w:val="en-GB"/>
        </w:rPr>
        <w:t>etc.</w:t>
      </w:r>
      <w:r w:rsidRPr="00AD26C7">
        <w:rPr>
          <w:rFonts w:ascii="Arial" w:eastAsia="Cambria" w:hAnsi="Arial" w:cs="Arial"/>
          <w:sz w:val="20"/>
          <w:szCs w:val="20"/>
          <w:lang w:val="en-GB"/>
        </w:rPr>
        <w:t xml:space="preserve"> which would be needed for the outcome to be announced.</w:t>
      </w:r>
    </w:p>
    <w:p w14:paraId="7B19B6D8" w14:textId="77777777" w:rsidR="00B57DF4" w:rsidRPr="00AD26C7" w:rsidRDefault="00B57DF4" w:rsidP="00A45EE9">
      <w:pPr>
        <w:pStyle w:val="ListParagraph"/>
        <w:spacing w:after="0"/>
        <w:ind w:left="786"/>
        <w:rPr>
          <w:rFonts w:ascii="Arial" w:eastAsia="Cambria" w:hAnsi="Arial" w:cs="Arial"/>
          <w:sz w:val="20"/>
          <w:szCs w:val="20"/>
          <w:lang w:val="en-GB"/>
        </w:rPr>
      </w:pPr>
    </w:p>
    <w:p w14:paraId="24887388" w14:textId="77777777" w:rsidR="00BC0033" w:rsidRPr="00AD26C7" w:rsidRDefault="00BC0033" w:rsidP="00E17A4D">
      <w:pPr>
        <w:pStyle w:val="ListParagraph"/>
        <w:numPr>
          <w:ilvl w:val="0"/>
          <w:numId w:val="32"/>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All </w:t>
      </w:r>
      <w:r w:rsidR="0089566E" w:rsidRPr="00AD26C7">
        <w:rPr>
          <w:rFonts w:ascii="Arial" w:eastAsia="Cambria" w:hAnsi="Arial" w:cs="Arial"/>
          <w:sz w:val="20"/>
          <w:szCs w:val="20"/>
          <w:lang w:val="en-GB"/>
        </w:rPr>
        <w:t>open offers involving participants wh</w:t>
      </w:r>
      <w:r w:rsidR="00A26008" w:rsidRPr="00AD26C7">
        <w:rPr>
          <w:rFonts w:ascii="Arial" w:eastAsia="Cambria" w:hAnsi="Arial" w:cs="Arial"/>
          <w:sz w:val="20"/>
          <w:szCs w:val="20"/>
          <w:lang w:val="en-GB"/>
        </w:rPr>
        <w:t>o</w:t>
      </w:r>
      <w:r w:rsidR="0089566E" w:rsidRPr="00AD26C7">
        <w:rPr>
          <w:rFonts w:ascii="Arial" w:eastAsia="Cambria" w:hAnsi="Arial" w:cs="Arial"/>
          <w:sz w:val="20"/>
          <w:szCs w:val="20"/>
          <w:lang w:val="en-GB"/>
        </w:rPr>
        <w:t xml:space="preserve"> </w:t>
      </w:r>
      <w:r w:rsidR="00A26008" w:rsidRPr="00AD26C7">
        <w:rPr>
          <w:rFonts w:ascii="Arial" w:eastAsia="Cambria" w:hAnsi="Arial" w:cs="Arial"/>
          <w:sz w:val="20"/>
          <w:szCs w:val="20"/>
          <w:lang w:val="en-GB"/>
        </w:rPr>
        <w:t>withdraw/</w:t>
      </w:r>
      <w:r w:rsidR="0089566E" w:rsidRPr="00AD26C7">
        <w:rPr>
          <w:rFonts w:ascii="Arial" w:eastAsia="Cambria" w:hAnsi="Arial" w:cs="Arial"/>
          <w:sz w:val="20"/>
          <w:szCs w:val="20"/>
          <w:lang w:val="en-GB"/>
        </w:rPr>
        <w:t>have been evicted</w:t>
      </w:r>
      <w:r w:rsidRPr="00AD26C7">
        <w:rPr>
          <w:rFonts w:ascii="Arial" w:eastAsia="Cambria" w:hAnsi="Arial" w:cs="Arial"/>
          <w:sz w:val="20"/>
          <w:szCs w:val="20"/>
          <w:lang w:val="en-GB"/>
        </w:rPr>
        <w:t xml:space="preserve"> from TV sh</w:t>
      </w:r>
      <w:r w:rsidR="00A26008" w:rsidRPr="00AD26C7">
        <w:rPr>
          <w:rFonts w:ascii="Arial" w:eastAsia="Cambria" w:hAnsi="Arial" w:cs="Arial"/>
          <w:sz w:val="20"/>
          <w:szCs w:val="20"/>
          <w:lang w:val="en-GB"/>
        </w:rPr>
        <w:t xml:space="preserve">ows (either </w:t>
      </w:r>
      <w:r w:rsidR="00E27650" w:rsidRPr="00AD26C7">
        <w:rPr>
          <w:rFonts w:ascii="Arial" w:eastAsia="Cambria" w:hAnsi="Arial" w:cs="Arial"/>
          <w:sz w:val="20"/>
          <w:szCs w:val="20"/>
          <w:lang w:val="en-GB"/>
        </w:rPr>
        <w:t xml:space="preserve">departing voluntarily or </w:t>
      </w:r>
      <w:r w:rsidR="00A26008" w:rsidRPr="00AD26C7">
        <w:rPr>
          <w:rFonts w:ascii="Arial" w:eastAsia="Cambria" w:hAnsi="Arial" w:cs="Arial"/>
          <w:sz w:val="20"/>
          <w:szCs w:val="20"/>
          <w:lang w:val="en-GB"/>
        </w:rPr>
        <w:t>following an organis</w:t>
      </w:r>
      <w:r w:rsidRPr="00AD26C7">
        <w:rPr>
          <w:rFonts w:ascii="Arial" w:eastAsia="Cambria" w:hAnsi="Arial" w:cs="Arial"/>
          <w:sz w:val="20"/>
          <w:szCs w:val="20"/>
          <w:lang w:val="en-GB"/>
        </w:rPr>
        <w:t>er</w:t>
      </w:r>
      <w:r w:rsidR="00A26008" w:rsidRPr="00AD26C7">
        <w:rPr>
          <w:rFonts w:ascii="Arial" w:eastAsia="Cambria" w:hAnsi="Arial" w:cs="Arial"/>
          <w:sz w:val="20"/>
          <w:szCs w:val="20"/>
          <w:lang w:val="en-GB"/>
        </w:rPr>
        <w:t>’</w:t>
      </w:r>
      <w:r w:rsidR="00E27650" w:rsidRPr="00AD26C7">
        <w:rPr>
          <w:rFonts w:ascii="Arial" w:eastAsia="Cambria" w:hAnsi="Arial" w:cs="Arial"/>
          <w:sz w:val="20"/>
          <w:szCs w:val="20"/>
          <w:lang w:val="en-GB"/>
        </w:rPr>
        <w:t>s decision</w:t>
      </w:r>
      <w:r w:rsidRPr="00AD26C7">
        <w:rPr>
          <w:rFonts w:ascii="Arial" w:eastAsia="Cambria" w:hAnsi="Arial" w:cs="Arial"/>
          <w:sz w:val="20"/>
          <w:szCs w:val="20"/>
          <w:lang w:val="en-GB"/>
        </w:rPr>
        <w:t>)</w:t>
      </w:r>
      <w:r w:rsidR="00426282" w:rsidRPr="00AD26C7">
        <w:rPr>
          <w:rFonts w:ascii="Arial" w:eastAsia="Cambria" w:hAnsi="Arial" w:cs="Arial"/>
          <w:sz w:val="20"/>
          <w:szCs w:val="20"/>
          <w:lang w:val="en-GB"/>
        </w:rPr>
        <w:t xml:space="preserve">, </w:t>
      </w:r>
      <w:r w:rsidRPr="00AD26C7">
        <w:rPr>
          <w:rFonts w:ascii="Arial" w:eastAsia="Cambria" w:hAnsi="Arial" w:cs="Arial"/>
          <w:sz w:val="20"/>
          <w:szCs w:val="20"/>
          <w:lang w:val="en-GB"/>
        </w:rPr>
        <w:t>will be settled as los</w:t>
      </w:r>
      <w:r w:rsidR="0089566E" w:rsidRPr="00AD26C7">
        <w:rPr>
          <w:rFonts w:ascii="Arial" w:eastAsia="Cambria" w:hAnsi="Arial" w:cs="Arial"/>
          <w:sz w:val="20"/>
          <w:szCs w:val="20"/>
          <w:lang w:val="en-GB"/>
        </w:rPr>
        <w:t>t</w:t>
      </w:r>
      <w:r w:rsidRPr="00AD26C7">
        <w:rPr>
          <w:rFonts w:ascii="Arial" w:eastAsia="Cambria" w:hAnsi="Arial" w:cs="Arial"/>
          <w:sz w:val="20"/>
          <w:szCs w:val="20"/>
          <w:lang w:val="en-GB"/>
        </w:rPr>
        <w:t>. Should the same participant re-</w:t>
      </w:r>
      <w:r w:rsidRPr="00AD26C7">
        <w:rPr>
          <w:rFonts w:ascii="Arial" w:eastAsia="Cambria" w:hAnsi="Arial" w:cs="Arial"/>
          <w:sz w:val="20"/>
          <w:szCs w:val="20"/>
          <w:lang w:val="en-GB"/>
        </w:rPr>
        <w:lastRenderedPageBreak/>
        <w:t>enter the same competition at a later date, he/she will be treated as a new contestant thus previous bets will be settled as lost.</w:t>
      </w:r>
    </w:p>
    <w:p w14:paraId="21C4F403" w14:textId="77777777" w:rsidR="00BC0033" w:rsidRPr="00AD26C7" w:rsidRDefault="00BC0033" w:rsidP="00A45EE9">
      <w:pPr>
        <w:pStyle w:val="ListParagraph"/>
        <w:spacing w:after="0"/>
        <w:ind w:left="786"/>
        <w:rPr>
          <w:rFonts w:ascii="Arial" w:eastAsia="Cambria" w:hAnsi="Arial" w:cs="Arial"/>
          <w:sz w:val="20"/>
          <w:szCs w:val="20"/>
          <w:lang w:val="en-GB"/>
        </w:rPr>
      </w:pPr>
    </w:p>
    <w:p w14:paraId="1BD1D522" w14:textId="77777777" w:rsidR="00271C2D" w:rsidRPr="00AD26C7" w:rsidRDefault="00271C2D" w:rsidP="00E17A4D">
      <w:pPr>
        <w:pStyle w:val="ListParagraph"/>
        <w:numPr>
          <w:ilvl w:val="0"/>
          <w:numId w:val="32"/>
        </w:numPr>
        <w:spacing w:after="0"/>
        <w:rPr>
          <w:rFonts w:ascii="Arial" w:eastAsia="Cambria" w:hAnsi="Arial" w:cs="Arial"/>
          <w:sz w:val="20"/>
          <w:szCs w:val="20"/>
          <w:lang w:val="en-GB"/>
        </w:rPr>
      </w:pPr>
      <w:r w:rsidRPr="00AD26C7">
        <w:rPr>
          <w:rFonts w:ascii="Arial" w:eastAsia="Cambria" w:hAnsi="Arial" w:cs="Arial"/>
          <w:sz w:val="20"/>
          <w:szCs w:val="20"/>
          <w:lang w:val="en-GB"/>
        </w:rPr>
        <w:t xml:space="preserve">Bets referring to the </w:t>
      </w:r>
      <w:r w:rsidR="00D7429B" w:rsidRPr="00AD26C7">
        <w:rPr>
          <w:rFonts w:ascii="Arial" w:eastAsia="Cambria" w:hAnsi="Arial" w:cs="Arial"/>
          <w:sz w:val="20"/>
          <w:szCs w:val="20"/>
          <w:lang w:val="en-GB"/>
        </w:rPr>
        <w:t xml:space="preserve">removal of a participant are only valid for the next scheduled show. </w:t>
      </w:r>
      <w:r w:rsidR="00BC0033" w:rsidRPr="00AD26C7">
        <w:rPr>
          <w:rFonts w:ascii="Arial" w:eastAsia="Cambria" w:hAnsi="Arial" w:cs="Arial"/>
          <w:sz w:val="20"/>
          <w:szCs w:val="20"/>
          <w:lang w:val="en-GB"/>
        </w:rPr>
        <w:t>Any changes to the methods of eviction,</w:t>
      </w:r>
      <w:r w:rsidRPr="00AD26C7">
        <w:rPr>
          <w:rFonts w:ascii="Arial" w:eastAsia="Cambria" w:hAnsi="Arial" w:cs="Arial"/>
          <w:sz w:val="20"/>
          <w:szCs w:val="20"/>
          <w:lang w:val="en-GB"/>
        </w:rPr>
        <w:t xml:space="preserve"> amount and/or line-up of participants eliminated during the same program,</w:t>
      </w:r>
      <w:r w:rsidR="00BC0033" w:rsidRPr="00AD26C7">
        <w:rPr>
          <w:rFonts w:ascii="Arial" w:eastAsia="Cambria" w:hAnsi="Arial" w:cs="Arial"/>
          <w:sz w:val="20"/>
          <w:szCs w:val="20"/>
          <w:lang w:val="en-GB"/>
        </w:rPr>
        <w:t xml:space="preserve"> or any other factors which </w:t>
      </w:r>
      <w:r w:rsidRPr="00AD26C7">
        <w:rPr>
          <w:rFonts w:ascii="Arial" w:eastAsia="Cambria" w:hAnsi="Arial" w:cs="Arial"/>
          <w:sz w:val="20"/>
          <w:szCs w:val="20"/>
          <w:lang w:val="en-GB"/>
        </w:rPr>
        <w:t xml:space="preserve">were not reasonably expected will result in the bets referring to "Next eviction" or "Next Elimination" to be </w:t>
      </w:r>
      <w:r w:rsidR="00BC0033" w:rsidRPr="00AD26C7">
        <w:rPr>
          <w:rFonts w:ascii="Arial" w:eastAsia="Cambria" w:hAnsi="Arial" w:cs="Arial"/>
          <w:sz w:val="20"/>
          <w:szCs w:val="20"/>
          <w:lang w:val="en-GB"/>
        </w:rPr>
        <w:t>void</w:t>
      </w:r>
      <w:r w:rsidRPr="00AD26C7">
        <w:rPr>
          <w:rFonts w:ascii="Arial" w:eastAsia="Cambria" w:hAnsi="Arial" w:cs="Arial"/>
          <w:sz w:val="20"/>
          <w:szCs w:val="20"/>
          <w:lang w:val="en-GB"/>
        </w:rPr>
        <w:t>ed.</w:t>
      </w:r>
    </w:p>
    <w:p w14:paraId="5BEA3C1C" w14:textId="77777777" w:rsidR="00271C2D" w:rsidRPr="00AD26C7" w:rsidRDefault="00271C2D" w:rsidP="00A45EE9">
      <w:pPr>
        <w:pStyle w:val="ListParagraph"/>
        <w:spacing w:after="0"/>
        <w:ind w:left="786"/>
        <w:rPr>
          <w:rFonts w:ascii="Arial" w:eastAsia="Cambria" w:hAnsi="Arial" w:cs="Arial"/>
          <w:sz w:val="20"/>
          <w:szCs w:val="20"/>
          <w:lang w:val="en-GB"/>
        </w:rPr>
      </w:pPr>
    </w:p>
    <w:p w14:paraId="4410F84E" w14:textId="506ABF4B" w:rsidR="00B57DF4" w:rsidRDefault="00BC0033" w:rsidP="00E17A4D">
      <w:pPr>
        <w:pStyle w:val="ListParagraph"/>
        <w:numPr>
          <w:ilvl w:val="0"/>
          <w:numId w:val="32"/>
        </w:numPr>
        <w:spacing w:after="0"/>
        <w:rPr>
          <w:rFonts w:ascii="Arial" w:eastAsia="Cambria" w:hAnsi="Arial" w:cs="Arial"/>
          <w:sz w:val="20"/>
          <w:szCs w:val="20"/>
          <w:lang w:val="en-GB"/>
        </w:rPr>
      </w:pPr>
      <w:bookmarkStart w:id="5" w:name="_GoBack"/>
      <w:bookmarkEnd w:id="5"/>
      <w:r w:rsidRPr="00AD26C7">
        <w:rPr>
          <w:rFonts w:ascii="Arial" w:eastAsia="Cambria" w:hAnsi="Arial" w:cs="Arial"/>
          <w:sz w:val="20"/>
          <w:szCs w:val="20"/>
          <w:lang w:val="en-GB"/>
        </w:rPr>
        <w:t xml:space="preserve">In the event of the </w:t>
      </w:r>
      <w:r w:rsidR="00271C2D" w:rsidRPr="00AD26C7">
        <w:rPr>
          <w:rFonts w:ascii="Arial" w:eastAsia="Cambria" w:hAnsi="Arial" w:cs="Arial"/>
          <w:sz w:val="20"/>
          <w:szCs w:val="20"/>
          <w:lang w:val="en-GB"/>
        </w:rPr>
        <w:t xml:space="preserve">show terminating </w:t>
      </w:r>
      <w:r w:rsidRPr="00AD26C7">
        <w:rPr>
          <w:rFonts w:ascii="Arial" w:eastAsia="Cambria" w:hAnsi="Arial" w:cs="Arial"/>
          <w:sz w:val="20"/>
          <w:szCs w:val="20"/>
          <w:lang w:val="en-GB"/>
        </w:rPr>
        <w:t xml:space="preserve">before an official winner is declared, bets will be settled as a </w:t>
      </w:r>
      <w:r w:rsidR="00271C2D" w:rsidRPr="00AD26C7">
        <w:rPr>
          <w:rFonts w:ascii="Arial" w:eastAsia="Cambria" w:hAnsi="Arial" w:cs="Arial"/>
          <w:sz w:val="20"/>
          <w:szCs w:val="20"/>
          <w:lang w:val="en-GB"/>
        </w:rPr>
        <w:t>tie (</w:t>
      </w:r>
      <w:r w:rsidR="00946599" w:rsidRPr="00AD26C7">
        <w:rPr>
          <w:rFonts w:ascii="Arial" w:eastAsia="Cambria" w:hAnsi="Arial" w:cs="Arial"/>
          <w:sz w:val="20"/>
          <w:szCs w:val="20"/>
          <w:lang w:val="en-GB"/>
        </w:rPr>
        <w:t>i.e.</w:t>
      </w:r>
      <w:r w:rsidR="00DF4FBF" w:rsidRPr="00AD26C7">
        <w:rPr>
          <w:rFonts w:ascii="Arial" w:eastAsia="Cambria" w:hAnsi="Arial" w:cs="Arial"/>
          <w:sz w:val="20"/>
          <w:szCs w:val="20"/>
          <w:lang w:val="en-GB"/>
        </w:rPr>
        <w:t xml:space="preserve"> </w:t>
      </w:r>
      <w:r w:rsidR="00271C2D" w:rsidRPr="00AD26C7">
        <w:rPr>
          <w:rFonts w:ascii="Arial" w:eastAsia="Cambria" w:hAnsi="Arial" w:cs="Arial"/>
          <w:sz w:val="20"/>
          <w:szCs w:val="20"/>
          <w:lang w:val="en-GB"/>
        </w:rPr>
        <w:t xml:space="preserve">dead heat) </w:t>
      </w:r>
      <w:r w:rsidRPr="00AD26C7">
        <w:rPr>
          <w:rFonts w:ascii="Arial" w:eastAsia="Cambria" w:hAnsi="Arial" w:cs="Arial"/>
          <w:sz w:val="20"/>
          <w:szCs w:val="20"/>
          <w:lang w:val="en-GB"/>
        </w:rPr>
        <w:t xml:space="preserve">between the contestants </w:t>
      </w:r>
      <w:r w:rsidR="00DF4FBF" w:rsidRPr="00AD26C7">
        <w:rPr>
          <w:rFonts w:ascii="Arial" w:eastAsia="Cambria" w:hAnsi="Arial" w:cs="Arial"/>
          <w:sz w:val="20"/>
          <w:szCs w:val="20"/>
          <w:lang w:val="en-GB"/>
        </w:rPr>
        <w:t>who</w:t>
      </w:r>
      <w:r w:rsidRPr="00AD26C7">
        <w:rPr>
          <w:rFonts w:ascii="Arial" w:eastAsia="Cambria" w:hAnsi="Arial" w:cs="Arial"/>
          <w:sz w:val="20"/>
          <w:szCs w:val="20"/>
          <w:lang w:val="en-GB"/>
        </w:rPr>
        <w:t xml:space="preserve"> have not been eliminated. </w:t>
      </w:r>
      <w:r w:rsidR="00271C2D" w:rsidRPr="00AD26C7">
        <w:rPr>
          <w:rFonts w:ascii="Arial" w:eastAsia="Cambria" w:hAnsi="Arial" w:cs="Arial"/>
          <w:sz w:val="20"/>
          <w:szCs w:val="20"/>
          <w:lang w:val="en-GB"/>
        </w:rPr>
        <w:t xml:space="preserve">Win/Place </w:t>
      </w:r>
      <w:r w:rsidRPr="00AD26C7">
        <w:rPr>
          <w:rFonts w:ascii="Arial" w:eastAsia="Cambria" w:hAnsi="Arial" w:cs="Arial"/>
          <w:sz w:val="20"/>
          <w:szCs w:val="20"/>
          <w:lang w:val="en-GB"/>
        </w:rPr>
        <w:t xml:space="preserve">bets on contestants </w:t>
      </w:r>
      <w:r w:rsidR="00DF4FBF" w:rsidRPr="00AD26C7">
        <w:rPr>
          <w:rFonts w:ascii="Arial" w:eastAsia="Cambria" w:hAnsi="Arial" w:cs="Arial"/>
          <w:sz w:val="20"/>
          <w:szCs w:val="20"/>
          <w:lang w:val="en-GB"/>
        </w:rPr>
        <w:t xml:space="preserve">who have been </w:t>
      </w:r>
      <w:r w:rsidRPr="00AD26C7">
        <w:rPr>
          <w:rFonts w:ascii="Arial" w:eastAsia="Cambria" w:hAnsi="Arial" w:cs="Arial"/>
          <w:sz w:val="20"/>
          <w:szCs w:val="20"/>
          <w:lang w:val="en-GB"/>
        </w:rPr>
        <w:t xml:space="preserve">already eliminated will be </w:t>
      </w:r>
      <w:r w:rsidR="00271C2D" w:rsidRPr="00AD26C7">
        <w:rPr>
          <w:rFonts w:ascii="Arial" w:eastAsia="Cambria" w:hAnsi="Arial" w:cs="Arial"/>
          <w:sz w:val="20"/>
          <w:szCs w:val="20"/>
          <w:lang w:val="en-GB"/>
        </w:rPr>
        <w:t>settled as lost.</w:t>
      </w:r>
    </w:p>
    <w:p w14:paraId="60FD21BC" w14:textId="77777777" w:rsidR="00AC659F" w:rsidRPr="004E21F9" w:rsidRDefault="00AC659F" w:rsidP="004E21F9">
      <w:pPr>
        <w:pStyle w:val="ListParagraph"/>
        <w:rPr>
          <w:rFonts w:ascii="Arial" w:eastAsia="Cambria" w:hAnsi="Arial" w:cs="Arial"/>
          <w:sz w:val="20"/>
          <w:szCs w:val="20"/>
          <w:lang w:val="en-GB"/>
        </w:rPr>
      </w:pPr>
    </w:p>
    <w:p w14:paraId="2D02D6F4" w14:textId="488E3D82" w:rsidR="00AC659F" w:rsidRPr="00AD26C7" w:rsidRDefault="00AC659F" w:rsidP="00E17A4D">
      <w:pPr>
        <w:pStyle w:val="ListParagraph"/>
        <w:numPr>
          <w:ilvl w:val="0"/>
          <w:numId w:val="32"/>
        </w:numPr>
        <w:spacing w:after="0"/>
        <w:rPr>
          <w:rFonts w:ascii="Arial" w:eastAsia="Cambria" w:hAnsi="Arial" w:cs="Arial"/>
          <w:sz w:val="20"/>
          <w:szCs w:val="20"/>
          <w:lang w:val="en-GB"/>
        </w:rPr>
      </w:pPr>
      <w:r>
        <w:rPr>
          <w:rFonts w:ascii="Arial" w:eastAsia="Cambria" w:hAnsi="Arial" w:cs="Arial"/>
          <w:sz w:val="20"/>
          <w:szCs w:val="20"/>
          <w:lang w:val="en-GB"/>
        </w:rPr>
        <w:t xml:space="preserve">All offers </w:t>
      </w:r>
      <w:r w:rsidR="00741861">
        <w:rPr>
          <w:rFonts w:ascii="Arial" w:eastAsia="Cambria" w:hAnsi="Arial" w:cs="Arial"/>
          <w:sz w:val="20"/>
          <w:szCs w:val="20"/>
          <w:lang w:val="en-GB"/>
        </w:rPr>
        <w:t>pursuant to this section will require approval from the LGCB prior to being offered to the public.</w:t>
      </w:r>
    </w:p>
    <w:p w14:paraId="38CAC875" w14:textId="77777777" w:rsidR="005F01E9" w:rsidRPr="00E66871" w:rsidRDefault="005F01E9" w:rsidP="00E66871">
      <w:pPr>
        <w:spacing w:after="0"/>
        <w:rPr>
          <w:rFonts w:ascii="Arial" w:eastAsia="Cambria" w:hAnsi="Arial" w:cs="Arial"/>
          <w:sz w:val="20"/>
          <w:szCs w:val="20"/>
          <w:lang w:val="en-GB"/>
        </w:rPr>
      </w:pPr>
    </w:p>
    <w:p w14:paraId="5679132F" w14:textId="77777777" w:rsidR="005F01E9" w:rsidRPr="00AD26C7" w:rsidRDefault="005F01E9" w:rsidP="00A45EE9">
      <w:pPr>
        <w:pStyle w:val="ListParagraph"/>
        <w:spacing w:after="0"/>
        <w:rPr>
          <w:rFonts w:ascii="Arial" w:eastAsia="Cambria" w:hAnsi="Arial" w:cs="Arial"/>
          <w:sz w:val="20"/>
          <w:szCs w:val="20"/>
          <w:lang w:val="en-GB"/>
        </w:rPr>
      </w:pPr>
    </w:p>
    <w:p w14:paraId="7DE1D460" w14:textId="5C596B26" w:rsidR="00B55A9D" w:rsidRPr="00AD26C7" w:rsidRDefault="00356240" w:rsidP="00E17A4D">
      <w:pPr>
        <w:pStyle w:val="Heading1"/>
        <w:numPr>
          <w:ilvl w:val="0"/>
          <w:numId w:val="4"/>
        </w:numPr>
        <w:spacing w:before="0" w:after="0"/>
        <w:rPr>
          <w:rFonts w:ascii="Arial" w:eastAsiaTheme="majorEastAsia" w:hAnsi="Arial" w:cstheme="majorBidi"/>
          <w:b/>
          <w:i/>
          <w:iCs/>
          <w:color w:val="auto"/>
          <w:kern w:val="32"/>
          <w:sz w:val="24"/>
          <w:szCs w:val="24"/>
        </w:rPr>
      </w:pPr>
      <w:r>
        <w:rPr>
          <w:rFonts w:ascii="Arial" w:eastAsiaTheme="majorEastAsia" w:hAnsi="Arial" w:cstheme="majorBidi"/>
          <w:b/>
          <w:i/>
          <w:iCs/>
          <w:color w:val="auto"/>
          <w:kern w:val="32"/>
          <w:sz w:val="24"/>
          <w:szCs w:val="24"/>
        </w:rPr>
        <w:t>ESPN BET</w:t>
      </w:r>
      <w:r w:rsidR="00B55A9D" w:rsidRPr="00AD26C7">
        <w:rPr>
          <w:rFonts w:ascii="Arial" w:eastAsiaTheme="majorEastAsia" w:hAnsi="Arial" w:cstheme="majorBidi"/>
          <w:b/>
          <w:i/>
          <w:iCs/>
          <w:color w:val="auto"/>
          <w:kern w:val="32"/>
          <w:sz w:val="24"/>
          <w:szCs w:val="24"/>
        </w:rPr>
        <w:t xml:space="preserve"> </w:t>
      </w:r>
      <w:r w:rsidR="00324C09" w:rsidRPr="00AD26C7">
        <w:rPr>
          <w:rFonts w:ascii="Arial" w:eastAsiaTheme="majorEastAsia" w:hAnsi="Arial" w:cstheme="majorBidi"/>
          <w:b/>
          <w:i/>
          <w:iCs/>
          <w:color w:val="auto"/>
          <w:kern w:val="32"/>
          <w:sz w:val="24"/>
          <w:szCs w:val="24"/>
        </w:rPr>
        <w:t xml:space="preserve">Sportsbook </w:t>
      </w:r>
      <w:r w:rsidR="00B55A9D" w:rsidRPr="00AD26C7">
        <w:rPr>
          <w:rFonts w:ascii="Arial" w:eastAsiaTheme="majorEastAsia" w:hAnsi="Arial" w:cstheme="majorBidi"/>
          <w:b/>
          <w:i/>
          <w:iCs/>
          <w:color w:val="auto"/>
          <w:kern w:val="32"/>
          <w:sz w:val="24"/>
          <w:szCs w:val="24"/>
        </w:rPr>
        <w:t>Specific Wagers (Exclusives)</w:t>
      </w:r>
    </w:p>
    <w:p w14:paraId="5B9D7311" w14:textId="77777777" w:rsidR="00324C09" w:rsidRPr="00AD26C7" w:rsidRDefault="00324C09" w:rsidP="00B55A9D">
      <w:pPr>
        <w:rPr>
          <w:rFonts w:ascii="Arial" w:hAnsi="Arial" w:cs="Arial"/>
          <w:sz w:val="20"/>
          <w:szCs w:val="20"/>
        </w:rPr>
      </w:pPr>
    </w:p>
    <w:p w14:paraId="42542752" w14:textId="2BF3DD53" w:rsidR="00B55A9D" w:rsidRPr="00AD26C7" w:rsidRDefault="00324C09" w:rsidP="00B55A9D">
      <w:pPr>
        <w:rPr>
          <w:rFonts w:ascii="Arial" w:hAnsi="Arial" w:cs="Arial"/>
          <w:sz w:val="20"/>
          <w:szCs w:val="20"/>
        </w:rPr>
      </w:pPr>
      <w:r w:rsidRPr="00AD26C7">
        <w:rPr>
          <w:rFonts w:ascii="Arial" w:hAnsi="Arial" w:cs="Arial"/>
          <w:sz w:val="20"/>
          <w:szCs w:val="20"/>
        </w:rPr>
        <w:t>Unless otherwise stated in the bet offer, a</w:t>
      </w:r>
      <w:r w:rsidR="00B55A9D" w:rsidRPr="00AD26C7">
        <w:rPr>
          <w:rFonts w:ascii="Arial" w:hAnsi="Arial" w:cs="Arial"/>
          <w:sz w:val="20"/>
          <w:szCs w:val="20"/>
        </w:rPr>
        <w:t xml:space="preserve">ll individual events of games included in a wager as described below, will be settled in accordance with these House Rules.  Unless listed differently in conjunction with the bet offer, all </w:t>
      </w:r>
      <w:r w:rsidR="00356240">
        <w:rPr>
          <w:rFonts w:ascii="Arial" w:hAnsi="Arial" w:cs="Arial"/>
          <w:sz w:val="20"/>
          <w:szCs w:val="20"/>
        </w:rPr>
        <w:t>ESPN BET</w:t>
      </w:r>
      <w:r w:rsidR="00B55A9D" w:rsidRPr="00AD26C7">
        <w:rPr>
          <w:rFonts w:ascii="Arial" w:hAnsi="Arial" w:cs="Arial"/>
          <w:sz w:val="20"/>
          <w:szCs w:val="20"/>
        </w:rPr>
        <w:t xml:space="preserve"> Sportsbook Specific Wagers, Exclusives or Bet with </w:t>
      </w:r>
      <w:r w:rsidR="00356240">
        <w:rPr>
          <w:rFonts w:ascii="Arial" w:hAnsi="Arial" w:cs="Arial"/>
          <w:sz w:val="20"/>
          <w:szCs w:val="20"/>
        </w:rPr>
        <w:t>ESPN BET</w:t>
      </w:r>
      <w:r w:rsidR="00B55A9D" w:rsidRPr="00AD26C7">
        <w:rPr>
          <w:rFonts w:ascii="Arial" w:hAnsi="Arial" w:cs="Arial"/>
          <w:sz w:val="20"/>
          <w:szCs w:val="20"/>
        </w:rPr>
        <w:t xml:space="preserve"> wagers should be considered valid for the result at the end of any overtime or extra time</w:t>
      </w:r>
      <w:r w:rsidRPr="00AD26C7">
        <w:rPr>
          <w:rFonts w:ascii="Arial" w:hAnsi="Arial" w:cs="Arial"/>
          <w:sz w:val="20"/>
          <w:szCs w:val="20"/>
        </w:rPr>
        <w:t>.</w:t>
      </w:r>
      <w:r w:rsidR="00B55A9D" w:rsidRPr="00AD26C7">
        <w:rPr>
          <w:rFonts w:ascii="Arial" w:hAnsi="Arial" w:cs="Arial"/>
          <w:sz w:val="20"/>
          <w:szCs w:val="20"/>
        </w:rPr>
        <w:t xml:space="preserve"> If an event included in a wager below would be settled as void in its individual capacity, it will be deemed cancelled or void for purposes of the </w:t>
      </w:r>
      <w:r w:rsidR="00356240">
        <w:rPr>
          <w:rFonts w:ascii="Arial" w:hAnsi="Arial" w:cs="Arial"/>
          <w:sz w:val="20"/>
          <w:szCs w:val="20"/>
        </w:rPr>
        <w:t>ESPN BET</w:t>
      </w:r>
      <w:r w:rsidR="00B55A9D" w:rsidRPr="00AD26C7">
        <w:rPr>
          <w:rFonts w:ascii="Arial" w:hAnsi="Arial" w:cs="Arial"/>
          <w:sz w:val="20"/>
          <w:szCs w:val="20"/>
        </w:rPr>
        <w:t xml:space="preserve"> Sportsbook Specific Wager it is a part of. </w:t>
      </w:r>
    </w:p>
    <w:p w14:paraId="31754DF4" w14:textId="77777777" w:rsidR="00B55A9D" w:rsidRPr="00AD26C7" w:rsidRDefault="00B55A9D" w:rsidP="00B55A9D">
      <w:pPr>
        <w:spacing w:after="0"/>
        <w:rPr>
          <w:rFonts w:ascii="Arial" w:hAnsi="Arial" w:cs="Arial"/>
          <w:sz w:val="20"/>
          <w:szCs w:val="20"/>
        </w:rPr>
      </w:pPr>
    </w:p>
    <w:p w14:paraId="7C3C6952" w14:textId="77777777" w:rsidR="00B55A9D" w:rsidRPr="00AD26C7" w:rsidRDefault="00B55A9D" w:rsidP="00B55A9D">
      <w:pPr>
        <w:spacing w:after="0"/>
        <w:rPr>
          <w:rFonts w:ascii="Arial" w:hAnsi="Arial" w:cs="Arial"/>
          <w:b/>
          <w:bCs/>
          <w:sz w:val="20"/>
          <w:szCs w:val="20"/>
        </w:rPr>
      </w:pPr>
      <w:r w:rsidRPr="00AD26C7">
        <w:rPr>
          <w:rFonts w:ascii="Arial" w:hAnsi="Arial" w:cs="Arial"/>
          <w:b/>
          <w:bCs/>
          <w:sz w:val="20"/>
          <w:szCs w:val="20"/>
        </w:rPr>
        <w:t>Pre-Packaged Parlays</w:t>
      </w:r>
    </w:p>
    <w:p w14:paraId="34A16D45" w14:textId="77777777" w:rsidR="00B55A9D" w:rsidRPr="00AD26C7" w:rsidRDefault="00B55A9D" w:rsidP="00B55A9D">
      <w:pPr>
        <w:spacing w:after="0"/>
        <w:rPr>
          <w:rFonts w:ascii="Arial" w:hAnsi="Arial" w:cs="Arial"/>
          <w:sz w:val="20"/>
          <w:szCs w:val="20"/>
        </w:rPr>
      </w:pPr>
    </w:p>
    <w:p w14:paraId="2FE9BAEC" w14:textId="77777777" w:rsidR="00B55A9D" w:rsidRPr="00AD26C7" w:rsidRDefault="005E78C1" w:rsidP="00E17A4D">
      <w:pPr>
        <w:pStyle w:val="ListParagraph"/>
        <w:numPr>
          <w:ilvl w:val="0"/>
          <w:numId w:val="93"/>
        </w:numPr>
        <w:spacing w:after="0" w:line="259" w:lineRule="auto"/>
        <w:rPr>
          <w:rFonts w:ascii="Arial" w:hAnsi="Arial" w:cs="Arial"/>
          <w:sz w:val="20"/>
          <w:szCs w:val="20"/>
        </w:rPr>
      </w:pPr>
      <w:r w:rsidRPr="00AD26C7">
        <w:rPr>
          <w:rFonts w:ascii="Arial" w:hAnsi="Arial" w:cs="Arial"/>
          <w:sz w:val="20"/>
          <w:szCs w:val="20"/>
        </w:rPr>
        <w:t>Customer</w:t>
      </w:r>
      <w:r w:rsidR="00B55A9D" w:rsidRPr="00AD26C7">
        <w:rPr>
          <w:rFonts w:ascii="Arial" w:hAnsi="Arial" w:cs="Arial"/>
          <w:sz w:val="20"/>
          <w:szCs w:val="20"/>
        </w:rPr>
        <w:t>s will be presented the option of wagering on a Pre-Packaged Parlay of event results.</w:t>
      </w:r>
    </w:p>
    <w:p w14:paraId="34B4B4D2" w14:textId="77777777" w:rsidR="00B55A9D" w:rsidRPr="00AD26C7" w:rsidRDefault="00B55A9D" w:rsidP="00E17A4D">
      <w:pPr>
        <w:pStyle w:val="ListParagraph"/>
        <w:numPr>
          <w:ilvl w:val="0"/>
          <w:numId w:val="93"/>
        </w:numPr>
        <w:spacing w:after="0" w:line="259" w:lineRule="auto"/>
        <w:rPr>
          <w:rFonts w:ascii="Arial" w:hAnsi="Arial" w:cs="Arial"/>
          <w:sz w:val="20"/>
          <w:szCs w:val="20"/>
        </w:rPr>
      </w:pPr>
      <w:r w:rsidRPr="00AD26C7">
        <w:rPr>
          <w:rFonts w:ascii="Arial" w:hAnsi="Arial" w:cs="Arial"/>
          <w:sz w:val="20"/>
          <w:szCs w:val="20"/>
        </w:rPr>
        <w:t xml:space="preserve">Should all selections on the individual events contained within the parlay ultimately be graded as winning selections, the wager will be settled as a winning wager.  Should any of the individual events contained within the parlay ultimately be graded as a losing selection, the wager will be considered a losing wager for settlement purposes. </w:t>
      </w:r>
      <w:r w:rsidR="00E00130" w:rsidRPr="00AD26C7">
        <w:rPr>
          <w:rFonts w:ascii="Arial" w:hAnsi="Arial" w:cs="Arial"/>
          <w:sz w:val="20"/>
          <w:szCs w:val="20"/>
        </w:rPr>
        <w:t>Except as described below, s</w:t>
      </w:r>
      <w:r w:rsidRPr="00AD26C7">
        <w:rPr>
          <w:rFonts w:ascii="Arial" w:hAnsi="Arial" w:cs="Arial"/>
          <w:sz w:val="20"/>
          <w:szCs w:val="20"/>
        </w:rPr>
        <w:t xml:space="preserve">hould any selection on an individual event in the parlay result in a push, or be cancelled, the selection shall be graded as a win. Note, the remaining selections of the Pre-Packaged Parlay must win for the whole Pre-Packaged Parlay to be considered a winning wager. </w:t>
      </w:r>
    </w:p>
    <w:p w14:paraId="1389A1E7" w14:textId="77777777" w:rsidR="00E00130" w:rsidRPr="00AD26C7" w:rsidRDefault="00E00130" w:rsidP="00E17A4D">
      <w:pPr>
        <w:pStyle w:val="ListParagraph"/>
        <w:numPr>
          <w:ilvl w:val="0"/>
          <w:numId w:val="93"/>
        </w:numPr>
        <w:spacing w:after="0" w:line="259" w:lineRule="auto"/>
        <w:rPr>
          <w:rFonts w:ascii="Arial" w:hAnsi="Arial" w:cs="Arial"/>
          <w:sz w:val="20"/>
          <w:szCs w:val="20"/>
        </w:rPr>
      </w:pPr>
      <w:r w:rsidRPr="00AD26C7">
        <w:rPr>
          <w:rFonts w:ascii="Arial" w:hAnsi="Arial" w:cs="Arial"/>
          <w:sz w:val="20"/>
          <w:szCs w:val="20"/>
        </w:rPr>
        <w:t>Should</w:t>
      </w:r>
      <w:r w:rsidR="00282B0F" w:rsidRPr="00AD26C7">
        <w:rPr>
          <w:rFonts w:ascii="Arial" w:hAnsi="Arial" w:cs="Arial"/>
          <w:sz w:val="20"/>
          <w:szCs w:val="20"/>
        </w:rPr>
        <w:t xml:space="preserve"> all selections </w:t>
      </w:r>
      <w:r w:rsidR="00C1723F" w:rsidRPr="00AD26C7">
        <w:rPr>
          <w:rFonts w:ascii="Arial" w:hAnsi="Arial" w:cs="Arial"/>
          <w:sz w:val="20"/>
          <w:szCs w:val="20"/>
        </w:rPr>
        <w:t xml:space="preserve">in </w:t>
      </w:r>
      <w:r w:rsidR="00AF5EA5" w:rsidRPr="00AD26C7">
        <w:rPr>
          <w:rFonts w:ascii="Arial" w:hAnsi="Arial" w:cs="Arial"/>
          <w:sz w:val="20"/>
          <w:szCs w:val="20"/>
        </w:rPr>
        <w:t xml:space="preserve">a </w:t>
      </w:r>
      <w:r w:rsidR="00C1723F" w:rsidRPr="00AD26C7">
        <w:rPr>
          <w:rFonts w:ascii="Arial" w:hAnsi="Arial" w:cs="Arial"/>
          <w:sz w:val="20"/>
          <w:szCs w:val="20"/>
        </w:rPr>
        <w:t>P</w:t>
      </w:r>
      <w:r w:rsidR="00AF5EA5" w:rsidRPr="00AD26C7">
        <w:rPr>
          <w:rFonts w:ascii="Arial" w:hAnsi="Arial" w:cs="Arial"/>
          <w:sz w:val="20"/>
          <w:szCs w:val="20"/>
        </w:rPr>
        <w:t>re-</w:t>
      </w:r>
      <w:r w:rsidR="00C1723F" w:rsidRPr="00AD26C7">
        <w:rPr>
          <w:rFonts w:ascii="Arial" w:hAnsi="Arial" w:cs="Arial"/>
          <w:sz w:val="20"/>
          <w:szCs w:val="20"/>
        </w:rPr>
        <w:t>P</w:t>
      </w:r>
      <w:r w:rsidR="00AF5EA5" w:rsidRPr="00AD26C7">
        <w:rPr>
          <w:rFonts w:ascii="Arial" w:hAnsi="Arial" w:cs="Arial"/>
          <w:sz w:val="20"/>
          <w:szCs w:val="20"/>
        </w:rPr>
        <w:t xml:space="preserve">ackaged </w:t>
      </w:r>
      <w:r w:rsidR="00C1723F" w:rsidRPr="00AD26C7">
        <w:rPr>
          <w:rFonts w:ascii="Arial" w:hAnsi="Arial" w:cs="Arial"/>
          <w:sz w:val="20"/>
          <w:szCs w:val="20"/>
        </w:rPr>
        <w:t>P</w:t>
      </w:r>
      <w:r w:rsidR="00AF5EA5" w:rsidRPr="00AD26C7">
        <w:rPr>
          <w:rFonts w:ascii="Arial" w:hAnsi="Arial" w:cs="Arial"/>
          <w:sz w:val="20"/>
          <w:szCs w:val="20"/>
        </w:rPr>
        <w:t xml:space="preserve">arlay containing multiple </w:t>
      </w:r>
      <w:r w:rsidR="00A11158" w:rsidRPr="00AD26C7">
        <w:rPr>
          <w:rFonts w:ascii="Arial" w:hAnsi="Arial" w:cs="Arial"/>
          <w:sz w:val="20"/>
          <w:szCs w:val="20"/>
        </w:rPr>
        <w:t xml:space="preserve">selections </w:t>
      </w:r>
      <w:r w:rsidR="00C1723F" w:rsidRPr="00AD26C7">
        <w:rPr>
          <w:rFonts w:ascii="Arial" w:hAnsi="Arial" w:cs="Arial"/>
          <w:sz w:val="20"/>
          <w:szCs w:val="20"/>
        </w:rPr>
        <w:t>result in a push or be cancelled</w:t>
      </w:r>
      <w:r w:rsidR="006C7D45" w:rsidRPr="00AD26C7">
        <w:rPr>
          <w:rFonts w:ascii="Arial" w:hAnsi="Arial" w:cs="Arial"/>
          <w:sz w:val="20"/>
          <w:szCs w:val="20"/>
        </w:rPr>
        <w:t xml:space="preserve"> or should </w:t>
      </w:r>
      <w:r w:rsidR="00C839F1" w:rsidRPr="00AD26C7">
        <w:rPr>
          <w:rFonts w:ascii="Arial" w:hAnsi="Arial" w:cs="Arial"/>
          <w:sz w:val="20"/>
          <w:szCs w:val="20"/>
        </w:rPr>
        <w:t>only one selection remain after pushes and/or cancellations</w:t>
      </w:r>
      <w:r w:rsidR="00C1723F" w:rsidRPr="00AD26C7">
        <w:rPr>
          <w:rFonts w:ascii="Arial" w:hAnsi="Arial" w:cs="Arial"/>
          <w:sz w:val="20"/>
          <w:szCs w:val="20"/>
        </w:rPr>
        <w:t xml:space="preserve">, the Pre-Packaged Parlay will be void in its entirety. </w:t>
      </w:r>
    </w:p>
    <w:p w14:paraId="2214C495" w14:textId="77777777" w:rsidR="00B55A9D" w:rsidRPr="00AD26C7" w:rsidRDefault="00B55A9D" w:rsidP="00B55A9D">
      <w:pPr>
        <w:spacing w:after="0"/>
        <w:rPr>
          <w:rFonts w:ascii="Arial" w:hAnsi="Arial" w:cs="Arial"/>
          <w:sz w:val="20"/>
          <w:szCs w:val="20"/>
        </w:rPr>
      </w:pPr>
    </w:p>
    <w:p w14:paraId="7CDDFB7F" w14:textId="77777777" w:rsidR="005673B5" w:rsidRPr="004E6C18" w:rsidRDefault="006B4EC3" w:rsidP="00E17A4D">
      <w:pPr>
        <w:pStyle w:val="Heading1"/>
        <w:numPr>
          <w:ilvl w:val="0"/>
          <w:numId w:val="4"/>
        </w:numPr>
        <w:spacing w:before="0" w:after="0"/>
        <w:rPr>
          <w:rFonts w:ascii="Arial" w:eastAsiaTheme="majorEastAsia" w:hAnsi="Arial" w:cstheme="majorBidi"/>
          <w:b/>
          <w:i/>
          <w:iCs/>
          <w:kern w:val="32"/>
          <w:sz w:val="24"/>
          <w:szCs w:val="24"/>
        </w:rPr>
      </w:pPr>
      <w:r w:rsidRPr="004E6C18">
        <w:rPr>
          <w:rFonts w:ascii="Arial" w:eastAsiaTheme="majorEastAsia" w:hAnsi="Arial" w:cstheme="majorBidi"/>
          <w:b/>
          <w:i/>
          <w:iCs/>
          <w:color w:val="auto"/>
          <w:kern w:val="32"/>
          <w:sz w:val="24"/>
          <w:szCs w:val="24"/>
        </w:rPr>
        <w:t>Sport</w:t>
      </w:r>
      <w:r w:rsidR="005673B5" w:rsidRPr="004E6C18">
        <w:rPr>
          <w:rFonts w:ascii="Arial" w:eastAsiaTheme="majorEastAsia" w:hAnsi="Arial" w:cstheme="majorBidi"/>
          <w:b/>
          <w:i/>
          <w:iCs/>
          <w:color w:val="auto"/>
          <w:kern w:val="32"/>
          <w:sz w:val="24"/>
          <w:szCs w:val="24"/>
        </w:rPr>
        <w:t xml:space="preserve"> Specific Limits</w:t>
      </w:r>
    </w:p>
    <w:p w14:paraId="6B062102" w14:textId="77777777" w:rsidR="005673B5" w:rsidRPr="00AD26C7" w:rsidRDefault="005673B5" w:rsidP="001769DF">
      <w:pPr>
        <w:rPr>
          <w:rFonts w:ascii="Arial" w:hAnsi="Arial" w:cs="Arial"/>
          <w:sz w:val="20"/>
          <w:szCs w:val="20"/>
        </w:rPr>
      </w:pPr>
    </w:p>
    <w:p w14:paraId="652D3CE4" w14:textId="4DBBF6D7" w:rsidR="001769DF" w:rsidRPr="00AD26C7" w:rsidRDefault="001769DF" w:rsidP="00E17A4D">
      <w:pPr>
        <w:pStyle w:val="ListParagraph"/>
        <w:numPr>
          <w:ilvl w:val="0"/>
          <w:numId w:val="88"/>
        </w:numPr>
        <w:spacing w:after="0" w:line="259" w:lineRule="auto"/>
        <w:ind w:left="360"/>
        <w:rPr>
          <w:rFonts w:ascii="Arial" w:hAnsi="Arial" w:cs="Arial"/>
          <w:sz w:val="20"/>
          <w:szCs w:val="20"/>
        </w:rPr>
      </w:pPr>
      <w:r w:rsidRPr="00AD26C7">
        <w:rPr>
          <w:rFonts w:ascii="Arial" w:hAnsi="Arial" w:cs="Arial"/>
          <w:sz w:val="20"/>
          <w:szCs w:val="20"/>
        </w:rPr>
        <w:t xml:space="preserve">As mentioned in these House Rules, the </w:t>
      </w:r>
      <w:r w:rsidR="000F3FDE">
        <w:rPr>
          <w:rFonts w:ascii="Arial" w:hAnsi="Arial" w:cs="Arial"/>
          <w:sz w:val="20"/>
          <w:szCs w:val="20"/>
        </w:rPr>
        <w:t>Licensee</w:t>
      </w:r>
      <w:r w:rsidRPr="00AD26C7">
        <w:rPr>
          <w:rFonts w:ascii="Arial" w:hAnsi="Arial" w:cs="Arial"/>
          <w:sz w:val="20"/>
          <w:szCs w:val="20"/>
        </w:rPr>
        <w:t xml:space="preserve"> reserves the right to limit the net payout (the payout after the stake has been deducted) on any bet or combination of bets, by one patron or any group of patrons acting together by lowering the amount the patron is permitted to wager on the event.</w:t>
      </w:r>
    </w:p>
    <w:p w14:paraId="10B135A4" w14:textId="77777777" w:rsidR="001769DF" w:rsidRPr="00AD26C7" w:rsidRDefault="001769DF" w:rsidP="00E17A4D">
      <w:pPr>
        <w:pStyle w:val="ListParagraph"/>
        <w:numPr>
          <w:ilvl w:val="0"/>
          <w:numId w:val="88"/>
        </w:numPr>
        <w:spacing w:after="0" w:line="259" w:lineRule="auto"/>
        <w:ind w:left="360"/>
        <w:rPr>
          <w:rFonts w:ascii="Arial" w:hAnsi="Arial" w:cs="Arial"/>
          <w:sz w:val="20"/>
          <w:szCs w:val="20"/>
        </w:rPr>
      </w:pPr>
      <w:r w:rsidRPr="00AD26C7">
        <w:rPr>
          <w:rFonts w:ascii="Arial" w:hAnsi="Arial" w:cs="Arial"/>
          <w:sz w:val="20"/>
          <w:szCs w:val="20"/>
        </w:rPr>
        <w:t>Limits vary depending on the sport, the type of competition and the type of bet offer. Should a bet contain a combination of offers from different sports/categories/matches and/or offer types, the payout will be limited to the lowest level included in the combination, as specified below.</w:t>
      </w:r>
    </w:p>
    <w:p w14:paraId="796383DB" w14:textId="77777777" w:rsidR="001769DF" w:rsidRPr="00AD26C7" w:rsidRDefault="001769DF" w:rsidP="00E17A4D">
      <w:pPr>
        <w:pStyle w:val="ListParagraph"/>
        <w:numPr>
          <w:ilvl w:val="0"/>
          <w:numId w:val="88"/>
        </w:numPr>
        <w:spacing w:after="0" w:line="259" w:lineRule="auto"/>
        <w:ind w:left="360"/>
        <w:rPr>
          <w:rFonts w:ascii="Arial" w:hAnsi="Arial" w:cs="Arial"/>
          <w:sz w:val="20"/>
          <w:szCs w:val="20"/>
        </w:rPr>
      </w:pPr>
      <w:r w:rsidRPr="00AD26C7">
        <w:rPr>
          <w:rFonts w:ascii="Arial" w:hAnsi="Arial" w:cs="Arial"/>
          <w:sz w:val="20"/>
          <w:szCs w:val="20"/>
        </w:rPr>
        <w:t>Please visit the ticket writer’s counter for information on limits on a specific event.</w:t>
      </w:r>
    </w:p>
    <w:p w14:paraId="79C659FF" w14:textId="77777777" w:rsidR="00F72704" w:rsidRPr="00AD26C7" w:rsidRDefault="00F72704" w:rsidP="00A45EE9">
      <w:pPr>
        <w:ind w:left="1080"/>
        <w:rPr>
          <w:rFonts w:ascii="Arial" w:hAnsi="Arial" w:cs="Arial"/>
          <w:sz w:val="20"/>
          <w:szCs w:val="20"/>
        </w:rPr>
      </w:pPr>
    </w:p>
    <w:p w14:paraId="49778C23" w14:textId="7856A555" w:rsidR="00A53579" w:rsidRPr="00FA55A2" w:rsidRDefault="00FA55A2" w:rsidP="00550202">
      <w:pPr>
        <w:pStyle w:val="Heading1"/>
        <w:numPr>
          <w:ilvl w:val="0"/>
          <w:numId w:val="4"/>
        </w:numPr>
        <w:spacing w:before="0" w:after="0"/>
        <w:ind w:left="360" w:firstLine="0"/>
        <w:rPr>
          <w:rFonts w:ascii="Arial" w:eastAsiaTheme="majorEastAsia" w:hAnsi="Arial" w:cstheme="majorBidi"/>
          <w:b/>
          <w:i/>
          <w:iCs/>
          <w:color w:val="auto"/>
          <w:kern w:val="32"/>
          <w:sz w:val="24"/>
          <w:szCs w:val="24"/>
        </w:rPr>
      </w:pPr>
      <w:r w:rsidRPr="00FA55A2">
        <w:rPr>
          <w:rFonts w:ascii="Arial" w:eastAsiaTheme="majorEastAsia" w:hAnsi="Arial" w:cstheme="majorBidi"/>
          <w:b/>
          <w:i/>
          <w:iCs/>
          <w:color w:val="auto"/>
          <w:kern w:val="32"/>
          <w:sz w:val="24"/>
          <w:szCs w:val="24"/>
        </w:rPr>
        <w:lastRenderedPageBreak/>
        <w:t>Drafts</w:t>
      </w:r>
    </w:p>
    <w:p w14:paraId="2F119F3F" w14:textId="77777777" w:rsidR="00FA55A2" w:rsidRPr="00FA55A2" w:rsidRDefault="00FA55A2" w:rsidP="00550202">
      <w:pPr>
        <w:spacing w:after="0"/>
        <w:ind w:left="360" w:hanging="360"/>
        <w:rPr>
          <w:rFonts w:ascii="Arial" w:eastAsia="Cambria" w:hAnsi="Arial" w:cs="Arial"/>
          <w:sz w:val="20"/>
          <w:szCs w:val="20"/>
          <w:lang w:val="en-GB"/>
        </w:rPr>
      </w:pPr>
    </w:p>
    <w:p w14:paraId="6E78C79E" w14:textId="77777777" w:rsidR="00FA55A2" w:rsidRPr="00FA55A2" w:rsidRDefault="00FA55A2" w:rsidP="00550202">
      <w:pPr>
        <w:pStyle w:val="ListParagraph"/>
        <w:numPr>
          <w:ilvl w:val="0"/>
          <w:numId w:val="137"/>
        </w:numPr>
        <w:spacing w:after="0" w:line="259" w:lineRule="auto"/>
        <w:ind w:left="360"/>
        <w:rPr>
          <w:rFonts w:ascii="Arial" w:hAnsi="Arial" w:cs="Arial"/>
          <w:sz w:val="20"/>
          <w:szCs w:val="20"/>
        </w:rPr>
      </w:pPr>
      <w:r w:rsidRPr="00FA55A2">
        <w:rPr>
          <w:rFonts w:ascii="Arial" w:hAnsi="Arial" w:cs="Arial"/>
          <w:sz w:val="20"/>
          <w:szCs w:val="20"/>
        </w:rPr>
        <w:t>Pre-Draft Wagers - Pre-draft Wagers are permitted. All pre-draft Wagers must be made and accepted prior to the first selection of the Draft.</w:t>
      </w:r>
    </w:p>
    <w:p w14:paraId="2A8EEB7D" w14:textId="695BA8D5" w:rsidR="00FA55A2" w:rsidRPr="00FA55A2" w:rsidRDefault="00FA55A2" w:rsidP="00550202">
      <w:pPr>
        <w:pStyle w:val="ListParagraph"/>
        <w:numPr>
          <w:ilvl w:val="0"/>
          <w:numId w:val="137"/>
        </w:numPr>
        <w:spacing w:after="0" w:line="259" w:lineRule="auto"/>
        <w:ind w:left="360"/>
        <w:rPr>
          <w:rFonts w:ascii="Arial" w:hAnsi="Arial" w:cs="Arial"/>
          <w:sz w:val="20"/>
          <w:szCs w:val="20"/>
        </w:rPr>
      </w:pPr>
      <w:r w:rsidRPr="00FA55A2">
        <w:rPr>
          <w:rFonts w:ascii="Arial" w:hAnsi="Arial" w:cs="Arial"/>
          <w:sz w:val="20"/>
          <w:szCs w:val="20"/>
        </w:rPr>
        <w:t>Round Specific Wagers - Wagers related to each round must be offered and accepted prior to the start of that specific round, including any trades that occur for that round. For example, a Wager such as, “Will Player X be drafted in Round 2?” or “X number of defensive backs drafted in Round 2.” These wagers must be placed prior to the start of Round 2.</w:t>
      </w:r>
    </w:p>
    <w:p w14:paraId="5F63CDB6" w14:textId="7497E16D" w:rsidR="006F538F" w:rsidRPr="00FA55A2" w:rsidRDefault="00FA55A2" w:rsidP="00550202">
      <w:pPr>
        <w:pStyle w:val="ListParagraph"/>
        <w:numPr>
          <w:ilvl w:val="0"/>
          <w:numId w:val="137"/>
        </w:numPr>
        <w:spacing w:after="0" w:line="259" w:lineRule="auto"/>
        <w:ind w:left="360"/>
        <w:rPr>
          <w:rFonts w:ascii="Arial" w:hAnsi="Arial" w:cs="Arial"/>
          <w:sz w:val="20"/>
          <w:szCs w:val="20"/>
        </w:rPr>
      </w:pPr>
      <w:r w:rsidRPr="00FA55A2">
        <w:rPr>
          <w:rFonts w:ascii="Arial" w:hAnsi="Arial" w:cs="Arial"/>
          <w:sz w:val="20"/>
          <w:szCs w:val="20"/>
        </w:rPr>
        <w:t>Pick-Specific or Selection-Specific Wagers - Wagers must be made and accepted prior to the announcement of the pick/selection that is two picks/selections before the relevant pick/selection. For example, a wager on whether pick/selection #18 of the draft will be position X or player Y must be made prior to the announcement of pick/selection #16.</w:t>
      </w:r>
    </w:p>
    <w:sectPr w:rsidR="006F538F" w:rsidRPr="00FA55A2" w:rsidSect="009C7ED8">
      <w:headerReference w:type="even" r:id="rId19"/>
      <w:headerReference w:type="default" r:id="rId20"/>
      <w:footerReference w:type="default" r:id="rId21"/>
      <w:headerReference w:type="first" r:id="rId22"/>
      <w:footerReference w:type="first" r:id="rId23"/>
      <w:pgSz w:w="12240" w:h="15840"/>
      <w:pgMar w:top="1440" w:right="1080" w:bottom="1440" w:left="1080" w:header="720" w:footer="3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0EF37" w14:textId="77777777" w:rsidR="000F4488" w:rsidRDefault="000F4488" w:rsidP="004E6C18">
      <w:r>
        <w:separator/>
      </w:r>
    </w:p>
  </w:endnote>
  <w:endnote w:type="continuationSeparator" w:id="0">
    <w:p w14:paraId="13D4A931" w14:textId="77777777" w:rsidR="000F4488" w:rsidRDefault="000F4488" w:rsidP="004E6C18">
      <w:r>
        <w:continuationSeparator/>
      </w:r>
    </w:p>
  </w:endnote>
  <w:endnote w:type="continuationNotice" w:id="1">
    <w:p w14:paraId="164613E1" w14:textId="77777777" w:rsidR="000F4488" w:rsidRDefault="000F4488" w:rsidP="004E6C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hevin-Thin">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DCFDF" w14:textId="49651A66" w:rsidR="005556B7" w:rsidRPr="00C2035A" w:rsidRDefault="005556B7" w:rsidP="005556B7">
    <w:pPr>
      <w:pStyle w:val="Footer"/>
      <w:tabs>
        <w:tab w:val="center" w:pos="5040"/>
        <w:tab w:val="right" w:pos="9360"/>
      </w:tabs>
      <w:rPr>
        <w:rFonts w:ascii="Arial" w:hAnsi="Arial" w:cs="Arial"/>
      </w:rPr>
    </w:pPr>
    <w:proofErr w:type="gramStart"/>
    <w:r w:rsidRPr="00C2035A">
      <w:rPr>
        <w:rFonts w:ascii="Arial" w:hAnsi="Arial" w:cs="Arial"/>
      </w:rPr>
      <w:t>Revised</w:t>
    </w:r>
    <w:r>
      <w:rPr>
        <w:rFonts w:ascii="Arial" w:hAnsi="Arial" w:cs="Arial"/>
      </w:rPr>
      <w:t xml:space="preserve"> </w:t>
    </w:r>
    <w:r w:rsidR="00193FAF">
      <w:rPr>
        <w:rFonts w:ascii="Arial" w:hAnsi="Arial" w:cs="Arial"/>
      </w:rPr>
      <w:t xml:space="preserve"> 9</w:t>
    </w:r>
    <w:proofErr w:type="gramEnd"/>
    <w:r w:rsidR="00193FAF">
      <w:rPr>
        <w:rFonts w:ascii="Arial" w:hAnsi="Arial" w:cs="Arial"/>
      </w:rPr>
      <w:t>/19/2024</w:t>
    </w:r>
    <w:r w:rsidRPr="00C2035A">
      <w:rPr>
        <w:rFonts w:ascii="Arial" w:hAnsi="Arial" w:cs="Arial"/>
      </w:rPr>
      <w:tab/>
    </w:r>
    <w:r>
      <w:rPr>
        <w:rFonts w:ascii="Arial" w:hAnsi="Arial" w:cs="Arial"/>
      </w:rPr>
      <w:tab/>
    </w:r>
    <w:r w:rsidRPr="00C2035A">
      <w:rPr>
        <w:rFonts w:ascii="Arial" w:hAnsi="Arial" w:cs="Arial"/>
      </w:rPr>
      <w:t>Boomtown-Bossier City</w:t>
    </w:r>
    <w:r w:rsidRPr="00C2035A">
      <w:rPr>
        <w:rFonts w:ascii="Arial" w:hAnsi="Arial" w:cs="Arial"/>
      </w:rPr>
      <w:tab/>
    </w:r>
    <w:r w:rsidRPr="00C2035A">
      <w:rPr>
        <w:rStyle w:val="PageNumber"/>
        <w:rFonts w:ascii="Arial" w:hAnsi="Arial" w:cs="Arial"/>
      </w:rPr>
      <w:fldChar w:fldCharType="begin"/>
    </w:r>
    <w:r w:rsidRPr="00C2035A">
      <w:rPr>
        <w:rStyle w:val="PageNumber"/>
        <w:rFonts w:ascii="Arial" w:hAnsi="Arial" w:cs="Arial"/>
      </w:rPr>
      <w:instrText xml:space="preserve"> PAGE </w:instrText>
    </w:r>
    <w:r w:rsidRPr="00C2035A">
      <w:rPr>
        <w:rStyle w:val="PageNumber"/>
        <w:rFonts w:ascii="Arial" w:hAnsi="Arial" w:cs="Arial"/>
      </w:rPr>
      <w:fldChar w:fldCharType="separate"/>
    </w:r>
    <w:r w:rsidR="0078520E">
      <w:rPr>
        <w:rStyle w:val="PageNumber"/>
        <w:rFonts w:ascii="Arial" w:hAnsi="Arial" w:cs="Arial"/>
        <w:noProof/>
      </w:rPr>
      <w:t>2</w:t>
    </w:r>
    <w:r w:rsidRPr="00C2035A">
      <w:rPr>
        <w:rStyle w:val="PageNumber"/>
        <w:rFonts w:ascii="Arial" w:hAnsi="Arial" w:cs="Arial"/>
      </w:rPr>
      <w:fldChar w:fldCharType="end"/>
    </w:r>
  </w:p>
  <w:p w14:paraId="6C5BD71A" w14:textId="767BD44E" w:rsidR="00AE3BD8" w:rsidRPr="005556B7" w:rsidRDefault="00AE3BD8" w:rsidP="005556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4B47" w14:textId="1E50D214" w:rsidR="005556B7" w:rsidRPr="00C2035A" w:rsidRDefault="005556B7" w:rsidP="005556B7">
    <w:pPr>
      <w:pStyle w:val="Footer"/>
      <w:tabs>
        <w:tab w:val="center" w:pos="5040"/>
        <w:tab w:val="right" w:pos="9360"/>
      </w:tabs>
      <w:rPr>
        <w:rFonts w:ascii="Arial" w:hAnsi="Arial" w:cs="Arial"/>
      </w:rPr>
    </w:pPr>
    <w:r w:rsidRPr="00C2035A">
      <w:rPr>
        <w:rFonts w:ascii="Arial" w:hAnsi="Arial" w:cs="Arial"/>
      </w:rPr>
      <w:t>Revised</w:t>
    </w:r>
    <w:r>
      <w:rPr>
        <w:rFonts w:ascii="Arial" w:hAnsi="Arial" w:cs="Arial"/>
      </w:rPr>
      <w:t xml:space="preserve"> </w:t>
    </w:r>
    <w:r w:rsidR="00193FAF">
      <w:rPr>
        <w:rFonts w:ascii="Arial" w:hAnsi="Arial" w:cs="Arial"/>
      </w:rPr>
      <w:t>9/19</w:t>
    </w:r>
    <w:r w:rsidR="00D12AA3">
      <w:rPr>
        <w:rFonts w:ascii="Arial" w:hAnsi="Arial" w:cs="Arial"/>
      </w:rPr>
      <w:t>/202</w:t>
    </w:r>
    <w:r w:rsidR="00193FAF">
      <w:rPr>
        <w:rFonts w:ascii="Arial" w:hAnsi="Arial" w:cs="Arial"/>
      </w:rPr>
      <w:t>4</w:t>
    </w:r>
    <w:r w:rsidRPr="00C2035A">
      <w:rPr>
        <w:rFonts w:ascii="Arial" w:hAnsi="Arial" w:cs="Arial"/>
      </w:rPr>
      <w:tab/>
    </w:r>
    <w:r>
      <w:rPr>
        <w:rFonts w:ascii="Arial" w:hAnsi="Arial" w:cs="Arial"/>
      </w:rPr>
      <w:tab/>
    </w:r>
    <w:r w:rsidRPr="00C2035A">
      <w:rPr>
        <w:rFonts w:ascii="Arial" w:hAnsi="Arial" w:cs="Arial"/>
      </w:rPr>
      <w:t>Boomtown-Bossier City</w:t>
    </w:r>
    <w:r w:rsidRPr="00C2035A">
      <w:rPr>
        <w:rFonts w:ascii="Arial" w:hAnsi="Arial" w:cs="Arial"/>
      </w:rPr>
      <w:tab/>
    </w:r>
    <w:r w:rsidRPr="00C2035A">
      <w:rPr>
        <w:rStyle w:val="PageNumber"/>
        <w:rFonts w:ascii="Arial" w:hAnsi="Arial" w:cs="Arial"/>
      </w:rPr>
      <w:fldChar w:fldCharType="begin"/>
    </w:r>
    <w:r w:rsidRPr="00C2035A">
      <w:rPr>
        <w:rStyle w:val="PageNumber"/>
        <w:rFonts w:ascii="Arial" w:hAnsi="Arial" w:cs="Arial"/>
      </w:rPr>
      <w:instrText xml:space="preserve"> PAGE </w:instrText>
    </w:r>
    <w:r w:rsidRPr="00C2035A">
      <w:rPr>
        <w:rStyle w:val="PageNumber"/>
        <w:rFonts w:ascii="Arial" w:hAnsi="Arial" w:cs="Arial"/>
      </w:rPr>
      <w:fldChar w:fldCharType="separate"/>
    </w:r>
    <w:r w:rsidR="0078520E">
      <w:rPr>
        <w:rStyle w:val="PageNumber"/>
        <w:rFonts w:ascii="Arial" w:hAnsi="Arial" w:cs="Arial"/>
        <w:noProof/>
      </w:rPr>
      <w:t>1</w:t>
    </w:r>
    <w:r w:rsidRPr="00C2035A">
      <w:rPr>
        <w:rStyle w:val="PageNumber"/>
        <w:rFonts w:ascii="Arial" w:hAnsi="Arial" w:cs="Arial"/>
      </w:rPr>
      <w:fldChar w:fldCharType="end"/>
    </w:r>
  </w:p>
  <w:p w14:paraId="4F766994" w14:textId="47F151D2" w:rsidR="005556B7" w:rsidRDefault="005556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7A9F8" w14:textId="77777777" w:rsidR="000F4488" w:rsidRDefault="000F4488" w:rsidP="004E6C18">
      <w:r>
        <w:separator/>
      </w:r>
    </w:p>
  </w:footnote>
  <w:footnote w:type="continuationSeparator" w:id="0">
    <w:p w14:paraId="29749E57" w14:textId="77777777" w:rsidR="000F4488" w:rsidRDefault="000F4488" w:rsidP="004E6C18">
      <w:r>
        <w:continuationSeparator/>
      </w:r>
    </w:p>
  </w:footnote>
  <w:footnote w:type="continuationNotice" w:id="1">
    <w:p w14:paraId="51CC7354" w14:textId="77777777" w:rsidR="000F4488" w:rsidRDefault="000F4488" w:rsidP="004E6C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C1D3B" w14:textId="77777777" w:rsidR="00AE3BD8" w:rsidRDefault="00AE3BD8" w:rsidP="007E1D7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1A5326" w14:textId="77777777" w:rsidR="00AE3BD8" w:rsidRDefault="00AE3BD8" w:rsidP="004E6C1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D4F89" w14:textId="77777777" w:rsidR="00AE3BD8" w:rsidRPr="004E6C18" w:rsidRDefault="00AE3BD8" w:rsidP="004E6C18">
    <w:pPr>
      <w:ind w:right="360"/>
      <w:rPr>
        <w:rFonts w:ascii="Chevin-Thin" w:hAnsi="Chevin-Thi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957E1" w14:textId="69525FE2" w:rsidR="00AE3BD8" w:rsidRDefault="00AE3BD8" w:rsidP="00AE298F">
    <w:pPr>
      <w:pStyle w:val="Header"/>
      <w:jc w:val="center"/>
    </w:pPr>
    <w:r>
      <w:rPr>
        <w:noProof/>
      </w:rPr>
      <w:drawing>
        <wp:inline distT="0" distB="0" distL="0" distR="0" wp14:anchorId="64CC194B" wp14:editId="36CFB9FB">
          <wp:extent cx="1968500" cy="9423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081" cy="9498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08F3"/>
    <w:multiLevelType w:val="hybridMultilevel"/>
    <w:tmpl w:val="F8F2092C"/>
    <w:lvl w:ilvl="0" w:tplc="77125242">
      <w:start w:val="12"/>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DF1CE5"/>
    <w:multiLevelType w:val="hybridMultilevel"/>
    <w:tmpl w:val="881289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863DB"/>
    <w:multiLevelType w:val="hybridMultilevel"/>
    <w:tmpl w:val="19B24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837D58"/>
    <w:multiLevelType w:val="hybridMultilevel"/>
    <w:tmpl w:val="2D5461BC"/>
    <w:lvl w:ilvl="0" w:tplc="252A0D1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48E5AB2"/>
    <w:multiLevelType w:val="hybridMultilevel"/>
    <w:tmpl w:val="B64C2540"/>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5A670F2"/>
    <w:multiLevelType w:val="multilevel"/>
    <w:tmpl w:val="642C6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274875"/>
    <w:multiLevelType w:val="hybridMultilevel"/>
    <w:tmpl w:val="95CEACE8"/>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817F99"/>
    <w:multiLevelType w:val="hybridMultilevel"/>
    <w:tmpl w:val="84BC9E8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2A33C5"/>
    <w:multiLevelType w:val="hybridMultilevel"/>
    <w:tmpl w:val="821E5F2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0931595E"/>
    <w:multiLevelType w:val="multilevel"/>
    <w:tmpl w:val="76062F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09A94B68"/>
    <w:multiLevelType w:val="hybridMultilevel"/>
    <w:tmpl w:val="6A3636FE"/>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09F958C3"/>
    <w:multiLevelType w:val="multilevel"/>
    <w:tmpl w:val="FF9C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5B6802"/>
    <w:multiLevelType w:val="hybridMultilevel"/>
    <w:tmpl w:val="DEEA594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39353E"/>
    <w:multiLevelType w:val="hybridMultilevel"/>
    <w:tmpl w:val="79C869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BA84E1F"/>
    <w:multiLevelType w:val="hybridMultilevel"/>
    <w:tmpl w:val="C5E8FAEA"/>
    <w:lvl w:ilvl="0" w:tplc="9EEC3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BED3340"/>
    <w:multiLevelType w:val="hybridMultilevel"/>
    <w:tmpl w:val="3E6AB92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217D1A"/>
    <w:multiLevelType w:val="multilevel"/>
    <w:tmpl w:val="37E49F86"/>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0C8034F0"/>
    <w:multiLevelType w:val="hybridMultilevel"/>
    <w:tmpl w:val="198A34F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CD569B7"/>
    <w:multiLevelType w:val="hybridMultilevel"/>
    <w:tmpl w:val="76B8F6A6"/>
    <w:lvl w:ilvl="0" w:tplc="08090011">
      <w:start w:val="1"/>
      <w:numFmt w:val="decimal"/>
      <w:lvlText w:val="%1)"/>
      <w:lvlJc w:val="left"/>
      <w:pPr>
        <w:ind w:left="786"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CFF443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CB5E1A"/>
    <w:multiLevelType w:val="hybridMultilevel"/>
    <w:tmpl w:val="8A9C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E3C4F1E"/>
    <w:multiLevelType w:val="multilevel"/>
    <w:tmpl w:val="57DAD300"/>
    <w:lvl w:ilvl="0">
      <w:start w:val="4"/>
      <w:numFmt w:val="decimal"/>
      <w:lvlText w:val="%1."/>
      <w:lvlJc w:val="left"/>
      <w:pPr>
        <w:tabs>
          <w:tab w:val="num" w:pos="786"/>
        </w:tabs>
        <w:ind w:left="786" w:hanging="360"/>
      </w:pPr>
      <w:rPr>
        <w:rFonts w:hint="default"/>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22" w15:restartNumberingAfterBreak="0">
    <w:nsid w:val="105711FD"/>
    <w:multiLevelType w:val="hybridMultilevel"/>
    <w:tmpl w:val="8C262BFE"/>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15:restartNumberingAfterBreak="0">
    <w:nsid w:val="106772E2"/>
    <w:multiLevelType w:val="hybridMultilevel"/>
    <w:tmpl w:val="2EAABF92"/>
    <w:lvl w:ilvl="0" w:tplc="12E8B98E">
      <w:start w:val="4"/>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42F0A74"/>
    <w:multiLevelType w:val="hybridMultilevel"/>
    <w:tmpl w:val="28025D5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F30CCFBE">
      <w:start w:val="5"/>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47F131F"/>
    <w:multiLevelType w:val="hybridMultilevel"/>
    <w:tmpl w:val="FFDC69D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15103061"/>
    <w:multiLevelType w:val="multilevel"/>
    <w:tmpl w:val="1C74F554"/>
    <w:lvl w:ilvl="0">
      <w:start w:val="5"/>
      <w:numFmt w:val="lowerRoman"/>
      <w:lvlText w:val="%1."/>
      <w:lvlJc w:val="right"/>
      <w:pPr>
        <w:tabs>
          <w:tab w:val="num" w:pos="720"/>
        </w:tabs>
        <w:ind w:left="720" w:hanging="360"/>
      </w:pPr>
    </w:lvl>
    <w:lvl w:ilvl="1">
      <w:start w:val="4"/>
      <w:numFmt w:val="decimal"/>
      <w:lvlText w:val="%2"/>
      <w:lvlJc w:val="left"/>
      <w:pPr>
        <w:ind w:left="1440" w:hanging="360"/>
      </w:pPr>
      <w:rPr>
        <w:rFonts w:hint="default"/>
      </w:r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1581220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3B0D26"/>
    <w:multiLevelType w:val="hybridMultilevel"/>
    <w:tmpl w:val="1E96B08E"/>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16445F07"/>
    <w:multiLevelType w:val="hybridMultilevel"/>
    <w:tmpl w:val="B0FC55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6C53373"/>
    <w:multiLevelType w:val="multilevel"/>
    <w:tmpl w:val="1D4437C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1898331E"/>
    <w:multiLevelType w:val="hybridMultilevel"/>
    <w:tmpl w:val="8FC4EC68"/>
    <w:lvl w:ilvl="0" w:tplc="08090001">
      <w:start w:val="1"/>
      <w:numFmt w:val="bullet"/>
      <w:lvlText w:val=""/>
      <w:lvlJc w:val="left"/>
      <w:pPr>
        <w:ind w:left="786" w:hanging="360"/>
      </w:pPr>
      <w:rPr>
        <w:rFonts w:ascii="Symbol" w:hAnsi="Symbol"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8D67F03"/>
    <w:multiLevelType w:val="hybridMultilevel"/>
    <w:tmpl w:val="936054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B4971EE"/>
    <w:multiLevelType w:val="hybridMultilevel"/>
    <w:tmpl w:val="FFDC69D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1C1A3C72"/>
    <w:multiLevelType w:val="hybridMultilevel"/>
    <w:tmpl w:val="292CE6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1C760B6E"/>
    <w:multiLevelType w:val="hybridMultilevel"/>
    <w:tmpl w:val="104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E0900C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9F4333"/>
    <w:multiLevelType w:val="hybridMultilevel"/>
    <w:tmpl w:val="91DC2D98"/>
    <w:lvl w:ilvl="0" w:tplc="3DD8D4E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0AC2F8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11266A9"/>
    <w:multiLevelType w:val="multilevel"/>
    <w:tmpl w:val="773EE35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2126796B"/>
    <w:multiLevelType w:val="multilevel"/>
    <w:tmpl w:val="BC02317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15:restartNumberingAfterBreak="0">
    <w:nsid w:val="217409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1AE542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B1315D"/>
    <w:multiLevelType w:val="multilevel"/>
    <w:tmpl w:val="FDBCE0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220961F5"/>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22F237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2710629"/>
    <w:multiLevelType w:val="hybridMultilevel"/>
    <w:tmpl w:val="FFDC69DE"/>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15:restartNumberingAfterBreak="0">
    <w:nsid w:val="23FE0819"/>
    <w:multiLevelType w:val="hybridMultilevel"/>
    <w:tmpl w:val="8D6830B2"/>
    <w:lvl w:ilvl="0" w:tplc="0C090017">
      <w:start w:val="1"/>
      <w:numFmt w:val="lowerLetter"/>
      <w:lvlText w:val="%1)"/>
      <w:lvlJc w:val="left"/>
      <w:pPr>
        <w:ind w:left="1146" w:hanging="360"/>
      </w:pPr>
      <w:rPr>
        <w:rFonts w:hint="default"/>
      </w:rPr>
    </w:lvl>
    <w:lvl w:ilvl="1" w:tplc="0C09001B">
      <w:start w:val="1"/>
      <w:numFmt w:val="lowerRoman"/>
      <w:lvlText w:val="%2."/>
      <w:lvlJc w:val="righ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48" w15:restartNumberingAfterBreak="0">
    <w:nsid w:val="24087CE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6D1248"/>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6F5E64"/>
    <w:multiLevelType w:val="hybridMultilevel"/>
    <w:tmpl w:val="EEACC6F0"/>
    <w:lvl w:ilvl="0" w:tplc="692C1B34">
      <w:start w:val="1"/>
      <w:numFmt w:val="decimal"/>
      <w:lvlText w:val="%1."/>
      <w:lvlJc w:val="left"/>
      <w:pPr>
        <w:ind w:left="720" w:hanging="360"/>
      </w:pPr>
      <w:rPr>
        <w:rFonts w:hint="default"/>
      </w:rPr>
    </w:lvl>
    <w:lvl w:ilvl="1" w:tplc="714A7EF2">
      <w:start w:val="1"/>
      <w:numFmt w:val="decimal"/>
      <w:lvlText w:val="%2)"/>
      <w:lvlJc w:val="left"/>
      <w:pPr>
        <w:ind w:left="1440" w:hanging="360"/>
      </w:pPr>
      <w:rPr>
        <w:rFonts w:hint="default"/>
        <w:b w:val="0"/>
        <w:i w:val="0"/>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5F028CC"/>
    <w:multiLevelType w:val="multilevel"/>
    <w:tmpl w:val="AB32399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15:restartNumberingAfterBreak="0">
    <w:nsid w:val="26634C84"/>
    <w:multiLevelType w:val="multilevel"/>
    <w:tmpl w:val="315CF62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3" w15:restartNumberingAfterBreak="0">
    <w:nsid w:val="27465FB0"/>
    <w:multiLevelType w:val="hybridMultilevel"/>
    <w:tmpl w:val="21865AA4"/>
    <w:lvl w:ilvl="0" w:tplc="6666D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7825395"/>
    <w:multiLevelType w:val="multilevel"/>
    <w:tmpl w:val="9AE0E878"/>
    <w:lvl w:ilvl="0">
      <w:start w:val="6"/>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5" w15:restartNumberingAfterBreak="0">
    <w:nsid w:val="28586516"/>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93F1B3E"/>
    <w:multiLevelType w:val="hybridMultilevel"/>
    <w:tmpl w:val="33EE9A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7" w15:restartNumberingAfterBreak="0">
    <w:nsid w:val="2D5F51D1"/>
    <w:multiLevelType w:val="multilevel"/>
    <w:tmpl w:val="2A069C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8" w15:restartNumberingAfterBreak="0">
    <w:nsid w:val="2E01253B"/>
    <w:multiLevelType w:val="multilevel"/>
    <w:tmpl w:val="1DB02BB0"/>
    <w:lvl w:ilvl="0">
      <w:start w:val="3"/>
      <w:numFmt w:val="decimal"/>
      <w:lvlText w:val="%1."/>
      <w:lvlJc w:val="left"/>
      <w:pPr>
        <w:tabs>
          <w:tab w:val="num" w:pos="786"/>
        </w:tabs>
        <w:ind w:left="786" w:hanging="360"/>
      </w:pPr>
      <w:rPr>
        <w:rFonts w:hint="default"/>
        <w:color w:val="auto"/>
      </w:rPr>
    </w:lvl>
    <w:lvl w:ilvl="1">
      <w:start w:val="1"/>
      <w:numFmt w:val="decimal"/>
      <w:lvlText w:val="%2."/>
      <w:lvlJc w:val="left"/>
      <w:pPr>
        <w:tabs>
          <w:tab w:val="num" w:pos="1506"/>
        </w:tabs>
        <w:ind w:left="1506" w:hanging="360"/>
      </w:pPr>
      <w:rPr>
        <w:rFonts w:hint="default"/>
      </w:rPr>
    </w:lvl>
    <w:lvl w:ilvl="2">
      <w:start w:val="1"/>
      <w:numFmt w:val="decimal"/>
      <w:lvlText w:val="%3."/>
      <w:lvlJc w:val="left"/>
      <w:pPr>
        <w:tabs>
          <w:tab w:val="num" w:pos="2226"/>
        </w:tabs>
        <w:ind w:left="2226" w:hanging="360"/>
      </w:pPr>
      <w:rPr>
        <w:rFonts w:hint="default"/>
      </w:rPr>
    </w:lvl>
    <w:lvl w:ilvl="3">
      <w:start w:val="1"/>
      <w:numFmt w:val="decimal"/>
      <w:lvlText w:val="%4."/>
      <w:lvlJc w:val="left"/>
      <w:pPr>
        <w:tabs>
          <w:tab w:val="num" w:pos="2946"/>
        </w:tabs>
        <w:ind w:left="2946" w:hanging="360"/>
      </w:pPr>
      <w:rPr>
        <w:rFonts w:hint="default"/>
      </w:rPr>
    </w:lvl>
    <w:lvl w:ilvl="4">
      <w:start w:val="1"/>
      <w:numFmt w:val="decimal"/>
      <w:lvlText w:val="%5."/>
      <w:lvlJc w:val="left"/>
      <w:pPr>
        <w:tabs>
          <w:tab w:val="num" w:pos="3666"/>
        </w:tabs>
        <w:ind w:left="3666" w:hanging="360"/>
      </w:pPr>
      <w:rPr>
        <w:rFonts w:hint="default"/>
      </w:rPr>
    </w:lvl>
    <w:lvl w:ilvl="5">
      <w:start w:val="1"/>
      <w:numFmt w:val="decimal"/>
      <w:lvlText w:val="%6."/>
      <w:lvlJc w:val="left"/>
      <w:pPr>
        <w:tabs>
          <w:tab w:val="num" w:pos="4386"/>
        </w:tabs>
        <w:ind w:left="4386" w:hanging="360"/>
      </w:pPr>
      <w:rPr>
        <w:rFonts w:hint="default"/>
      </w:rPr>
    </w:lvl>
    <w:lvl w:ilvl="6">
      <w:start w:val="1"/>
      <w:numFmt w:val="decimal"/>
      <w:lvlText w:val="%7."/>
      <w:lvlJc w:val="left"/>
      <w:pPr>
        <w:tabs>
          <w:tab w:val="num" w:pos="5106"/>
        </w:tabs>
        <w:ind w:left="5106" w:hanging="360"/>
      </w:pPr>
      <w:rPr>
        <w:rFonts w:hint="default"/>
      </w:rPr>
    </w:lvl>
    <w:lvl w:ilvl="7">
      <w:start w:val="1"/>
      <w:numFmt w:val="decimal"/>
      <w:lvlText w:val="%8."/>
      <w:lvlJc w:val="left"/>
      <w:pPr>
        <w:tabs>
          <w:tab w:val="num" w:pos="5826"/>
        </w:tabs>
        <w:ind w:left="5826" w:hanging="360"/>
      </w:pPr>
      <w:rPr>
        <w:rFonts w:hint="default"/>
      </w:rPr>
    </w:lvl>
    <w:lvl w:ilvl="8">
      <w:start w:val="1"/>
      <w:numFmt w:val="decimal"/>
      <w:lvlText w:val="%9."/>
      <w:lvlJc w:val="left"/>
      <w:pPr>
        <w:tabs>
          <w:tab w:val="num" w:pos="6546"/>
        </w:tabs>
        <w:ind w:left="6546" w:hanging="360"/>
      </w:pPr>
      <w:rPr>
        <w:rFonts w:hint="default"/>
      </w:rPr>
    </w:lvl>
  </w:abstractNum>
  <w:abstractNum w:abstractNumId="59" w15:restartNumberingAfterBreak="0">
    <w:nsid w:val="2ED6107C"/>
    <w:multiLevelType w:val="multilevel"/>
    <w:tmpl w:val="31B8B52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0" w15:restartNumberingAfterBreak="0">
    <w:nsid w:val="31246173"/>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102555"/>
    <w:multiLevelType w:val="hybridMultilevel"/>
    <w:tmpl w:val="56EE5E30"/>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37347AD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7487A2E"/>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8850C75"/>
    <w:multiLevelType w:val="multilevel"/>
    <w:tmpl w:val="4658FEB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38997A6F"/>
    <w:multiLevelType w:val="hybridMultilevel"/>
    <w:tmpl w:val="EE246400"/>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15:restartNumberingAfterBreak="0">
    <w:nsid w:val="38E621C0"/>
    <w:multiLevelType w:val="multilevel"/>
    <w:tmpl w:val="EB3CFF7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3B9207A5"/>
    <w:multiLevelType w:val="hybridMultilevel"/>
    <w:tmpl w:val="E65846C4"/>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68" w15:restartNumberingAfterBreak="0">
    <w:nsid w:val="3CDC01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DD835FB"/>
    <w:multiLevelType w:val="multilevel"/>
    <w:tmpl w:val="1B10813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3DE81DA1"/>
    <w:multiLevelType w:val="multilevel"/>
    <w:tmpl w:val="B8B0E4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15:restartNumberingAfterBreak="0">
    <w:nsid w:val="3F3B02AA"/>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00254B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09E2C5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867A8D"/>
    <w:multiLevelType w:val="hybridMultilevel"/>
    <w:tmpl w:val="B64C2540"/>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5" w15:restartNumberingAfterBreak="0">
    <w:nsid w:val="43E85DBB"/>
    <w:multiLevelType w:val="hybridMultilevel"/>
    <w:tmpl w:val="22E4C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44634AA0"/>
    <w:multiLevelType w:val="hybridMultilevel"/>
    <w:tmpl w:val="58F06522"/>
    <w:lvl w:ilvl="0" w:tplc="8C5056F0">
      <w:start w:val="1"/>
      <w:numFmt w:val="decimal"/>
      <w:lvlText w:val="%1)"/>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4E54681"/>
    <w:multiLevelType w:val="hybridMultilevel"/>
    <w:tmpl w:val="C144E074"/>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45550F8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1E2926"/>
    <w:multiLevelType w:val="multilevel"/>
    <w:tmpl w:val="82C4336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80" w15:restartNumberingAfterBreak="0">
    <w:nsid w:val="46D63942"/>
    <w:multiLevelType w:val="hybridMultilevel"/>
    <w:tmpl w:val="C08C49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6ED32DB"/>
    <w:multiLevelType w:val="multilevel"/>
    <w:tmpl w:val="7A9C32B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47566517"/>
    <w:multiLevelType w:val="hybridMultilevel"/>
    <w:tmpl w:val="89D66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48A4049B"/>
    <w:multiLevelType w:val="multilevel"/>
    <w:tmpl w:val="C0BC948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4" w15:restartNumberingAfterBreak="0">
    <w:nsid w:val="48DB4718"/>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CF4D7B"/>
    <w:multiLevelType w:val="multilevel"/>
    <w:tmpl w:val="78909EB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4C67505F"/>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447831"/>
    <w:multiLevelType w:val="hybridMultilevel"/>
    <w:tmpl w:val="22E4CB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50C71FC5"/>
    <w:multiLevelType w:val="multilevel"/>
    <w:tmpl w:val="192628E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9" w15:restartNumberingAfterBreak="0">
    <w:nsid w:val="52137931"/>
    <w:multiLevelType w:val="multilevel"/>
    <w:tmpl w:val="45D457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53145FEB"/>
    <w:multiLevelType w:val="hybridMultilevel"/>
    <w:tmpl w:val="23003BCE"/>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1" w15:restartNumberingAfterBreak="0">
    <w:nsid w:val="540B7ABD"/>
    <w:multiLevelType w:val="multilevel"/>
    <w:tmpl w:val="EFE0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45802CB"/>
    <w:multiLevelType w:val="hybridMultilevel"/>
    <w:tmpl w:val="881866B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3" w15:restartNumberingAfterBreak="0">
    <w:nsid w:val="55CF22B8"/>
    <w:multiLevelType w:val="hybridMultilevel"/>
    <w:tmpl w:val="4A7E3948"/>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4" w15:restartNumberingAfterBreak="0">
    <w:nsid w:val="579A67A4"/>
    <w:multiLevelType w:val="hybridMultilevel"/>
    <w:tmpl w:val="878C76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7BB6986"/>
    <w:multiLevelType w:val="hybridMultilevel"/>
    <w:tmpl w:val="99FCD9CE"/>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848C636C">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8050CC4"/>
    <w:multiLevelType w:val="hybridMultilevel"/>
    <w:tmpl w:val="EDF2EFE8"/>
    <w:lvl w:ilvl="0" w:tplc="4310368A">
      <w:start w:val="1"/>
      <w:numFmt w:val="decimal"/>
      <w:lvlText w:val="%1)"/>
      <w:lvlJc w:val="left"/>
      <w:pPr>
        <w:ind w:left="720" w:hanging="72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7" w15:restartNumberingAfterBreak="0">
    <w:nsid w:val="5C2B1DC7"/>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DCC1A54"/>
    <w:multiLevelType w:val="hybridMultilevel"/>
    <w:tmpl w:val="78442676"/>
    <w:lvl w:ilvl="0" w:tplc="DE04D4D8">
      <w:numFmt w:val="bullet"/>
      <w:lvlText w:val=""/>
      <w:lvlJc w:val="left"/>
      <w:pPr>
        <w:ind w:left="3359" w:hanging="360"/>
      </w:pPr>
      <w:rPr>
        <w:rFonts w:ascii="Symbol" w:eastAsia="Symbol" w:hAnsi="Symbol" w:cs="Symbol" w:hint="default"/>
        <w:w w:val="99"/>
        <w:sz w:val="22"/>
        <w:szCs w:val="22"/>
      </w:rPr>
    </w:lvl>
    <w:lvl w:ilvl="1" w:tplc="1416E274">
      <w:numFmt w:val="bullet"/>
      <w:lvlText w:val="•"/>
      <w:lvlJc w:val="left"/>
      <w:pPr>
        <w:ind w:left="4230" w:hanging="360"/>
      </w:pPr>
    </w:lvl>
    <w:lvl w:ilvl="2" w:tplc="FE1ABB2C">
      <w:numFmt w:val="bullet"/>
      <w:lvlText w:val="•"/>
      <w:lvlJc w:val="left"/>
      <w:pPr>
        <w:ind w:left="5100" w:hanging="360"/>
      </w:pPr>
    </w:lvl>
    <w:lvl w:ilvl="3" w:tplc="049E8844">
      <w:numFmt w:val="bullet"/>
      <w:lvlText w:val="•"/>
      <w:lvlJc w:val="left"/>
      <w:pPr>
        <w:ind w:left="5970" w:hanging="360"/>
      </w:pPr>
    </w:lvl>
    <w:lvl w:ilvl="4" w:tplc="1F90346A">
      <w:numFmt w:val="bullet"/>
      <w:lvlText w:val="•"/>
      <w:lvlJc w:val="left"/>
      <w:pPr>
        <w:ind w:left="6840" w:hanging="360"/>
      </w:pPr>
    </w:lvl>
    <w:lvl w:ilvl="5" w:tplc="33361ED2">
      <w:numFmt w:val="bullet"/>
      <w:lvlText w:val="•"/>
      <w:lvlJc w:val="left"/>
      <w:pPr>
        <w:ind w:left="7710" w:hanging="360"/>
      </w:pPr>
    </w:lvl>
    <w:lvl w:ilvl="6" w:tplc="AE70A4E4">
      <w:numFmt w:val="bullet"/>
      <w:lvlText w:val="•"/>
      <w:lvlJc w:val="left"/>
      <w:pPr>
        <w:ind w:left="8580" w:hanging="360"/>
      </w:pPr>
    </w:lvl>
    <w:lvl w:ilvl="7" w:tplc="2E4A175E">
      <w:numFmt w:val="bullet"/>
      <w:lvlText w:val="•"/>
      <w:lvlJc w:val="left"/>
      <w:pPr>
        <w:ind w:left="9450" w:hanging="360"/>
      </w:pPr>
    </w:lvl>
    <w:lvl w:ilvl="8" w:tplc="E272BE74">
      <w:numFmt w:val="bullet"/>
      <w:lvlText w:val="•"/>
      <w:lvlJc w:val="left"/>
      <w:pPr>
        <w:ind w:left="10320" w:hanging="360"/>
      </w:pPr>
    </w:lvl>
  </w:abstractNum>
  <w:abstractNum w:abstractNumId="99" w15:restartNumberingAfterBreak="0">
    <w:nsid w:val="5DD1634B"/>
    <w:multiLevelType w:val="hybridMultilevel"/>
    <w:tmpl w:val="873A6344"/>
    <w:lvl w:ilvl="0" w:tplc="79147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FF74D44"/>
    <w:multiLevelType w:val="hybridMultilevel"/>
    <w:tmpl w:val="2C28529C"/>
    <w:lvl w:ilvl="0" w:tplc="C1EE5982">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3B7000"/>
    <w:multiLevelType w:val="hybridMultilevel"/>
    <w:tmpl w:val="0C9641AC"/>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23430B8"/>
    <w:multiLevelType w:val="hybridMultilevel"/>
    <w:tmpl w:val="0B44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3C36EF6"/>
    <w:multiLevelType w:val="hybridMultilevel"/>
    <w:tmpl w:val="60C2703C"/>
    <w:lvl w:ilvl="0" w:tplc="08090019">
      <w:start w:val="1"/>
      <w:numFmt w:val="lowerLetter"/>
      <w:lvlText w:val="%1."/>
      <w:lvlJc w:val="left"/>
      <w:pPr>
        <w:ind w:left="1080" w:hanging="360"/>
      </w:pPr>
    </w:lvl>
    <w:lvl w:ilvl="1" w:tplc="7E68D43E">
      <w:start w:val="1"/>
      <w:numFmt w:val="lowerRoman"/>
      <w:lvlText w:val="(%2)"/>
      <w:lvlJc w:val="right"/>
      <w:pPr>
        <w:ind w:left="180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4" w15:restartNumberingAfterBreak="0">
    <w:nsid w:val="64864339"/>
    <w:multiLevelType w:val="multilevel"/>
    <w:tmpl w:val="2C5E79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5" w15:restartNumberingAfterBreak="0">
    <w:nsid w:val="66587F8C"/>
    <w:multiLevelType w:val="hybridMultilevel"/>
    <w:tmpl w:val="D9368FAA"/>
    <w:lvl w:ilvl="0" w:tplc="FEBC3E12">
      <w:start w:val="2"/>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756290D"/>
    <w:multiLevelType w:val="hybridMultilevel"/>
    <w:tmpl w:val="175EEDF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7" w15:restartNumberingAfterBreak="0">
    <w:nsid w:val="67880CA8"/>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A0E5A8C"/>
    <w:multiLevelType w:val="hybridMultilevel"/>
    <w:tmpl w:val="D486BD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B4A52E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D3A219D"/>
    <w:multiLevelType w:val="hybridMultilevel"/>
    <w:tmpl w:val="A42492D6"/>
    <w:lvl w:ilvl="0" w:tplc="2DA6C13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1" w15:restartNumberingAfterBreak="0">
    <w:nsid w:val="6D4122D8"/>
    <w:multiLevelType w:val="multilevel"/>
    <w:tmpl w:val="040E0F1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2" w15:restartNumberingAfterBreak="0">
    <w:nsid w:val="6DF404B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DFA70F8"/>
    <w:multiLevelType w:val="hybridMultilevel"/>
    <w:tmpl w:val="0FA0C598"/>
    <w:lvl w:ilvl="0" w:tplc="08090019">
      <w:start w:val="1"/>
      <w:numFmt w:val="lowerLetter"/>
      <w:lvlText w:val="%1."/>
      <w:lvlJc w:val="left"/>
      <w:pPr>
        <w:ind w:left="1713"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14" w15:restartNumberingAfterBreak="0">
    <w:nsid w:val="6E656C1C"/>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EF50AFB"/>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3326C8"/>
    <w:multiLevelType w:val="hybridMultilevel"/>
    <w:tmpl w:val="24482AC6"/>
    <w:lvl w:ilvl="0" w:tplc="DF1A77F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C17B70"/>
    <w:multiLevelType w:val="hybridMultilevel"/>
    <w:tmpl w:val="923A1E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0D85C51"/>
    <w:multiLevelType w:val="multilevel"/>
    <w:tmpl w:val="D13C9B9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9" w15:restartNumberingAfterBreak="0">
    <w:nsid w:val="71C31F14"/>
    <w:multiLevelType w:val="hybridMultilevel"/>
    <w:tmpl w:val="BE2C20C6"/>
    <w:lvl w:ilvl="0" w:tplc="F452B560">
      <w:start w:val="1"/>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30B4164"/>
    <w:multiLevelType w:val="hybridMultilevel"/>
    <w:tmpl w:val="CEBCBB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74372FC9"/>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F80CD4"/>
    <w:multiLevelType w:val="multilevel"/>
    <w:tmpl w:val="94621D92"/>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3" w15:restartNumberingAfterBreak="0">
    <w:nsid w:val="75DE0EA6"/>
    <w:multiLevelType w:val="multilevel"/>
    <w:tmpl w:val="50506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15:restartNumberingAfterBreak="0">
    <w:nsid w:val="76B71F24"/>
    <w:multiLevelType w:val="multilevel"/>
    <w:tmpl w:val="D07A5052"/>
    <w:lvl w:ilvl="0">
      <w:start w:val="3"/>
      <w:numFmt w:val="decimal"/>
      <w:lvlText w:val="%1)"/>
      <w:lvlJc w:val="left"/>
      <w:pPr>
        <w:ind w:left="720" w:hanging="360"/>
      </w:pPr>
      <w:rPr>
        <w:rFonts w:hint="default"/>
        <w:lang w:val="en-GB"/>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5" w15:restartNumberingAfterBreak="0">
    <w:nsid w:val="77681970"/>
    <w:multiLevelType w:val="hybridMultilevel"/>
    <w:tmpl w:val="04FA58CE"/>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781A5989"/>
    <w:multiLevelType w:val="multilevel"/>
    <w:tmpl w:val="29C6FF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782B6C94"/>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8897A55"/>
    <w:multiLevelType w:val="hybridMultilevel"/>
    <w:tmpl w:val="D8CA39AC"/>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29" w15:restartNumberingAfterBreak="0">
    <w:nsid w:val="797A0777"/>
    <w:multiLevelType w:val="hybridMultilevel"/>
    <w:tmpl w:val="8626C082"/>
    <w:lvl w:ilvl="0" w:tplc="7E68D43E">
      <w:start w:val="1"/>
      <w:numFmt w:val="lowerRoman"/>
      <w:lvlText w:val="(%1)"/>
      <w:lvlJc w:val="right"/>
      <w:pPr>
        <w:ind w:left="1080" w:hanging="360"/>
      </w:pPr>
      <w:rPr>
        <w:rFonts w:hint="default"/>
      </w:rPr>
    </w:lvl>
    <w:lvl w:ilvl="1" w:tplc="08090019">
      <w:start w:val="1"/>
      <w:numFmt w:val="lowerLetter"/>
      <w:lvlText w:val="%2."/>
      <w:lvlJc w:val="left"/>
      <w:pPr>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0" w15:restartNumberingAfterBreak="0">
    <w:nsid w:val="79E51FF1"/>
    <w:multiLevelType w:val="hybridMultilevel"/>
    <w:tmpl w:val="217AC2AA"/>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A7A7F80"/>
    <w:multiLevelType w:val="hybridMultilevel"/>
    <w:tmpl w:val="376EEF24"/>
    <w:lvl w:ilvl="0" w:tplc="08090011">
      <w:start w:val="1"/>
      <w:numFmt w:val="decimal"/>
      <w:lvlText w:val="%1)"/>
      <w:lvlJc w:val="left"/>
      <w:pPr>
        <w:ind w:left="786" w:hanging="360"/>
      </w:pPr>
      <w:rPr>
        <w:rFonts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BEF6015"/>
    <w:multiLevelType w:val="hybridMultilevel"/>
    <w:tmpl w:val="07629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C8B439E"/>
    <w:multiLevelType w:val="hybridMultilevel"/>
    <w:tmpl w:val="4AC8431E"/>
    <w:lvl w:ilvl="0" w:tplc="4A668022">
      <w:start w:val="1"/>
      <w:numFmt w:val="decimal"/>
      <w:lvlText w:val="%1)"/>
      <w:lvlJc w:val="left"/>
      <w:pPr>
        <w:ind w:left="4050" w:hanging="360"/>
      </w:pPr>
      <w:rPr>
        <w:rFonts w:hint="default"/>
      </w:rPr>
    </w:lvl>
    <w:lvl w:ilvl="1" w:tplc="478C33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DF03021"/>
    <w:multiLevelType w:val="hybridMultilevel"/>
    <w:tmpl w:val="B64C2540"/>
    <w:lvl w:ilvl="0" w:tplc="418627FE">
      <w:start w:val="1"/>
      <w:numFmt w:val="lowerRoman"/>
      <w:lvlText w:val="(%1)"/>
      <w:lvlJc w:val="left"/>
      <w:pPr>
        <w:ind w:left="1440" w:hanging="720"/>
      </w:pPr>
      <w:rPr>
        <w:rFonts w:eastAsiaTheme="majorEastAsia" w:cs="Arial" w:hint="default"/>
        <w:b/>
        <w:color w:val="C0504D" w:themeColor="accent2"/>
        <w:sz w:val="2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5" w15:restartNumberingAfterBreak="0">
    <w:nsid w:val="7F345353"/>
    <w:multiLevelType w:val="hybridMultilevel"/>
    <w:tmpl w:val="C6B6C0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6" w15:restartNumberingAfterBreak="0">
    <w:nsid w:val="7F8E4979"/>
    <w:multiLevelType w:val="multilevel"/>
    <w:tmpl w:val="CC4C0A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abstractNumId w:val="82"/>
  </w:num>
  <w:num w:numId="2">
    <w:abstractNumId w:val="13"/>
  </w:num>
  <w:num w:numId="3">
    <w:abstractNumId w:val="32"/>
  </w:num>
  <w:num w:numId="4">
    <w:abstractNumId w:val="119"/>
  </w:num>
  <w:num w:numId="5">
    <w:abstractNumId w:val="17"/>
  </w:num>
  <w:num w:numId="6">
    <w:abstractNumId w:val="42"/>
  </w:num>
  <w:num w:numId="7">
    <w:abstractNumId w:val="131"/>
  </w:num>
  <w:num w:numId="8">
    <w:abstractNumId w:val="73"/>
  </w:num>
  <w:num w:numId="9">
    <w:abstractNumId w:val="38"/>
  </w:num>
  <w:num w:numId="10">
    <w:abstractNumId w:val="44"/>
  </w:num>
  <w:num w:numId="11">
    <w:abstractNumId w:val="55"/>
  </w:num>
  <w:num w:numId="12">
    <w:abstractNumId w:val="68"/>
  </w:num>
  <w:num w:numId="13">
    <w:abstractNumId w:val="63"/>
  </w:num>
  <w:num w:numId="14">
    <w:abstractNumId w:val="56"/>
  </w:num>
  <w:num w:numId="15">
    <w:abstractNumId w:val="113"/>
  </w:num>
  <w:num w:numId="16">
    <w:abstractNumId w:val="92"/>
  </w:num>
  <w:num w:numId="17">
    <w:abstractNumId w:val="129"/>
  </w:num>
  <w:num w:numId="18">
    <w:abstractNumId w:val="84"/>
  </w:num>
  <w:num w:numId="19">
    <w:abstractNumId w:val="27"/>
  </w:num>
  <w:num w:numId="20">
    <w:abstractNumId w:val="101"/>
  </w:num>
  <w:num w:numId="21">
    <w:abstractNumId w:val="130"/>
  </w:num>
  <w:num w:numId="22">
    <w:abstractNumId w:val="62"/>
  </w:num>
  <w:num w:numId="23">
    <w:abstractNumId w:val="72"/>
  </w:num>
  <w:num w:numId="24">
    <w:abstractNumId w:val="71"/>
  </w:num>
  <w:num w:numId="25">
    <w:abstractNumId w:val="109"/>
  </w:num>
  <w:num w:numId="26">
    <w:abstractNumId w:val="60"/>
  </w:num>
  <w:num w:numId="27">
    <w:abstractNumId w:val="15"/>
  </w:num>
  <w:num w:numId="28">
    <w:abstractNumId w:val="97"/>
  </w:num>
  <w:num w:numId="29">
    <w:abstractNumId w:val="86"/>
  </w:num>
  <w:num w:numId="30">
    <w:abstractNumId w:val="127"/>
  </w:num>
  <w:num w:numId="31">
    <w:abstractNumId w:val="78"/>
  </w:num>
  <w:num w:numId="32">
    <w:abstractNumId w:val="48"/>
  </w:num>
  <w:num w:numId="33">
    <w:abstractNumId w:val="45"/>
  </w:num>
  <w:num w:numId="34">
    <w:abstractNumId w:val="115"/>
  </w:num>
  <w:num w:numId="35">
    <w:abstractNumId w:val="19"/>
  </w:num>
  <w:num w:numId="36">
    <w:abstractNumId w:val="112"/>
  </w:num>
  <w:num w:numId="37">
    <w:abstractNumId w:val="36"/>
  </w:num>
  <w:num w:numId="38">
    <w:abstractNumId w:val="95"/>
  </w:num>
  <w:num w:numId="39">
    <w:abstractNumId w:val="114"/>
  </w:num>
  <w:num w:numId="40">
    <w:abstractNumId w:val="31"/>
  </w:num>
  <w:num w:numId="41">
    <w:abstractNumId w:val="18"/>
  </w:num>
  <w:num w:numId="42">
    <w:abstractNumId w:val="3"/>
  </w:num>
  <w:num w:numId="43">
    <w:abstractNumId w:val="1"/>
  </w:num>
  <w:num w:numId="44">
    <w:abstractNumId w:val="33"/>
  </w:num>
  <w:num w:numId="45">
    <w:abstractNumId w:val="80"/>
  </w:num>
  <w:num w:numId="46">
    <w:abstractNumId w:val="96"/>
  </w:num>
  <w:num w:numId="47">
    <w:abstractNumId w:val="25"/>
  </w:num>
  <w:num w:numId="48">
    <w:abstractNumId w:val="46"/>
  </w:num>
  <w:num w:numId="49">
    <w:abstractNumId w:val="132"/>
  </w:num>
  <w:num w:numId="50">
    <w:abstractNumId w:val="10"/>
  </w:num>
  <w:num w:numId="51">
    <w:abstractNumId w:val="20"/>
  </w:num>
  <w:num w:numId="52">
    <w:abstractNumId w:val="134"/>
  </w:num>
  <w:num w:numId="53">
    <w:abstractNumId w:val="90"/>
  </w:num>
  <w:num w:numId="54">
    <w:abstractNumId w:val="125"/>
  </w:num>
  <w:num w:numId="55">
    <w:abstractNumId w:val="29"/>
  </w:num>
  <w:num w:numId="56">
    <w:abstractNumId w:val="4"/>
  </w:num>
  <w:num w:numId="57">
    <w:abstractNumId w:val="65"/>
  </w:num>
  <w:num w:numId="58">
    <w:abstractNumId w:val="110"/>
  </w:num>
  <w:num w:numId="59">
    <w:abstractNumId w:val="93"/>
  </w:num>
  <w:num w:numId="60">
    <w:abstractNumId w:val="7"/>
  </w:num>
  <w:num w:numId="61">
    <w:abstractNumId w:val="121"/>
  </w:num>
  <w:num w:numId="62">
    <w:abstractNumId w:val="49"/>
  </w:num>
  <w:num w:numId="63">
    <w:abstractNumId w:val="12"/>
  </w:num>
  <w:num w:numId="64">
    <w:abstractNumId w:val="106"/>
  </w:num>
  <w:num w:numId="65">
    <w:abstractNumId w:val="128"/>
  </w:num>
  <w:num w:numId="66">
    <w:abstractNumId w:val="47"/>
  </w:num>
  <w:num w:numId="67">
    <w:abstractNumId w:val="41"/>
  </w:num>
  <w:num w:numId="68">
    <w:abstractNumId w:val="22"/>
  </w:num>
  <w:num w:numId="69">
    <w:abstractNumId w:val="61"/>
  </w:num>
  <w:num w:numId="70">
    <w:abstractNumId w:val="23"/>
  </w:num>
  <w:num w:numId="71">
    <w:abstractNumId w:val="77"/>
  </w:num>
  <w:num w:numId="72">
    <w:abstractNumId w:val="28"/>
  </w:num>
  <w:num w:numId="73">
    <w:abstractNumId w:val="105"/>
  </w:num>
  <w:num w:numId="74">
    <w:abstractNumId w:val="74"/>
  </w:num>
  <w:num w:numId="75">
    <w:abstractNumId w:val="8"/>
  </w:num>
  <w:num w:numId="76">
    <w:abstractNumId w:val="103"/>
  </w:num>
  <w:num w:numId="77">
    <w:abstractNumId w:val="6"/>
  </w:num>
  <w:num w:numId="78">
    <w:abstractNumId w:val="107"/>
  </w:num>
  <w:num w:numId="79">
    <w:abstractNumId w:val="124"/>
  </w:num>
  <w:num w:numId="80">
    <w:abstractNumId w:val="0"/>
  </w:num>
  <w:num w:numId="81">
    <w:abstractNumId w:val="35"/>
  </w:num>
  <w:num w:numId="82">
    <w:abstractNumId w:val="99"/>
  </w:num>
  <w:num w:numId="83">
    <w:abstractNumId w:val="53"/>
  </w:num>
  <w:num w:numId="84">
    <w:abstractNumId w:val="133"/>
  </w:num>
  <w:num w:numId="85">
    <w:abstractNumId w:val="24"/>
  </w:num>
  <w:num w:numId="86">
    <w:abstractNumId w:val="117"/>
  </w:num>
  <w:num w:numId="87">
    <w:abstractNumId w:val="50"/>
  </w:num>
  <w:num w:numId="88">
    <w:abstractNumId w:val="100"/>
  </w:num>
  <w:num w:numId="89">
    <w:abstractNumId w:val="37"/>
  </w:num>
  <w:num w:numId="90">
    <w:abstractNumId w:val="135"/>
  </w:num>
  <w:num w:numId="91">
    <w:abstractNumId w:val="67"/>
  </w:num>
  <w:num w:numId="92">
    <w:abstractNumId w:val="2"/>
  </w:num>
  <w:num w:numId="93">
    <w:abstractNumId w:val="102"/>
  </w:num>
  <w:num w:numId="94">
    <w:abstractNumId w:val="120"/>
  </w:num>
  <w:num w:numId="95">
    <w:abstractNumId w:val="87"/>
  </w:num>
  <w:num w:numId="96">
    <w:abstractNumId w:val="34"/>
  </w:num>
  <w:num w:numId="97">
    <w:abstractNumId w:val="14"/>
  </w:num>
  <w:num w:numId="98">
    <w:abstractNumId w:val="75"/>
  </w:num>
  <w:num w:numId="99">
    <w:abstractNumId w:val="94"/>
  </w:num>
  <w:num w:numId="100">
    <w:abstractNumId w:val="108"/>
  </w:num>
  <w:num w:numId="101">
    <w:abstractNumId w:val="85"/>
  </w:num>
  <w:num w:numId="102">
    <w:abstractNumId w:val="89"/>
  </w:num>
  <w:num w:numId="103">
    <w:abstractNumId w:val="66"/>
  </w:num>
  <w:num w:numId="104">
    <w:abstractNumId w:val="126"/>
  </w:num>
  <w:num w:numId="105">
    <w:abstractNumId w:val="43"/>
  </w:num>
  <w:num w:numId="106">
    <w:abstractNumId w:val="123"/>
  </w:num>
  <w:num w:numId="107">
    <w:abstractNumId w:val="64"/>
  </w:num>
  <w:num w:numId="108">
    <w:abstractNumId w:val="111"/>
  </w:num>
  <w:num w:numId="109">
    <w:abstractNumId w:val="69"/>
  </w:num>
  <w:num w:numId="110">
    <w:abstractNumId w:val="30"/>
  </w:num>
  <w:num w:numId="111">
    <w:abstractNumId w:val="58"/>
  </w:num>
  <w:num w:numId="112">
    <w:abstractNumId w:val="9"/>
  </w:num>
  <w:num w:numId="113">
    <w:abstractNumId w:val="136"/>
  </w:num>
  <w:num w:numId="114">
    <w:abstractNumId w:val="81"/>
  </w:num>
  <w:num w:numId="115">
    <w:abstractNumId w:val="16"/>
  </w:num>
  <w:num w:numId="116">
    <w:abstractNumId w:val="26"/>
  </w:num>
  <w:num w:numId="117">
    <w:abstractNumId w:val="5"/>
  </w:num>
  <w:num w:numId="118">
    <w:abstractNumId w:val="118"/>
  </w:num>
  <w:num w:numId="119">
    <w:abstractNumId w:val="51"/>
  </w:num>
  <w:num w:numId="120">
    <w:abstractNumId w:val="59"/>
  </w:num>
  <w:num w:numId="121">
    <w:abstractNumId w:val="52"/>
  </w:num>
  <w:num w:numId="122">
    <w:abstractNumId w:val="57"/>
  </w:num>
  <w:num w:numId="123">
    <w:abstractNumId w:val="104"/>
  </w:num>
  <w:num w:numId="124">
    <w:abstractNumId w:val="39"/>
  </w:num>
  <w:num w:numId="125">
    <w:abstractNumId w:val="70"/>
  </w:num>
  <w:num w:numId="126">
    <w:abstractNumId w:val="83"/>
  </w:num>
  <w:num w:numId="127">
    <w:abstractNumId w:val="79"/>
  </w:num>
  <w:num w:numId="128">
    <w:abstractNumId w:val="88"/>
  </w:num>
  <w:num w:numId="129">
    <w:abstractNumId w:val="122"/>
  </w:num>
  <w:num w:numId="130">
    <w:abstractNumId w:val="40"/>
  </w:num>
  <w:num w:numId="131">
    <w:abstractNumId w:val="54"/>
  </w:num>
  <w:num w:numId="132">
    <w:abstractNumId w:val="11"/>
  </w:num>
  <w:num w:numId="133">
    <w:abstractNumId w:val="91"/>
  </w:num>
  <w:num w:numId="134">
    <w:abstractNumId w:val="21"/>
  </w:num>
  <w:num w:numId="135">
    <w:abstractNumId w:val="116"/>
  </w:num>
  <w:num w:numId="136">
    <w:abstractNumId w:val="98"/>
  </w:num>
  <w:num w:numId="137">
    <w:abstractNumId w:val="76"/>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attachedTemplate r:id="rId1"/>
  <w:defaultTabStop w:val="1304"/>
  <w:hyphenationZone w:val="425"/>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371"/>
    <w:rsid w:val="00000427"/>
    <w:rsid w:val="00000897"/>
    <w:rsid w:val="0000128C"/>
    <w:rsid w:val="00001C26"/>
    <w:rsid w:val="00001E1D"/>
    <w:rsid w:val="00002B56"/>
    <w:rsid w:val="00002CED"/>
    <w:rsid w:val="00002F73"/>
    <w:rsid w:val="00003A62"/>
    <w:rsid w:val="000048E0"/>
    <w:rsid w:val="0000694E"/>
    <w:rsid w:val="00006BED"/>
    <w:rsid w:val="00010368"/>
    <w:rsid w:val="00011003"/>
    <w:rsid w:val="000130B4"/>
    <w:rsid w:val="000166D2"/>
    <w:rsid w:val="00017057"/>
    <w:rsid w:val="00017B51"/>
    <w:rsid w:val="00017CC9"/>
    <w:rsid w:val="00020E9B"/>
    <w:rsid w:val="00021605"/>
    <w:rsid w:val="000221B5"/>
    <w:rsid w:val="00024299"/>
    <w:rsid w:val="000242D1"/>
    <w:rsid w:val="00024E07"/>
    <w:rsid w:val="00026051"/>
    <w:rsid w:val="0003048F"/>
    <w:rsid w:val="00030A87"/>
    <w:rsid w:val="00031AD5"/>
    <w:rsid w:val="00032952"/>
    <w:rsid w:val="00032A48"/>
    <w:rsid w:val="00033CBF"/>
    <w:rsid w:val="00040512"/>
    <w:rsid w:val="00041702"/>
    <w:rsid w:val="0004176B"/>
    <w:rsid w:val="000420EC"/>
    <w:rsid w:val="00042845"/>
    <w:rsid w:val="000428B7"/>
    <w:rsid w:val="000430CD"/>
    <w:rsid w:val="0004388C"/>
    <w:rsid w:val="00044964"/>
    <w:rsid w:val="000459F6"/>
    <w:rsid w:val="00045AF8"/>
    <w:rsid w:val="000460B9"/>
    <w:rsid w:val="0004680C"/>
    <w:rsid w:val="00046D4B"/>
    <w:rsid w:val="00046E83"/>
    <w:rsid w:val="0004728A"/>
    <w:rsid w:val="00050768"/>
    <w:rsid w:val="0005140F"/>
    <w:rsid w:val="00051ABA"/>
    <w:rsid w:val="00051DEC"/>
    <w:rsid w:val="00053481"/>
    <w:rsid w:val="00054727"/>
    <w:rsid w:val="000547E8"/>
    <w:rsid w:val="000550DC"/>
    <w:rsid w:val="0006154F"/>
    <w:rsid w:val="000618B0"/>
    <w:rsid w:val="00061F2D"/>
    <w:rsid w:val="00062DA7"/>
    <w:rsid w:val="00063662"/>
    <w:rsid w:val="0006729E"/>
    <w:rsid w:val="000676E5"/>
    <w:rsid w:val="00073152"/>
    <w:rsid w:val="00074501"/>
    <w:rsid w:val="0007465B"/>
    <w:rsid w:val="000769C6"/>
    <w:rsid w:val="0007709E"/>
    <w:rsid w:val="00082856"/>
    <w:rsid w:val="0008313B"/>
    <w:rsid w:val="000856B8"/>
    <w:rsid w:val="0008644D"/>
    <w:rsid w:val="000900F8"/>
    <w:rsid w:val="00090A3B"/>
    <w:rsid w:val="00091CBB"/>
    <w:rsid w:val="00092FED"/>
    <w:rsid w:val="00093810"/>
    <w:rsid w:val="00094707"/>
    <w:rsid w:val="00095047"/>
    <w:rsid w:val="0009765B"/>
    <w:rsid w:val="000A0BB5"/>
    <w:rsid w:val="000A23FB"/>
    <w:rsid w:val="000A2553"/>
    <w:rsid w:val="000A3579"/>
    <w:rsid w:val="000A4FDB"/>
    <w:rsid w:val="000A5239"/>
    <w:rsid w:val="000A5731"/>
    <w:rsid w:val="000A6D75"/>
    <w:rsid w:val="000B020F"/>
    <w:rsid w:val="000B0980"/>
    <w:rsid w:val="000B130C"/>
    <w:rsid w:val="000B1436"/>
    <w:rsid w:val="000B258F"/>
    <w:rsid w:val="000B2935"/>
    <w:rsid w:val="000B384A"/>
    <w:rsid w:val="000B5382"/>
    <w:rsid w:val="000B5B35"/>
    <w:rsid w:val="000B5C11"/>
    <w:rsid w:val="000B6254"/>
    <w:rsid w:val="000B656B"/>
    <w:rsid w:val="000B6CC7"/>
    <w:rsid w:val="000B7B50"/>
    <w:rsid w:val="000B7B9F"/>
    <w:rsid w:val="000C07B1"/>
    <w:rsid w:val="000C0DD2"/>
    <w:rsid w:val="000C370B"/>
    <w:rsid w:val="000C3D61"/>
    <w:rsid w:val="000C5B08"/>
    <w:rsid w:val="000C6C06"/>
    <w:rsid w:val="000C6EDC"/>
    <w:rsid w:val="000D08E7"/>
    <w:rsid w:val="000D12FA"/>
    <w:rsid w:val="000D2FF2"/>
    <w:rsid w:val="000D3446"/>
    <w:rsid w:val="000D5596"/>
    <w:rsid w:val="000D611F"/>
    <w:rsid w:val="000D7C98"/>
    <w:rsid w:val="000E001D"/>
    <w:rsid w:val="000E025B"/>
    <w:rsid w:val="000E040E"/>
    <w:rsid w:val="000E1996"/>
    <w:rsid w:val="000E1AB8"/>
    <w:rsid w:val="000E1F7D"/>
    <w:rsid w:val="000E2BF8"/>
    <w:rsid w:val="000E3788"/>
    <w:rsid w:val="000E38EB"/>
    <w:rsid w:val="000E5773"/>
    <w:rsid w:val="000E589D"/>
    <w:rsid w:val="000E66E8"/>
    <w:rsid w:val="000E6873"/>
    <w:rsid w:val="000F0DED"/>
    <w:rsid w:val="000F1244"/>
    <w:rsid w:val="000F2297"/>
    <w:rsid w:val="000F2C37"/>
    <w:rsid w:val="000F3937"/>
    <w:rsid w:val="000F3B19"/>
    <w:rsid w:val="000F3FDE"/>
    <w:rsid w:val="000F4488"/>
    <w:rsid w:val="000F57A2"/>
    <w:rsid w:val="000F64F4"/>
    <w:rsid w:val="000F6BAB"/>
    <w:rsid w:val="000F74CF"/>
    <w:rsid w:val="000F7701"/>
    <w:rsid w:val="001009C4"/>
    <w:rsid w:val="0010276B"/>
    <w:rsid w:val="001030F4"/>
    <w:rsid w:val="001032D7"/>
    <w:rsid w:val="0010358F"/>
    <w:rsid w:val="00103DA1"/>
    <w:rsid w:val="00104847"/>
    <w:rsid w:val="00105AD0"/>
    <w:rsid w:val="00106924"/>
    <w:rsid w:val="00107EB2"/>
    <w:rsid w:val="00112122"/>
    <w:rsid w:val="001139E2"/>
    <w:rsid w:val="00113AA8"/>
    <w:rsid w:val="00114D0C"/>
    <w:rsid w:val="00117D4C"/>
    <w:rsid w:val="00121694"/>
    <w:rsid w:val="00121F25"/>
    <w:rsid w:val="00122F96"/>
    <w:rsid w:val="0012507A"/>
    <w:rsid w:val="00125D14"/>
    <w:rsid w:val="00126A7C"/>
    <w:rsid w:val="00126C60"/>
    <w:rsid w:val="00126D2B"/>
    <w:rsid w:val="001271AB"/>
    <w:rsid w:val="0013125F"/>
    <w:rsid w:val="001312C8"/>
    <w:rsid w:val="00132BED"/>
    <w:rsid w:val="00132F7A"/>
    <w:rsid w:val="001331A8"/>
    <w:rsid w:val="00134FFA"/>
    <w:rsid w:val="00136251"/>
    <w:rsid w:val="0013699E"/>
    <w:rsid w:val="0013727A"/>
    <w:rsid w:val="00137E1D"/>
    <w:rsid w:val="00140FC0"/>
    <w:rsid w:val="0014131F"/>
    <w:rsid w:val="001440AC"/>
    <w:rsid w:val="00144419"/>
    <w:rsid w:val="001444DD"/>
    <w:rsid w:val="00144559"/>
    <w:rsid w:val="00144C84"/>
    <w:rsid w:val="00144E65"/>
    <w:rsid w:val="0014504B"/>
    <w:rsid w:val="00145533"/>
    <w:rsid w:val="00145C72"/>
    <w:rsid w:val="001503E6"/>
    <w:rsid w:val="001505E6"/>
    <w:rsid w:val="00150A90"/>
    <w:rsid w:val="001521F4"/>
    <w:rsid w:val="001529C3"/>
    <w:rsid w:val="001534CF"/>
    <w:rsid w:val="00154316"/>
    <w:rsid w:val="001545BC"/>
    <w:rsid w:val="0015468C"/>
    <w:rsid w:val="00156670"/>
    <w:rsid w:val="00156989"/>
    <w:rsid w:val="00156DDB"/>
    <w:rsid w:val="00160076"/>
    <w:rsid w:val="00160124"/>
    <w:rsid w:val="001606BF"/>
    <w:rsid w:val="00160FAA"/>
    <w:rsid w:val="00162778"/>
    <w:rsid w:val="00163815"/>
    <w:rsid w:val="00164408"/>
    <w:rsid w:val="0016462F"/>
    <w:rsid w:val="0016548B"/>
    <w:rsid w:val="001666D8"/>
    <w:rsid w:val="00166B5F"/>
    <w:rsid w:val="00166D04"/>
    <w:rsid w:val="00170423"/>
    <w:rsid w:val="0017083E"/>
    <w:rsid w:val="00170BE6"/>
    <w:rsid w:val="00171001"/>
    <w:rsid w:val="00171863"/>
    <w:rsid w:val="00171D49"/>
    <w:rsid w:val="00172439"/>
    <w:rsid w:val="00172F33"/>
    <w:rsid w:val="0017306E"/>
    <w:rsid w:val="001730FC"/>
    <w:rsid w:val="001737BE"/>
    <w:rsid w:val="001769DF"/>
    <w:rsid w:val="001800A8"/>
    <w:rsid w:val="001812D5"/>
    <w:rsid w:val="0018171A"/>
    <w:rsid w:val="001817B7"/>
    <w:rsid w:val="001819EE"/>
    <w:rsid w:val="00181FFB"/>
    <w:rsid w:val="0018296A"/>
    <w:rsid w:val="00183351"/>
    <w:rsid w:val="0018416E"/>
    <w:rsid w:val="00185610"/>
    <w:rsid w:val="00185633"/>
    <w:rsid w:val="001872EF"/>
    <w:rsid w:val="00187488"/>
    <w:rsid w:val="00187C1B"/>
    <w:rsid w:val="00187E0D"/>
    <w:rsid w:val="00190ECD"/>
    <w:rsid w:val="0019159C"/>
    <w:rsid w:val="00191E37"/>
    <w:rsid w:val="00191F9B"/>
    <w:rsid w:val="0019295C"/>
    <w:rsid w:val="00192963"/>
    <w:rsid w:val="00192A9E"/>
    <w:rsid w:val="00192D43"/>
    <w:rsid w:val="00193FAF"/>
    <w:rsid w:val="0019495E"/>
    <w:rsid w:val="00195F86"/>
    <w:rsid w:val="00197DAE"/>
    <w:rsid w:val="00197FC4"/>
    <w:rsid w:val="001A2E72"/>
    <w:rsid w:val="001A2E7B"/>
    <w:rsid w:val="001A2ECC"/>
    <w:rsid w:val="001A315B"/>
    <w:rsid w:val="001A4DAD"/>
    <w:rsid w:val="001A7498"/>
    <w:rsid w:val="001A7615"/>
    <w:rsid w:val="001B10E6"/>
    <w:rsid w:val="001B17C3"/>
    <w:rsid w:val="001B18BF"/>
    <w:rsid w:val="001B2E6E"/>
    <w:rsid w:val="001B303E"/>
    <w:rsid w:val="001B37CF"/>
    <w:rsid w:val="001B444E"/>
    <w:rsid w:val="001B4AC2"/>
    <w:rsid w:val="001B6E06"/>
    <w:rsid w:val="001C0D17"/>
    <w:rsid w:val="001C125B"/>
    <w:rsid w:val="001C2B43"/>
    <w:rsid w:val="001C2DA9"/>
    <w:rsid w:val="001C4F39"/>
    <w:rsid w:val="001C4FEF"/>
    <w:rsid w:val="001C5346"/>
    <w:rsid w:val="001C6127"/>
    <w:rsid w:val="001C646F"/>
    <w:rsid w:val="001C6546"/>
    <w:rsid w:val="001C77AE"/>
    <w:rsid w:val="001C7B90"/>
    <w:rsid w:val="001C7D26"/>
    <w:rsid w:val="001D26FF"/>
    <w:rsid w:val="001D2BAA"/>
    <w:rsid w:val="001D2C23"/>
    <w:rsid w:val="001D488F"/>
    <w:rsid w:val="001D4F8F"/>
    <w:rsid w:val="001D5005"/>
    <w:rsid w:val="001D6BC5"/>
    <w:rsid w:val="001E1641"/>
    <w:rsid w:val="001E1727"/>
    <w:rsid w:val="001E2C1D"/>
    <w:rsid w:val="001E2E33"/>
    <w:rsid w:val="001E3515"/>
    <w:rsid w:val="001E4064"/>
    <w:rsid w:val="001E43C4"/>
    <w:rsid w:val="001E47D6"/>
    <w:rsid w:val="001E4DA2"/>
    <w:rsid w:val="001E5403"/>
    <w:rsid w:val="001E55D9"/>
    <w:rsid w:val="001E79D0"/>
    <w:rsid w:val="001F1220"/>
    <w:rsid w:val="001F1346"/>
    <w:rsid w:val="001F154E"/>
    <w:rsid w:val="001F17BA"/>
    <w:rsid w:val="001F1849"/>
    <w:rsid w:val="001F1B98"/>
    <w:rsid w:val="001F36F6"/>
    <w:rsid w:val="001F45FB"/>
    <w:rsid w:val="001F4680"/>
    <w:rsid w:val="001F4A8A"/>
    <w:rsid w:val="001F7C43"/>
    <w:rsid w:val="00200E79"/>
    <w:rsid w:val="0020227B"/>
    <w:rsid w:val="00205533"/>
    <w:rsid w:val="00205FE7"/>
    <w:rsid w:val="00206CDB"/>
    <w:rsid w:val="00206E3E"/>
    <w:rsid w:val="002070A1"/>
    <w:rsid w:val="00210000"/>
    <w:rsid w:val="00210650"/>
    <w:rsid w:val="00210C37"/>
    <w:rsid w:val="00211DBB"/>
    <w:rsid w:val="00214F19"/>
    <w:rsid w:val="002151E9"/>
    <w:rsid w:val="0021539B"/>
    <w:rsid w:val="0021541D"/>
    <w:rsid w:val="002155C2"/>
    <w:rsid w:val="002163C7"/>
    <w:rsid w:val="00216458"/>
    <w:rsid w:val="002165C5"/>
    <w:rsid w:val="00216DF0"/>
    <w:rsid w:val="00217166"/>
    <w:rsid w:val="00220E8B"/>
    <w:rsid w:val="00221264"/>
    <w:rsid w:val="00221B15"/>
    <w:rsid w:val="00222438"/>
    <w:rsid w:val="00224D1A"/>
    <w:rsid w:val="002264F8"/>
    <w:rsid w:val="002273E3"/>
    <w:rsid w:val="002302F6"/>
    <w:rsid w:val="0023088A"/>
    <w:rsid w:val="00230F35"/>
    <w:rsid w:val="00230FC2"/>
    <w:rsid w:val="00232400"/>
    <w:rsid w:val="002330FA"/>
    <w:rsid w:val="00234240"/>
    <w:rsid w:val="00234985"/>
    <w:rsid w:val="0023504B"/>
    <w:rsid w:val="00236570"/>
    <w:rsid w:val="00237A37"/>
    <w:rsid w:val="0024122C"/>
    <w:rsid w:val="00242455"/>
    <w:rsid w:val="00243B9B"/>
    <w:rsid w:val="0024462F"/>
    <w:rsid w:val="002460EA"/>
    <w:rsid w:val="00246294"/>
    <w:rsid w:val="00247481"/>
    <w:rsid w:val="00247501"/>
    <w:rsid w:val="0025061C"/>
    <w:rsid w:val="00250EBD"/>
    <w:rsid w:val="00251E33"/>
    <w:rsid w:val="00251F60"/>
    <w:rsid w:val="00253D65"/>
    <w:rsid w:val="00254A31"/>
    <w:rsid w:val="00255610"/>
    <w:rsid w:val="0025601D"/>
    <w:rsid w:val="002569FD"/>
    <w:rsid w:val="00256FCE"/>
    <w:rsid w:val="00257365"/>
    <w:rsid w:val="00260EDF"/>
    <w:rsid w:val="002616AF"/>
    <w:rsid w:val="00261C90"/>
    <w:rsid w:val="00262137"/>
    <w:rsid w:val="002622FA"/>
    <w:rsid w:val="00262807"/>
    <w:rsid w:val="002630E4"/>
    <w:rsid w:val="002634B9"/>
    <w:rsid w:val="0026454E"/>
    <w:rsid w:val="002648DF"/>
    <w:rsid w:val="00264CA3"/>
    <w:rsid w:val="0026594A"/>
    <w:rsid w:val="002668A5"/>
    <w:rsid w:val="00267B83"/>
    <w:rsid w:val="00271C2D"/>
    <w:rsid w:val="00272427"/>
    <w:rsid w:val="0027286E"/>
    <w:rsid w:val="00272C43"/>
    <w:rsid w:val="0027679D"/>
    <w:rsid w:val="0027727C"/>
    <w:rsid w:val="00277718"/>
    <w:rsid w:val="00277AAB"/>
    <w:rsid w:val="0028120D"/>
    <w:rsid w:val="002819FC"/>
    <w:rsid w:val="00281FEC"/>
    <w:rsid w:val="002821F6"/>
    <w:rsid w:val="002829D3"/>
    <w:rsid w:val="00282B0F"/>
    <w:rsid w:val="002835D1"/>
    <w:rsid w:val="00283608"/>
    <w:rsid w:val="00283E57"/>
    <w:rsid w:val="0028547E"/>
    <w:rsid w:val="00285527"/>
    <w:rsid w:val="00285677"/>
    <w:rsid w:val="002872C6"/>
    <w:rsid w:val="00290F53"/>
    <w:rsid w:val="00290F7E"/>
    <w:rsid w:val="00291244"/>
    <w:rsid w:val="00292172"/>
    <w:rsid w:val="0029344F"/>
    <w:rsid w:val="00293B96"/>
    <w:rsid w:val="00293ED0"/>
    <w:rsid w:val="00293F6E"/>
    <w:rsid w:val="00296082"/>
    <w:rsid w:val="00296371"/>
    <w:rsid w:val="00297104"/>
    <w:rsid w:val="00297142"/>
    <w:rsid w:val="00297279"/>
    <w:rsid w:val="00297888"/>
    <w:rsid w:val="002A1B7D"/>
    <w:rsid w:val="002A1E5B"/>
    <w:rsid w:val="002A38BC"/>
    <w:rsid w:val="002A4891"/>
    <w:rsid w:val="002A49A7"/>
    <w:rsid w:val="002B0549"/>
    <w:rsid w:val="002B1284"/>
    <w:rsid w:val="002B12DB"/>
    <w:rsid w:val="002B1A10"/>
    <w:rsid w:val="002B1D0E"/>
    <w:rsid w:val="002B53A9"/>
    <w:rsid w:val="002B5E41"/>
    <w:rsid w:val="002C1CA6"/>
    <w:rsid w:val="002C20FF"/>
    <w:rsid w:val="002C21B8"/>
    <w:rsid w:val="002C258A"/>
    <w:rsid w:val="002C2C80"/>
    <w:rsid w:val="002C2D04"/>
    <w:rsid w:val="002C37E0"/>
    <w:rsid w:val="002C4321"/>
    <w:rsid w:val="002C474A"/>
    <w:rsid w:val="002C66D4"/>
    <w:rsid w:val="002C7B40"/>
    <w:rsid w:val="002C7B9D"/>
    <w:rsid w:val="002D0BC1"/>
    <w:rsid w:val="002D3953"/>
    <w:rsid w:val="002D553D"/>
    <w:rsid w:val="002D5A83"/>
    <w:rsid w:val="002D6A46"/>
    <w:rsid w:val="002D77AB"/>
    <w:rsid w:val="002D79E0"/>
    <w:rsid w:val="002E0C45"/>
    <w:rsid w:val="002E1A2D"/>
    <w:rsid w:val="002E1AF2"/>
    <w:rsid w:val="002E1E98"/>
    <w:rsid w:val="002E2F10"/>
    <w:rsid w:val="002E314C"/>
    <w:rsid w:val="002E48DD"/>
    <w:rsid w:val="002E4D65"/>
    <w:rsid w:val="002E5961"/>
    <w:rsid w:val="002E70A3"/>
    <w:rsid w:val="002F03CF"/>
    <w:rsid w:val="002F0F25"/>
    <w:rsid w:val="002F13C9"/>
    <w:rsid w:val="002F23AF"/>
    <w:rsid w:val="002F2A4B"/>
    <w:rsid w:val="002F3480"/>
    <w:rsid w:val="002F38C5"/>
    <w:rsid w:val="002F4CFF"/>
    <w:rsid w:val="002F4D7C"/>
    <w:rsid w:val="002F5EDD"/>
    <w:rsid w:val="00300CFA"/>
    <w:rsid w:val="003010EB"/>
    <w:rsid w:val="00301263"/>
    <w:rsid w:val="003012D6"/>
    <w:rsid w:val="00301300"/>
    <w:rsid w:val="00302C46"/>
    <w:rsid w:val="00303DD5"/>
    <w:rsid w:val="00303FE2"/>
    <w:rsid w:val="00304162"/>
    <w:rsid w:val="00304956"/>
    <w:rsid w:val="0031024C"/>
    <w:rsid w:val="00310513"/>
    <w:rsid w:val="00310CA8"/>
    <w:rsid w:val="00311288"/>
    <w:rsid w:val="003125E3"/>
    <w:rsid w:val="003128C3"/>
    <w:rsid w:val="00312D45"/>
    <w:rsid w:val="00313A1A"/>
    <w:rsid w:val="003147DB"/>
    <w:rsid w:val="0031518C"/>
    <w:rsid w:val="003151AE"/>
    <w:rsid w:val="003156E3"/>
    <w:rsid w:val="0031586C"/>
    <w:rsid w:val="00315AFE"/>
    <w:rsid w:val="00315B23"/>
    <w:rsid w:val="003160DC"/>
    <w:rsid w:val="00317A65"/>
    <w:rsid w:val="00317F1D"/>
    <w:rsid w:val="00320FD7"/>
    <w:rsid w:val="00321BFA"/>
    <w:rsid w:val="00322029"/>
    <w:rsid w:val="003225E3"/>
    <w:rsid w:val="00323267"/>
    <w:rsid w:val="00324C09"/>
    <w:rsid w:val="00326AE0"/>
    <w:rsid w:val="003277F8"/>
    <w:rsid w:val="003330A0"/>
    <w:rsid w:val="00333919"/>
    <w:rsid w:val="0033553F"/>
    <w:rsid w:val="003359AA"/>
    <w:rsid w:val="003359D8"/>
    <w:rsid w:val="003360AE"/>
    <w:rsid w:val="003367D0"/>
    <w:rsid w:val="00340C0E"/>
    <w:rsid w:val="00341C17"/>
    <w:rsid w:val="003424C3"/>
    <w:rsid w:val="003440C8"/>
    <w:rsid w:val="00346DBE"/>
    <w:rsid w:val="00347672"/>
    <w:rsid w:val="0035055B"/>
    <w:rsid w:val="0035081E"/>
    <w:rsid w:val="00350B2C"/>
    <w:rsid w:val="00350D68"/>
    <w:rsid w:val="003514A8"/>
    <w:rsid w:val="00351679"/>
    <w:rsid w:val="0035305E"/>
    <w:rsid w:val="00354B14"/>
    <w:rsid w:val="0035500E"/>
    <w:rsid w:val="003558B3"/>
    <w:rsid w:val="00355DD8"/>
    <w:rsid w:val="00356240"/>
    <w:rsid w:val="003571EC"/>
    <w:rsid w:val="00360081"/>
    <w:rsid w:val="00360252"/>
    <w:rsid w:val="003617AB"/>
    <w:rsid w:val="0036181F"/>
    <w:rsid w:val="0036187A"/>
    <w:rsid w:val="003622DE"/>
    <w:rsid w:val="003634A0"/>
    <w:rsid w:val="00363AFD"/>
    <w:rsid w:val="00366FEF"/>
    <w:rsid w:val="003679A8"/>
    <w:rsid w:val="00370ED0"/>
    <w:rsid w:val="00371467"/>
    <w:rsid w:val="003728E1"/>
    <w:rsid w:val="003744D8"/>
    <w:rsid w:val="00375BF7"/>
    <w:rsid w:val="003765BA"/>
    <w:rsid w:val="00376B30"/>
    <w:rsid w:val="00381AB5"/>
    <w:rsid w:val="0038373C"/>
    <w:rsid w:val="00385430"/>
    <w:rsid w:val="00386260"/>
    <w:rsid w:val="0038716D"/>
    <w:rsid w:val="0039019E"/>
    <w:rsid w:val="00390B27"/>
    <w:rsid w:val="003917DD"/>
    <w:rsid w:val="00391FE4"/>
    <w:rsid w:val="00392312"/>
    <w:rsid w:val="00392431"/>
    <w:rsid w:val="00394122"/>
    <w:rsid w:val="003948E8"/>
    <w:rsid w:val="0039534F"/>
    <w:rsid w:val="003978F2"/>
    <w:rsid w:val="003A0354"/>
    <w:rsid w:val="003A0403"/>
    <w:rsid w:val="003A1516"/>
    <w:rsid w:val="003A34EF"/>
    <w:rsid w:val="003A36AD"/>
    <w:rsid w:val="003A37F0"/>
    <w:rsid w:val="003B11C1"/>
    <w:rsid w:val="003B17E5"/>
    <w:rsid w:val="003B1989"/>
    <w:rsid w:val="003B2E5E"/>
    <w:rsid w:val="003B31BC"/>
    <w:rsid w:val="003B34EB"/>
    <w:rsid w:val="003B4691"/>
    <w:rsid w:val="003B4E38"/>
    <w:rsid w:val="003B5A49"/>
    <w:rsid w:val="003B5FB2"/>
    <w:rsid w:val="003B66FA"/>
    <w:rsid w:val="003C0203"/>
    <w:rsid w:val="003C0987"/>
    <w:rsid w:val="003C0A14"/>
    <w:rsid w:val="003C1452"/>
    <w:rsid w:val="003C2081"/>
    <w:rsid w:val="003C3A1D"/>
    <w:rsid w:val="003C7985"/>
    <w:rsid w:val="003D0D72"/>
    <w:rsid w:val="003D1082"/>
    <w:rsid w:val="003D116C"/>
    <w:rsid w:val="003D19B4"/>
    <w:rsid w:val="003D1E38"/>
    <w:rsid w:val="003D1FE7"/>
    <w:rsid w:val="003D296A"/>
    <w:rsid w:val="003D52AC"/>
    <w:rsid w:val="003D5986"/>
    <w:rsid w:val="003D5DD1"/>
    <w:rsid w:val="003D5F61"/>
    <w:rsid w:val="003D6021"/>
    <w:rsid w:val="003D649F"/>
    <w:rsid w:val="003D6AB3"/>
    <w:rsid w:val="003D6B9B"/>
    <w:rsid w:val="003D7287"/>
    <w:rsid w:val="003D798A"/>
    <w:rsid w:val="003E00C0"/>
    <w:rsid w:val="003E09C9"/>
    <w:rsid w:val="003E0B6F"/>
    <w:rsid w:val="003E346C"/>
    <w:rsid w:val="003E360C"/>
    <w:rsid w:val="003E3982"/>
    <w:rsid w:val="003E3A70"/>
    <w:rsid w:val="003E441C"/>
    <w:rsid w:val="003E503E"/>
    <w:rsid w:val="003E5273"/>
    <w:rsid w:val="003E557F"/>
    <w:rsid w:val="003E58D3"/>
    <w:rsid w:val="003E6085"/>
    <w:rsid w:val="003E61CE"/>
    <w:rsid w:val="003E62C8"/>
    <w:rsid w:val="003E6CFC"/>
    <w:rsid w:val="003E777F"/>
    <w:rsid w:val="003F093B"/>
    <w:rsid w:val="003F127B"/>
    <w:rsid w:val="003F2711"/>
    <w:rsid w:val="003F56E8"/>
    <w:rsid w:val="003F7EA2"/>
    <w:rsid w:val="00400978"/>
    <w:rsid w:val="00400ED2"/>
    <w:rsid w:val="004014B1"/>
    <w:rsid w:val="00401D8E"/>
    <w:rsid w:val="004022E7"/>
    <w:rsid w:val="004023B9"/>
    <w:rsid w:val="00403269"/>
    <w:rsid w:val="00403EB3"/>
    <w:rsid w:val="004040A5"/>
    <w:rsid w:val="00404572"/>
    <w:rsid w:val="00404D59"/>
    <w:rsid w:val="00407251"/>
    <w:rsid w:val="00407D17"/>
    <w:rsid w:val="0041001F"/>
    <w:rsid w:val="004106A0"/>
    <w:rsid w:val="00410858"/>
    <w:rsid w:val="00410887"/>
    <w:rsid w:val="004109EA"/>
    <w:rsid w:val="00414423"/>
    <w:rsid w:val="00414B81"/>
    <w:rsid w:val="00415B50"/>
    <w:rsid w:val="0041650A"/>
    <w:rsid w:val="00416572"/>
    <w:rsid w:val="00417EE0"/>
    <w:rsid w:val="004207FC"/>
    <w:rsid w:val="00420B6A"/>
    <w:rsid w:val="00421423"/>
    <w:rsid w:val="004218FF"/>
    <w:rsid w:val="00421D50"/>
    <w:rsid w:val="00422539"/>
    <w:rsid w:val="00422FBD"/>
    <w:rsid w:val="00426282"/>
    <w:rsid w:val="004265C9"/>
    <w:rsid w:val="00426F69"/>
    <w:rsid w:val="00427978"/>
    <w:rsid w:val="0043060F"/>
    <w:rsid w:val="00430BBA"/>
    <w:rsid w:val="00430D28"/>
    <w:rsid w:val="0043197D"/>
    <w:rsid w:val="00431C9F"/>
    <w:rsid w:val="00432395"/>
    <w:rsid w:val="0043333E"/>
    <w:rsid w:val="004346C4"/>
    <w:rsid w:val="00434753"/>
    <w:rsid w:val="00435008"/>
    <w:rsid w:val="0043594B"/>
    <w:rsid w:val="00435C4E"/>
    <w:rsid w:val="004373CE"/>
    <w:rsid w:val="00440512"/>
    <w:rsid w:val="00441333"/>
    <w:rsid w:val="0044223A"/>
    <w:rsid w:val="004422B4"/>
    <w:rsid w:val="004429B6"/>
    <w:rsid w:val="00444045"/>
    <w:rsid w:val="00444180"/>
    <w:rsid w:val="00444D1D"/>
    <w:rsid w:val="00446111"/>
    <w:rsid w:val="0044756C"/>
    <w:rsid w:val="0045112D"/>
    <w:rsid w:val="00452DCF"/>
    <w:rsid w:val="00452E0D"/>
    <w:rsid w:val="00454A12"/>
    <w:rsid w:val="00460129"/>
    <w:rsid w:val="00460D07"/>
    <w:rsid w:val="00461673"/>
    <w:rsid w:val="004628B5"/>
    <w:rsid w:val="00464087"/>
    <w:rsid w:val="0046422C"/>
    <w:rsid w:val="004653C1"/>
    <w:rsid w:val="004660D0"/>
    <w:rsid w:val="00466C1F"/>
    <w:rsid w:val="00466F0C"/>
    <w:rsid w:val="004673F0"/>
    <w:rsid w:val="00467C47"/>
    <w:rsid w:val="00471838"/>
    <w:rsid w:val="00471C70"/>
    <w:rsid w:val="004734BF"/>
    <w:rsid w:val="004745B0"/>
    <w:rsid w:val="00474B84"/>
    <w:rsid w:val="004751AF"/>
    <w:rsid w:val="00475911"/>
    <w:rsid w:val="00475C69"/>
    <w:rsid w:val="004765AE"/>
    <w:rsid w:val="00476773"/>
    <w:rsid w:val="004775CA"/>
    <w:rsid w:val="004777D4"/>
    <w:rsid w:val="00481512"/>
    <w:rsid w:val="00481912"/>
    <w:rsid w:val="00481EC2"/>
    <w:rsid w:val="00482DD3"/>
    <w:rsid w:val="00483195"/>
    <w:rsid w:val="00483BBA"/>
    <w:rsid w:val="00483CC0"/>
    <w:rsid w:val="00485359"/>
    <w:rsid w:val="00486B61"/>
    <w:rsid w:val="00487F47"/>
    <w:rsid w:val="004900E9"/>
    <w:rsid w:val="004924BB"/>
    <w:rsid w:val="00492D55"/>
    <w:rsid w:val="0049306F"/>
    <w:rsid w:val="00494021"/>
    <w:rsid w:val="00494444"/>
    <w:rsid w:val="00494718"/>
    <w:rsid w:val="00494B0B"/>
    <w:rsid w:val="00494EC4"/>
    <w:rsid w:val="0049519A"/>
    <w:rsid w:val="004957F8"/>
    <w:rsid w:val="004961D1"/>
    <w:rsid w:val="00496BC1"/>
    <w:rsid w:val="00496DD4"/>
    <w:rsid w:val="00496E3F"/>
    <w:rsid w:val="004976A4"/>
    <w:rsid w:val="004A1185"/>
    <w:rsid w:val="004A1C6B"/>
    <w:rsid w:val="004A1F8E"/>
    <w:rsid w:val="004A3244"/>
    <w:rsid w:val="004A3770"/>
    <w:rsid w:val="004A3A37"/>
    <w:rsid w:val="004A3EC0"/>
    <w:rsid w:val="004A415E"/>
    <w:rsid w:val="004A457D"/>
    <w:rsid w:val="004A55FF"/>
    <w:rsid w:val="004A760A"/>
    <w:rsid w:val="004A7ED1"/>
    <w:rsid w:val="004B0C27"/>
    <w:rsid w:val="004B15BF"/>
    <w:rsid w:val="004B18C4"/>
    <w:rsid w:val="004B2369"/>
    <w:rsid w:val="004B28FF"/>
    <w:rsid w:val="004B4EEF"/>
    <w:rsid w:val="004B560A"/>
    <w:rsid w:val="004B6BA0"/>
    <w:rsid w:val="004B7370"/>
    <w:rsid w:val="004B7F23"/>
    <w:rsid w:val="004C0621"/>
    <w:rsid w:val="004C13F4"/>
    <w:rsid w:val="004C199C"/>
    <w:rsid w:val="004C23F6"/>
    <w:rsid w:val="004C34F3"/>
    <w:rsid w:val="004C3B91"/>
    <w:rsid w:val="004C45FA"/>
    <w:rsid w:val="004C58FE"/>
    <w:rsid w:val="004C5AD6"/>
    <w:rsid w:val="004C5FF6"/>
    <w:rsid w:val="004C7840"/>
    <w:rsid w:val="004D0049"/>
    <w:rsid w:val="004D0B45"/>
    <w:rsid w:val="004D1902"/>
    <w:rsid w:val="004D27FB"/>
    <w:rsid w:val="004D4589"/>
    <w:rsid w:val="004D55A3"/>
    <w:rsid w:val="004D5C69"/>
    <w:rsid w:val="004D7807"/>
    <w:rsid w:val="004D7EED"/>
    <w:rsid w:val="004E0259"/>
    <w:rsid w:val="004E02BC"/>
    <w:rsid w:val="004E21F9"/>
    <w:rsid w:val="004E25A2"/>
    <w:rsid w:val="004E2A25"/>
    <w:rsid w:val="004E30B7"/>
    <w:rsid w:val="004E3EC4"/>
    <w:rsid w:val="004E4422"/>
    <w:rsid w:val="004E505A"/>
    <w:rsid w:val="004E52D3"/>
    <w:rsid w:val="004E6C18"/>
    <w:rsid w:val="004E7B8E"/>
    <w:rsid w:val="004E7DF2"/>
    <w:rsid w:val="004F0F8B"/>
    <w:rsid w:val="004F118A"/>
    <w:rsid w:val="004F142F"/>
    <w:rsid w:val="004F198A"/>
    <w:rsid w:val="004F1CBF"/>
    <w:rsid w:val="004F2A90"/>
    <w:rsid w:val="004F3243"/>
    <w:rsid w:val="004F3CDF"/>
    <w:rsid w:val="004F4B42"/>
    <w:rsid w:val="004F4E43"/>
    <w:rsid w:val="004F50CE"/>
    <w:rsid w:val="004F70AE"/>
    <w:rsid w:val="004F732F"/>
    <w:rsid w:val="004F74A9"/>
    <w:rsid w:val="0050075D"/>
    <w:rsid w:val="00501008"/>
    <w:rsid w:val="00501132"/>
    <w:rsid w:val="00501695"/>
    <w:rsid w:val="0050208E"/>
    <w:rsid w:val="00502F02"/>
    <w:rsid w:val="00504627"/>
    <w:rsid w:val="0050707A"/>
    <w:rsid w:val="0050774B"/>
    <w:rsid w:val="0051019D"/>
    <w:rsid w:val="005107F0"/>
    <w:rsid w:val="005116D3"/>
    <w:rsid w:val="00511F0C"/>
    <w:rsid w:val="0051241C"/>
    <w:rsid w:val="00513462"/>
    <w:rsid w:val="00513CD4"/>
    <w:rsid w:val="005140CF"/>
    <w:rsid w:val="00514BCA"/>
    <w:rsid w:val="005157E3"/>
    <w:rsid w:val="005202E1"/>
    <w:rsid w:val="0052083E"/>
    <w:rsid w:val="0052124A"/>
    <w:rsid w:val="00521C1F"/>
    <w:rsid w:val="00521F89"/>
    <w:rsid w:val="00522D56"/>
    <w:rsid w:val="0052306B"/>
    <w:rsid w:val="0052349A"/>
    <w:rsid w:val="00524BB2"/>
    <w:rsid w:val="00525DAB"/>
    <w:rsid w:val="00526DD4"/>
    <w:rsid w:val="00527E25"/>
    <w:rsid w:val="005301E1"/>
    <w:rsid w:val="00531CD5"/>
    <w:rsid w:val="00531DB2"/>
    <w:rsid w:val="00532FF0"/>
    <w:rsid w:val="0053544A"/>
    <w:rsid w:val="00535D43"/>
    <w:rsid w:val="005365D8"/>
    <w:rsid w:val="005370CF"/>
    <w:rsid w:val="00537CEB"/>
    <w:rsid w:val="0054085A"/>
    <w:rsid w:val="00540AFF"/>
    <w:rsid w:val="0054108D"/>
    <w:rsid w:val="00541471"/>
    <w:rsid w:val="0054283D"/>
    <w:rsid w:val="00542859"/>
    <w:rsid w:val="0054297E"/>
    <w:rsid w:val="00542F8B"/>
    <w:rsid w:val="005431BD"/>
    <w:rsid w:val="005437F9"/>
    <w:rsid w:val="0054452C"/>
    <w:rsid w:val="00545168"/>
    <w:rsid w:val="005458BD"/>
    <w:rsid w:val="005458C3"/>
    <w:rsid w:val="005474AA"/>
    <w:rsid w:val="00550202"/>
    <w:rsid w:val="00551FF9"/>
    <w:rsid w:val="00553460"/>
    <w:rsid w:val="00554250"/>
    <w:rsid w:val="00554425"/>
    <w:rsid w:val="00555234"/>
    <w:rsid w:val="005556B7"/>
    <w:rsid w:val="0055645D"/>
    <w:rsid w:val="005564CC"/>
    <w:rsid w:val="00556969"/>
    <w:rsid w:val="00556DF3"/>
    <w:rsid w:val="005574D9"/>
    <w:rsid w:val="00560F89"/>
    <w:rsid w:val="00561279"/>
    <w:rsid w:val="005617C0"/>
    <w:rsid w:val="00563C88"/>
    <w:rsid w:val="005641CD"/>
    <w:rsid w:val="005641FF"/>
    <w:rsid w:val="00565465"/>
    <w:rsid w:val="00565E9F"/>
    <w:rsid w:val="0056600B"/>
    <w:rsid w:val="0056647D"/>
    <w:rsid w:val="005673B5"/>
    <w:rsid w:val="0056795A"/>
    <w:rsid w:val="00570D52"/>
    <w:rsid w:val="00570FF1"/>
    <w:rsid w:val="00572FAC"/>
    <w:rsid w:val="005737B7"/>
    <w:rsid w:val="00573A86"/>
    <w:rsid w:val="00576DE0"/>
    <w:rsid w:val="005771C2"/>
    <w:rsid w:val="00580BD3"/>
    <w:rsid w:val="00580DC4"/>
    <w:rsid w:val="00581C7C"/>
    <w:rsid w:val="00582C1A"/>
    <w:rsid w:val="00582D25"/>
    <w:rsid w:val="00582F86"/>
    <w:rsid w:val="00583D47"/>
    <w:rsid w:val="00583DED"/>
    <w:rsid w:val="0058417D"/>
    <w:rsid w:val="0058634D"/>
    <w:rsid w:val="00587A06"/>
    <w:rsid w:val="00592A63"/>
    <w:rsid w:val="00593B79"/>
    <w:rsid w:val="00593EBD"/>
    <w:rsid w:val="005945F7"/>
    <w:rsid w:val="00595843"/>
    <w:rsid w:val="00596A94"/>
    <w:rsid w:val="00596DEA"/>
    <w:rsid w:val="005A1B31"/>
    <w:rsid w:val="005A1CE7"/>
    <w:rsid w:val="005A1FDC"/>
    <w:rsid w:val="005A3176"/>
    <w:rsid w:val="005A3745"/>
    <w:rsid w:val="005A414A"/>
    <w:rsid w:val="005A4740"/>
    <w:rsid w:val="005A47A1"/>
    <w:rsid w:val="005A6AE8"/>
    <w:rsid w:val="005A6DBA"/>
    <w:rsid w:val="005A71FC"/>
    <w:rsid w:val="005A7B58"/>
    <w:rsid w:val="005A7C65"/>
    <w:rsid w:val="005B2DC5"/>
    <w:rsid w:val="005B3518"/>
    <w:rsid w:val="005B3736"/>
    <w:rsid w:val="005B4F9A"/>
    <w:rsid w:val="005B53BF"/>
    <w:rsid w:val="005B6229"/>
    <w:rsid w:val="005B65C1"/>
    <w:rsid w:val="005B6A09"/>
    <w:rsid w:val="005B6D74"/>
    <w:rsid w:val="005B70C8"/>
    <w:rsid w:val="005B7755"/>
    <w:rsid w:val="005C0411"/>
    <w:rsid w:val="005C1C06"/>
    <w:rsid w:val="005C25C0"/>
    <w:rsid w:val="005C37D2"/>
    <w:rsid w:val="005C4FB3"/>
    <w:rsid w:val="005C75FB"/>
    <w:rsid w:val="005D26A2"/>
    <w:rsid w:val="005D331B"/>
    <w:rsid w:val="005D4318"/>
    <w:rsid w:val="005D46B9"/>
    <w:rsid w:val="005D5138"/>
    <w:rsid w:val="005D6B9C"/>
    <w:rsid w:val="005D715C"/>
    <w:rsid w:val="005D72F9"/>
    <w:rsid w:val="005D7AB6"/>
    <w:rsid w:val="005E03E6"/>
    <w:rsid w:val="005E1122"/>
    <w:rsid w:val="005E18BD"/>
    <w:rsid w:val="005E2C5A"/>
    <w:rsid w:val="005E4AF7"/>
    <w:rsid w:val="005E4DD6"/>
    <w:rsid w:val="005E4E95"/>
    <w:rsid w:val="005E5A73"/>
    <w:rsid w:val="005E663C"/>
    <w:rsid w:val="005E78C1"/>
    <w:rsid w:val="005F01E9"/>
    <w:rsid w:val="005F0E28"/>
    <w:rsid w:val="005F130D"/>
    <w:rsid w:val="005F2B18"/>
    <w:rsid w:val="005F3BAE"/>
    <w:rsid w:val="005F4705"/>
    <w:rsid w:val="005F5742"/>
    <w:rsid w:val="006000C8"/>
    <w:rsid w:val="006001C5"/>
    <w:rsid w:val="00600F61"/>
    <w:rsid w:val="00603246"/>
    <w:rsid w:val="00603556"/>
    <w:rsid w:val="00603715"/>
    <w:rsid w:val="00604037"/>
    <w:rsid w:val="00605296"/>
    <w:rsid w:val="00605442"/>
    <w:rsid w:val="00605E24"/>
    <w:rsid w:val="00605E6E"/>
    <w:rsid w:val="00606196"/>
    <w:rsid w:val="00606EE8"/>
    <w:rsid w:val="006107F3"/>
    <w:rsid w:val="006107FE"/>
    <w:rsid w:val="00612AD5"/>
    <w:rsid w:val="00612FD8"/>
    <w:rsid w:val="00614007"/>
    <w:rsid w:val="006144C7"/>
    <w:rsid w:val="00615981"/>
    <w:rsid w:val="00616905"/>
    <w:rsid w:val="00616AB1"/>
    <w:rsid w:val="0061773A"/>
    <w:rsid w:val="00621497"/>
    <w:rsid w:val="0062575A"/>
    <w:rsid w:val="00626D77"/>
    <w:rsid w:val="00626E16"/>
    <w:rsid w:val="00627145"/>
    <w:rsid w:val="00627FA4"/>
    <w:rsid w:val="00627FB4"/>
    <w:rsid w:val="00630239"/>
    <w:rsid w:val="006307A3"/>
    <w:rsid w:val="0063338A"/>
    <w:rsid w:val="006349A7"/>
    <w:rsid w:val="006358DD"/>
    <w:rsid w:val="00636445"/>
    <w:rsid w:val="006375C2"/>
    <w:rsid w:val="00640B3C"/>
    <w:rsid w:val="00640C3B"/>
    <w:rsid w:val="0064153E"/>
    <w:rsid w:val="00641A24"/>
    <w:rsid w:val="006439D7"/>
    <w:rsid w:val="00644F51"/>
    <w:rsid w:val="00645A02"/>
    <w:rsid w:val="00646952"/>
    <w:rsid w:val="006469B0"/>
    <w:rsid w:val="00647587"/>
    <w:rsid w:val="006479F0"/>
    <w:rsid w:val="0065216C"/>
    <w:rsid w:val="00653749"/>
    <w:rsid w:val="00653A7A"/>
    <w:rsid w:val="00654169"/>
    <w:rsid w:val="006572A6"/>
    <w:rsid w:val="00657B8F"/>
    <w:rsid w:val="0066073A"/>
    <w:rsid w:val="00660EEC"/>
    <w:rsid w:val="00661016"/>
    <w:rsid w:val="00661AC3"/>
    <w:rsid w:val="0066381D"/>
    <w:rsid w:val="006640F2"/>
    <w:rsid w:val="00664483"/>
    <w:rsid w:val="00665482"/>
    <w:rsid w:val="0066671C"/>
    <w:rsid w:val="006703A1"/>
    <w:rsid w:val="0067144B"/>
    <w:rsid w:val="00672198"/>
    <w:rsid w:val="00673406"/>
    <w:rsid w:val="00673836"/>
    <w:rsid w:val="00675967"/>
    <w:rsid w:val="00676F3C"/>
    <w:rsid w:val="00681025"/>
    <w:rsid w:val="00681DD9"/>
    <w:rsid w:val="00681F29"/>
    <w:rsid w:val="006823D3"/>
    <w:rsid w:val="006825D2"/>
    <w:rsid w:val="00682B56"/>
    <w:rsid w:val="00682DFD"/>
    <w:rsid w:val="0068646F"/>
    <w:rsid w:val="00686BE1"/>
    <w:rsid w:val="00686DFA"/>
    <w:rsid w:val="006904A8"/>
    <w:rsid w:val="00690C4B"/>
    <w:rsid w:val="00691892"/>
    <w:rsid w:val="006921C9"/>
    <w:rsid w:val="00692316"/>
    <w:rsid w:val="0069257A"/>
    <w:rsid w:val="006934F8"/>
    <w:rsid w:val="006935AD"/>
    <w:rsid w:val="006938E5"/>
    <w:rsid w:val="00694C27"/>
    <w:rsid w:val="006967F9"/>
    <w:rsid w:val="00696928"/>
    <w:rsid w:val="00696FED"/>
    <w:rsid w:val="006A0925"/>
    <w:rsid w:val="006A23CD"/>
    <w:rsid w:val="006A32D0"/>
    <w:rsid w:val="006A3DE3"/>
    <w:rsid w:val="006A62FE"/>
    <w:rsid w:val="006A6590"/>
    <w:rsid w:val="006B384F"/>
    <w:rsid w:val="006B41A7"/>
    <w:rsid w:val="006B4EC3"/>
    <w:rsid w:val="006B517B"/>
    <w:rsid w:val="006B631A"/>
    <w:rsid w:val="006B71DD"/>
    <w:rsid w:val="006B7253"/>
    <w:rsid w:val="006C07A1"/>
    <w:rsid w:val="006C1405"/>
    <w:rsid w:val="006C1F72"/>
    <w:rsid w:val="006C519D"/>
    <w:rsid w:val="006C5D83"/>
    <w:rsid w:val="006C64E6"/>
    <w:rsid w:val="006C7C4C"/>
    <w:rsid w:val="006C7D45"/>
    <w:rsid w:val="006D2412"/>
    <w:rsid w:val="006D3561"/>
    <w:rsid w:val="006D3A24"/>
    <w:rsid w:val="006D51B5"/>
    <w:rsid w:val="006D5AAF"/>
    <w:rsid w:val="006D603F"/>
    <w:rsid w:val="006D7839"/>
    <w:rsid w:val="006E0BE0"/>
    <w:rsid w:val="006E0CC7"/>
    <w:rsid w:val="006E0D1B"/>
    <w:rsid w:val="006E11C6"/>
    <w:rsid w:val="006E16D2"/>
    <w:rsid w:val="006E2837"/>
    <w:rsid w:val="006E3A2C"/>
    <w:rsid w:val="006E4350"/>
    <w:rsid w:val="006E472E"/>
    <w:rsid w:val="006E58FE"/>
    <w:rsid w:val="006E7E0E"/>
    <w:rsid w:val="006F05D6"/>
    <w:rsid w:val="006F0649"/>
    <w:rsid w:val="006F0CF3"/>
    <w:rsid w:val="006F2517"/>
    <w:rsid w:val="006F2623"/>
    <w:rsid w:val="006F391E"/>
    <w:rsid w:val="006F3B57"/>
    <w:rsid w:val="006F49FF"/>
    <w:rsid w:val="006F538F"/>
    <w:rsid w:val="006F615D"/>
    <w:rsid w:val="007016BA"/>
    <w:rsid w:val="007018ED"/>
    <w:rsid w:val="00701CAA"/>
    <w:rsid w:val="0070234A"/>
    <w:rsid w:val="00703575"/>
    <w:rsid w:val="00704501"/>
    <w:rsid w:val="00706168"/>
    <w:rsid w:val="00706627"/>
    <w:rsid w:val="00707A9D"/>
    <w:rsid w:val="0071138D"/>
    <w:rsid w:val="007152B5"/>
    <w:rsid w:val="00715637"/>
    <w:rsid w:val="0071733A"/>
    <w:rsid w:val="00722954"/>
    <w:rsid w:val="0072295F"/>
    <w:rsid w:val="00723B3B"/>
    <w:rsid w:val="007242D0"/>
    <w:rsid w:val="0072436E"/>
    <w:rsid w:val="00724C37"/>
    <w:rsid w:val="00725856"/>
    <w:rsid w:val="00726352"/>
    <w:rsid w:val="00726DC8"/>
    <w:rsid w:val="007271BA"/>
    <w:rsid w:val="007276F6"/>
    <w:rsid w:val="0072792F"/>
    <w:rsid w:val="00727C67"/>
    <w:rsid w:val="00730315"/>
    <w:rsid w:val="007311DC"/>
    <w:rsid w:val="00731203"/>
    <w:rsid w:val="0073250E"/>
    <w:rsid w:val="00732D6A"/>
    <w:rsid w:val="00733721"/>
    <w:rsid w:val="007367AF"/>
    <w:rsid w:val="00736F5F"/>
    <w:rsid w:val="00737741"/>
    <w:rsid w:val="00737823"/>
    <w:rsid w:val="007379B6"/>
    <w:rsid w:val="00740D9B"/>
    <w:rsid w:val="00741861"/>
    <w:rsid w:val="00741A67"/>
    <w:rsid w:val="00742DF9"/>
    <w:rsid w:val="00743558"/>
    <w:rsid w:val="00744815"/>
    <w:rsid w:val="00744A76"/>
    <w:rsid w:val="00745400"/>
    <w:rsid w:val="0074568F"/>
    <w:rsid w:val="00745AC4"/>
    <w:rsid w:val="00745BED"/>
    <w:rsid w:val="00746B76"/>
    <w:rsid w:val="00747242"/>
    <w:rsid w:val="007475D3"/>
    <w:rsid w:val="00750A6A"/>
    <w:rsid w:val="00750ED6"/>
    <w:rsid w:val="00751F88"/>
    <w:rsid w:val="007537E5"/>
    <w:rsid w:val="00753BDE"/>
    <w:rsid w:val="0075767D"/>
    <w:rsid w:val="00757AA5"/>
    <w:rsid w:val="00757F28"/>
    <w:rsid w:val="00760D12"/>
    <w:rsid w:val="00761830"/>
    <w:rsid w:val="00762D1D"/>
    <w:rsid w:val="00763D87"/>
    <w:rsid w:val="00764029"/>
    <w:rsid w:val="00765529"/>
    <w:rsid w:val="00765AA3"/>
    <w:rsid w:val="00766FD3"/>
    <w:rsid w:val="00773339"/>
    <w:rsid w:val="00773E6E"/>
    <w:rsid w:val="00774010"/>
    <w:rsid w:val="00774244"/>
    <w:rsid w:val="00774CB9"/>
    <w:rsid w:val="00774F67"/>
    <w:rsid w:val="007800C0"/>
    <w:rsid w:val="00780C8D"/>
    <w:rsid w:val="00780F1C"/>
    <w:rsid w:val="0078107D"/>
    <w:rsid w:val="007814B0"/>
    <w:rsid w:val="007829D6"/>
    <w:rsid w:val="00782B12"/>
    <w:rsid w:val="00782EA7"/>
    <w:rsid w:val="00783186"/>
    <w:rsid w:val="0078437F"/>
    <w:rsid w:val="00784E8A"/>
    <w:rsid w:val="0078520E"/>
    <w:rsid w:val="007857EC"/>
    <w:rsid w:val="007871E5"/>
    <w:rsid w:val="007906B2"/>
    <w:rsid w:val="0079145D"/>
    <w:rsid w:val="00793481"/>
    <w:rsid w:val="007935BF"/>
    <w:rsid w:val="00793A76"/>
    <w:rsid w:val="007957E3"/>
    <w:rsid w:val="00795820"/>
    <w:rsid w:val="00795B50"/>
    <w:rsid w:val="00797351"/>
    <w:rsid w:val="007A0004"/>
    <w:rsid w:val="007A25ED"/>
    <w:rsid w:val="007A3279"/>
    <w:rsid w:val="007A5667"/>
    <w:rsid w:val="007A59D8"/>
    <w:rsid w:val="007A6FED"/>
    <w:rsid w:val="007B1ABB"/>
    <w:rsid w:val="007B21A2"/>
    <w:rsid w:val="007B2C46"/>
    <w:rsid w:val="007B2E02"/>
    <w:rsid w:val="007B4912"/>
    <w:rsid w:val="007B4928"/>
    <w:rsid w:val="007B4E4D"/>
    <w:rsid w:val="007B7B61"/>
    <w:rsid w:val="007B7C02"/>
    <w:rsid w:val="007B7F80"/>
    <w:rsid w:val="007C27F5"/>
    <w:rsid w:val="007C7088"/>
    <w:rsid w:val="007C755C"/>
    <w:rsid w:val="007C76CF"/>
    <w:rsid w:val="007C79BB"/>
    <w:rsid w:val="007D0A68"/>
    <w:rsid w:val="007D1BFE"/>
    <w:rsid w:val="007D22FF"/>
    <w:rsid w:val="007D2A90"/>
    <w:rsid w:val="007D32E4"/>
    <w:rsid w:val="007D3AB5"/>
    <w:rsid w:val="007D3DAC"/>
    <w:rsid w:val="007D58D7"/>
    <w:rsid w:val="007D65E9"/>
    <w:rsid w:val="007D6AEF"/>
    <w:rsid w:val="007D73CA"/>
    <w:rsid w:val="007E06A4"/>
    <w:rsid w:val="007E1D7C"/>
    <w:rsid w:val="007E30EB"/>
    <w:rsid w:val="007E3B55"/>
    <w:rsid w:val="007E453C"/>
    <w:rsid w:val="007E7282"/>
    <w:rsid w:val="007E72CD"/>
    <w:rsid w:val="007F02A1"/>
    <w:rsid w:val="007F32D4"/>
    <w:rsid w:val="007F3E10"/>
    <w:rsid w:val="007F422C"/>
    <w:rsid w:val="007F461B"/>
    <w:rsid w:val="007F4692"/>
    <w:rsid w:val="007F4774"/>
    <w:rsid w:val="007F4B42"/>
    <w:rsid w:val="007F5F25"/>
    <w:rsid w:val="007F742A"/>
    <w:rsid w:val="00800558"/>
    <w:rsid w:val="008007DA"/>
    <w:rsid w:val="00800FFE"/>
    <w:rsid w:val="008011E1"/>
    <w:rsid w:val="00801557"/>
    <w:rsid w:val="00801638"/>
    <w:rsid w:val="00801B98"/>
    <w:rsid w:val="00801DFC"/>
    <w:rsid w:val="0080209F"/>
    <w:rsid w:val="008052CE"/>
    <w:rsid w:val="00805621"/>
    <w:rsid w:val="00805EE1"/>
    <w:rsid w:val="00806C1A"/>
    <w:rsid w:val="0080729E"/>
    <w:rsid w:val="00807F0A"/>
    <w:rsid w:val="008100F4"/>
    <w:rsid w:val="0081018C"/>
    <w:rsid w:val="008104FC"/>
    <w:rsid w:val="00810A7C"/>
    <w:rsid w:val="00810CB5"/>
    <w:rsid w:val="00811D66"/>
    <w:rsid w:val="00812F41"/>
    <w:rsid w:val="0081328A"/>
    <w:rsid w:val="00813847"/>
    <w:rsid w:val="00813B3E"/>
    <w:rsid w:val="008155DF"/>
    <w:rsid w:val="008164F9"/>
    <w:rsid w:val="00816ABF"/>
    <w:rsid w:val="00820B3E"/>
    <w:rsid w:val="00820DC6"/>
    <w:rsid w:val="00820E77"/>
    <w:rsid w:val="00821FCF"/>
    <w:rsid w:val="00823937"/>
    <w:rsid w:val="00824254"/>
    <w:rsid w:val="00824E8D"/>
    <w:rsid w:val="00825B24"/>
    <w:rsid w:val="00826352"/>
    <w:rsid w:val="0082698D"/>
    <w:rsid w:val="00827A77"/>
    <w:rsid w:val="00830C19"/>
    <w:rsid w:val="00831F75"/>
    <w:rsid w:val="0083201F"/>
    <w:rsid w:val="00832D2C"/>
    <w:rsid w:val="00833979"/>
    <w:rsid w:val="00835106"/>
    <w:rsid w:val="008353C0"/>
    <w:rsid w:val="00840510"/>
    <w:rsid w:val="008418CC"/>
    <w:rsid w:val="008473F4"/>
    <w:rsid w:val="00850308"/>
    <w:rsid w:val="00851488"/>
    <w:rsid w:val="0085194C"/>
    <w:rsid w:val="00852025"/>
    <w:rsid w:val="00852947"/>
    <w:rsid w:val="008531C1"/>
    <w:rsid w:val="00853272"/>
    <w:rsid w:val="00853E11"/>
    <w:rsid w:val="008547AF"/>
    <w:rsid w:val="00854AA9"/>
    <w:rsid w:val="00854E9E"/>
    <w:rsid w:val="0085570A"/>
    <w:rsid w:val="0085652D"/>
    <w:rsid w:val="00856766"/>
    <w:rsid w:val="00860499"/>
    <w:rsid w:val="00860E85"/>
    <w:rsid w:val="00860F14"/>
    <w:rsid w:val="008628B7"/>
    <w:rsid w:val="00862C7E"/>
    <w:rsid w:val="00864D9D"/>
    <w:rsid w:val="00866564"/>
    <w:rsid w:val="00866A3F"/>
    <w:rsid w:val="008719D6"/>
    <w:rsid w:val="00873977"/>
    <w:rsid w:val="008739AB"/>
    <w:rsid w:val="00874330"/>
    <w:rsid w:val="00874776"/>
    <w:rsid w:val="00876DFE"/>
    <w:rsid w:val="00876EDD"/>
    <w:rsid w:val="00877605"/>
    <w:rsid w:val="00877A28"/>
    <w:rsid w:val="00877B9D"/>
    <w:rsid w:val="00880C44"/>
    <w:rsid w:val="00880E27"/>
    <w:rsid w:val="008817D0"/>
    <w:rsid w:val="00881A2D"/>
    <w:rsid w:val="00881EE8"/>
    <w:rsid w:val="0088253B"/>
    <w:rsid w:val="0088352F"/>
    <w:rsid w:val="00883808"/>
    <w:rsid w:val="0088437D"/>
    <w:rsid w:val="0088649D"/>
    <w:rsid w:val="00886534"/>
    <w:rsid w:val="00886CFD"/>
    <w:rsid w:val="0088746B"/>
    <w:rsid w:val="00892164"/>
    <w:rsid w:val="0089477B"/>
    <w:rsid w:val="0089566E"/>
    <w:rsid w:val="00897FD5"/>
    <w:rsid w:val="008A0089"/>
    <w:rsid w:val="008A053E"/>
    <w:rsid w:val="008A2556"/>
    <w:rsid w:val="008A26F7"/>
    <w:rsid w:val="008A3108"/>
    <w:rsid w:val="008A3C41"/>
    <w:rsid w:val="008A470B"/>
    <w:rsid w:val="008A4BBC"/>
    <w:rsid w:val="008A5CB4"/>
    <w:rsid w:val="008A6266"/>
    <w:rsid w:val="008A638E"/>
    <w:rsid w:val="008A7268"/>
    <w:rsid w:val="008A72F2"/>
    <w:rsid w:val="008B26DB"/>
    <w:rsid w:val="008B5889"/>
    <w:rsid w:val="008B6D66"/>
    <w:rsid w:val="008C09A9"/>
    <w:rsid w:val="008C1AC5"/>
    <w:rsid w:val="008C2382"/>
    <w:rsid w:val="008C50EF"/>
    <w:rsid w:val="008C5200"/>
    <w:rsid w:val="008C6787"/>
    <w:rsid w:val="008C6E98"/>
    <w:rsid w:val="008C7356"/>
    <w:rsid w:val="008C74DA"/>
    <w:rsid w:val="008D022A"/>
    <w:rsid w:val="008D04AA"/>
    <w:rsid w:val="008D089A"/>
    <w:rsid w:val="008D189C"/>
    <w:rsid w:val="008D1A7D"/>
    <w:rsid w:val="008D293F"/>
    <w:rsid w:val="008E06C8"/>
    <w:rsid w:val="008E0979"/>
    <w:rsid w:val="008E16F3"/>
    <w:rsid w:val="008E1DF7"/>
    <w:rsid w:val="008E20BB"/>
    <w:rsid w:val="008E28B2"/>
    <w:rsid w:val="008E3844"/>
    <w:rsid w:val="008E3C6A"/>
    <w:rsid w:val="008E3ED1"/>
    <w:rsid w:val="008E48E5"/>
    <w:rsid w:val="008E4EF4"/>
    <w:rsid w:val="008E5F02"/>
    <w:rsid w:val="008E6E33"/>
    <w:rsid w:val="008E73F5"/>
    <w:rsid w:val="008E77EB"/>
    <w:rsid w:val="008F1CB9"/>
    <w:rsid w:val="008F22F3"/>
    <w:rsid w:val="008F2688"/>
    <w:rsid w:val="008F3580"/>
    <w:rsid w:val="008F367B"/>
    <w:rsid w:val="008F5368"/>
    <w:rsid w:val="00900208"/>
    <w:rsid w:val="0090075C"/>
    <w:rsid w:val="0090146C"/>
    <w:rsid w:val="009029DE"/>
    <w:rsid w:val="00903852"/>
    <w:rsid w:val="00903BE4"/>
    <w:rsid w:val="00904680"/>
    <w:rsid w:val="00905732"/>
    <w:rsid w:val="00905E28"/>
    <w:rsid w:val="009066C0"/>
    <w:rsid w:val="00906B6B"/>
    <w:rsid w:val="009075C0"/>
    <w:rsid w:val="0090764D"/>
    <w:rsid w:val="00907739"/>
    <w:rsid w:val="009078D5"/>
    <w:rsid w:val="009105FC"/>
    <w:rsid w:val="00911CCC"/>
    <w:rsid w:val="00912028"/>
    <w:rsid w:val="00914B34"/>
    <w:rsid w:val="00915D90"/>
    <w:rsid w:val="009169C9"/>
    <w:rsid w:val="009172A7"/>
    <w:rsid w:val="00917470"/>
    <w:rsid w:val="0091761D"/>
    <w:rsid w:val="00917850"/>
    <w:rsid w:val="00917AEB"/>
    <w:rsid w:val="0092028B"/>
    <w:rsid w:val="0092100A"/>
    <w:rsid w:val="00922D1F"/>
    <w:rsid w:val="0092582E"/>
    <w:rsid w:val="00925CC4"/>
    <w:rsid w:val="00926257"/>
    <w:rsid w:val="009271A9"/>
    <w:rsid w:val="009271AC"/>
    <w:rsid w:val="00927361"/>
    <w:rsid w:val="00927549"/>
    <w:rsid w:val="00927947"/>
    <w:rsid w:val="00927C01"/>
    <w:rsid w:val="00927D18"/>
    <w:rsid w:val="0093042B"/>
    <w:rsid w:val="00931217"/>
    <w:rsid w:val="00932A80"/>
    <w:rsid w:val="009345A1"/>
    <w:rsid w:val="00934AF3"/>
    <w:rsid w:val="00934C45"/>
    <w:rsid w:val="0093597B"/>
    <w:rsid w:val="00935B78"/>
    <w:rsid w:val="00936CB2"/>
    <w:rsid w:val="009376A0"/>
    <w:rsid w:val="00937F15"/>
    <w:rsid w:val="009401A5"/>
    <w:rsid w:val="009435ED"/>
    <w:rsid w:val="00943626"/>
    <w:rsid w:val="009449D1"/>
    <w:rsid w:val="0094563F"/>
    <w:rsid w:val="00945655"/>
    <w:rsid w:val="00945733"/>
    <w:rsid w:val="00945B7C"/>
    <w:rsid w:val="00946599"/>
    <w:rsid w:val="00946FA0"/>
    <w:rsid w:val="00947021"/>
    <w:rsid w:val="009517C6"/>
    <w:rsid w:val="0095197C"/>
    <w:rsid w:val="0095487F"/>
    <w:rsid w:val="00954C6E"/>
    <w:rsid w:val="00954EF5"/>
    <w:rsid w:val="009556F8"/>
    <w:rsid w:val="00955F61"/>
    <w:rsid w:val="00956C61"/>
    <w:rsid w:val="00957FF5"/>
    <w:rsid w:val="00960CF9"/>
    <w:rsid w:val="009614DD"/>
    <w:rsid w:val="00961EB8"/>
    <w:rsid w:val="009631F9"/>
    <w:rsid w:val="00964197"/>
    <w:rsid w:val="00964345"/>
    <w:rsid w:val="00964F04"/>
    <w:rsid w:val="00965423"/>
    <w:rsid w:val="00967C35"/>
    <w:rsid w:val="00970B40"/>
    <w:rsid w:val="00970D0E"/>
    <w:rsid w:val="00970F60"/>
    <w:rsid w:val="0097160C"/>
    <w:rsid w:val="009717C9"/>
    <w:rsid w:val="009727E1"/>
    <w:rsid w:val="00972E14"/>
    <w:rsid w:val="00975EA5"/>
    <w:rsid w:val="00977054"/>
    <w:rsid w:val="00977353"/>
    <w:rsid w:val="0097770F"/>
    <w:rsid w:val="00980DF8"/>
    <w:rsid w:val="009810E4"/>
    <w:rsid w:val="0098117A"/>
    <w:rsid w:val="00981241"/>
    <w:rsid w:val="00981F8F"/>
    <w:rsid w:val="0098277F"/>
    <w:rsid w:val="00982F4A"/>
    <w:rsid w:val="00983002"/>
    <w:rsid w:val="009840C3"/>
    <w:rsid w:val="00984EB1"/>
    <w:rsid w:val="009859BA"/>
    <w:rsid w:val="00985D12"/>
    <w:rsid w:val="00986550"/>
    <w:rsid w:val="0098658D"/>
    <w:rsid w:val="00986962"/>
    <w:rsid w:val="00986AFB"/>
    <w:rsid w:val="00987060"/>
    <w:rsid w:val="00990692"/>
    <w:rsid w:val="009907D8"/>
    <w:rsid w:val="009910ED"/>
    <w:rsid w:val="00991594"/>
    <w:rsid w:val="0099301A"/>
    <w:rsid w:val="009934E3"/>
    <w:rsid w:val="00994819"/>
    <w:rsid w:val="009967E6"/>
    <w:rsid w:val="00996A70"/>
    <w:rsid w:val="00997E03"/>
    <w:rsid w:val="00997FE5"/>
    <w:rsid w:val="009A169F"/>
    <w:rsid w:val="009A2F07"/>
    <w:rsid w:val="009A31FC"/>
    <w:rsid w:val="009A3279"/>
    <w:rsid w:val="009A3E1B"/>
    <w:rsid w:val="009A403B"/>
    <w:rsid w:val="009A47F3"/>
    <w:rsid w:val="009A494D"/>
    <w:rsid w:val="009A56AA"/>
    <w:rsid w:val="009A5E30"/>
    <w:rsid w:val="009A7CBA"/>
    <w:rsid w:val="009B0A8B"/>
    <w:rsid w:val="009B1EFB"/>
    <w:rsid w:val="009B215A"/>
    <w:rsid w:val="009B2FF4"/>
    <w:rsid w:val="009B39D0"/>
    <w:rsid w:val="009B4B11"/>
    <w:rsid w:val="009B4D28"/>
    <w:rsid w:val="009B610A"/>
    <w:rsid w:val="009B622A"/>
    <w:rsid w:val="009B6C59"/>
    <w:rsid w:val="009B7BCB"/>
    <w:rsid w:val="009C0D9F"/>
    <w:rsid w:val="009C58D6"/>
    <w:rsid w:val="009C751B"/>
    <w:rsid w:val="009C75BD"/>
    <w:rsid w:val="009C76DB"/>
    <w:rsid w:val="009C7ED8"/>
    <w:rsid w:val="009D20C3"/>
    <w:rsid w:val="009D32C1"/>
    <w:rsid w:val="009D4224"/>
    <w:rsid w:val="009D6128"/>
    <w:rsid w:val="009D656C"/>
    <w:rsid w:val="009D675D"/>
    <w:rsid w:val="009D67AD"/>
    <w:rsid w:val="009D68D0"/>
    <w:rsid w:val="009D71A4"/>
    <w:rsid w:val="009E0CE2"/>
    <w:rsid w:val="009E13D9"/>
    <w:rsid w:val="009E15D2"/>
    <w:rsid w:val="009E1DC4"/>
    <w:rsid w:val="009E3182"/>
    <w:rsid w:val="009E3195"/>
    <w:rsid w:val="009E3C99"/>
    <w:rsid w:val="009E60C5"/>
    <w:rsid w:val="009E6A88"/>
    <w:rsid w:val="009E6BBB"/>
    <w:rsid w:val="009F1076"/>
    <w:rsid w:val="009F43B4"/>
    <w:rsid w:val="009F4E07"/>
    <w:rsid w:val="009F4FEC"/>
    <w:rsid w:val="009F5774"/>
    <w:rsid w:val="009F5CBF"/>
    <w:rsid w:val="009F6A05"/>
    <w:rsid w:val="009F6F51"/>
    <w:rsid w:val="009F7675"/>
    <w:rsid w:val="00A00C7E"/>
    <w:rsid w:val="00A019A4"/>
    <w:rsid w:val="00A01DCF"/>
    <w:rsid w:val="00A01E6C"/>
    <w:rsid w:val="00A0296F"/>
    <w:rsid w:val="00A037D0"/>
    <w:rsid w:val="00A043FE"/>
    <w:rsid w:val="00A04745"/>
    <w:rsid w:val="00A04897"/>
    <w:rsid w:val="00A050F7"/>
    <w:rsid w:val="00A06191"/>
    <w:rsid w:val="00A071B2"/>
    <w:rsid w:val="00A10977"/>
    <w:rsid w:val="00A11158"/>
    <w:rsid w:val="00A114AB"/>
    <w:rsid w:val="00A122C8"/>
    <w:rsid w:val="00A14E23"/>
    <w:rsid w:val="00A1540D"/>
    <w:rsid w:val="00A15C2A"/>
    <w:rsid w:val="00A17D1B"/>
    <w:rsid w:val="00A22048"/>
    <w:rsid w:val="00A223AC"/>
    <w:rsid w:val="00A22C11"/>
    <w:rsid w:val="00A2301B"/>
    <w:rsid w:val="00A230EF"/>
    <w:rsid w:val="00A23453"/>
    <w:rsid w:val="00A250A2"/>
    <w:rsid w:val="00A259EF"/>
    <w:rsid w:val="00A25BC4"/>
    <w:rsid w:val="00A25D87"/>
    <w:rsid w:val="00A26008"/>
    <w:rsid w:val="00A26F75"/>
    <w:rsid w:val="00A3014F"/>
    <w:rsid w:val="00A315DA"/>
    <w:rsid w:val="00A316DF"/>
    <w:rsid w:val="00A3218F"/>
    <w:rsid w:val="00A3271C"/>
    <w:rsid w:val="00A33148"/>
    <w:rsid w:val="00A33A36"/>
    <w:rsid w:val="00A3449A"/>
    <w:rsid w:val="00A35170"/>
    <w:rsid w:val="00A35FCC"/>
    <w:rsid w:val="00A3754D"/>
    <w:rsid w:val="00A3766F"/>
    <w:rsid w:val="00A37A39"/>
    <w:rsid w:val="00A42499"/>
    <w:rsid w:val="00A42B28"/>
    <w:rsid w:val="00A43CF5"/>
    <w:rsid w:val="00A44854"/>
    <w:rsid w:val="00A45335"/>
    <w:rsid w:val="00A45EE9"/>
    <w:rsid w:val="00A46061"/>
    <w:rsid w:val="00A4712E"/>
    <w:rsid w:val="00A47167"/>
    <w:rsid w:val="00A47928"/>
    <w:rsid w:val="00A509F2"/>
    <w:rsid w:val="00A51233"/>
    <w:rsid w:val="00A516CC"/>
    <w:rsid w:val="00A525B7"/>
    <w:rsid w:val="00A52784"/>
    <w:rsid w:val="00A52ACD"/>
    <w:rsid w:val="00A52C1C"/>
    <w:rsid w:val="00A531E9"/>
    <w:rsid w:val="00A53579"/>
    <w:rsid w:val="00A54516"/>
    <w:rsid w:val="00A5578C"/>
    <w:rsid w:val="00A55D51"/>
    <w:rsid w:val="00A55D66"/>
    <w:rsid w:val="00A57C93"/>
    <w:rsid w:val="00A57FF3"/>
    <w:rsid w:val="00A60115"/>
    <w:rsid w:val="00A6033E"/>
    <w:rsid w:val="00A6061D"/>
    <w:rsid w:val="00A6087E"/>
    <w:rsid w:val="00A620AB"/>
    <w:rsid w:val="00A622DA"/>
    <w:rsid w:val="00A6241D"/>
    <w:rsid w:val="00A62863"/>
    <w:rsid w:val="00A62B8F"/>
    <w:rsid w:val="00A63D2D"/>
    <w:rsid w:val="00A64FF1"/>
    <w:rsid w:val="00A654CA"/>
    <w:rsid w:val="00A658D1"/>
    <w:rsid w:val="00A65C0D"/>
    <w:rsid w:val="00A701C0"/>
    <w:rsid w:val="00A7203E"/>
    <w:rsid w:val="00A74B88"/>
    <w:rsid w:val="00A75986"/>
    <w:rsid w:val="00A765FD"/>
    <w:rsid w:val="00A767DB"/>
    <w:rsid w:val="00A76917"/>
    <w:rsid w:val="00A76F13"/>
    <w:rsid w:val="00A7728D"/>
    <w:rsid w:val="00A810EE"/>
    <w:rsid w:val="00A83177"/>
    <w:rsid w:val="00A838D5"/>
    <w:rsid w:val="00A841D4"/>
    <w:rsid w:val="00A85D28"/>
    <w:rsid w:val="00A87C33"/>
    <w:rsid w:val="00A90443"/>
    <w:rsid w:val="00A9093B"/>
    <w:rsid w:val="00A9096F"/>
    <w:rsid w:val="00A9220A"/>
    <w:rsid w:val="00A93999"/>
    <w:rsid w:val="00A93B10"/>
    <w:rsid w:val="00A93D60"/>
    <w:rsid w:val="00A94044"/>
    <w:rsid w:val="00A9413F"/>
    <w:rsid w:val="00A94159"/>
    <w:rsid w:val="00A94524"/>
    <w:rsid w:val="00A95266"/>
    <w:rsid w:val="00A95CEC"/>
    <w:rsid w:val="00A95F92"/>
    <w:rsid w:val="00A96774"/>
    <w:rsid w:val="00A970AF"/>
    <w:rsid w:val="00AA2638"/>
    <w:rsid w:val="00AA452B"/>
    <w:rsid w:val="00AA587B"/>
    <w:rsid w:val="00AA5DD9"/>
    <w:rsid w:val="00AA6966"/>
    <w:rsid w:val="00AA6975"/>
    <w:rsid w:val="00AA74DB"/>
    <w:rsid w:val="00AA764A"/>
    <w:rsid w:val="00AA7CA4"/>
    <w:rsid w:val="00AB03BD"/>
    <w:rsid w:val="00AB13C9"/>
    <w:rsid w:val="00AB216E"/>
    <w:rsid w:val="00AB297A"/>
    <w:rsid w:val="00AB3837"/>
    <w:rsid w:val="00AB38F9"/>
    <w:rsid w:val="00AB4364"/>
    <w:rsid w:val="00AB4E26"/>
    <w:rsid w:val="00AB5225"/>
    <w:rsid w:val="00AB53D7"/>
    <w:rsid w:val="00AB686D"/>
    <w:rsid w:val="00AB7534"/>
    <w:rsid w:val="00AC01F8"/>
    <w:rsid w:val="00AC0A12"/>
    <w:rsid w:val="00AC0C4A"/>
    <w:rsid w:val="00AC0D0C"/>
    <w:rsid w:val="00AC2FD0"/>
    <w:rsid w:val="00AC3AB0"/>
    <w:rsid w:val="00AC5801"/>
    <w:rsid w:val="00AC5E5D"/>
    <w:rsid w:val="00AC659F"/>
    <w:rsid w:val="00AC7B84"/>
    <w:rsid w:val="00AC7DC2"/>
    <w:rsid w:val="00AD0B32"/>
    <w:rsid w:val="00AD1271"/>
    <w:rsid w:val="00AD1402"/>
    <w:rsid w:val="00AD233C"/>
    <w:rsid w:val="00AD26C7"/>
    <w:rsid w:val="00AD3896"/>
    <w:rsid w:val="00AD4D55"/>
    <w:rsid w:val="00AD4EEF"/>
    <w:rsid w:val="00AD75E0"/>
    <w:rsid w:val="00AE069A"/>
    <w:rsid w:val="00AE15C1"/>
    <w:rsid w:val="00AE298F"/>
    <w:rsid w:val="00AE361D"/>
    <w:rsid w:val="00AE3BD8"/>
    <w:rsid w:val="00AE5227"/>
    <w:rsid w:val="00AE5538"/>
    <w:rsid w:val="00AE5EE8"/>
    <w:rsid w:val="00AE69B0"/>
    <w:rsid w:val="00AE6C1A"/>
    <w:rsid w:val="00AE6E9C"/>
    <w:rsid w:val="00AE70DC"/>
    <w:rsid w:val="00AF03E7"/>
    <w:rsid w:val="00AF226B"/>
    <w:rsid w:val="00AF2783"/>
    <w:rsid w:val="00AF449F"/>
    <w:rsid w:val="00AF4B25"/>
    <w:rsid w:val="00AF5698"/>
    <w:rsid w:val="00AF5EA5"/>
    <w:rsid w:val="00AF69FC"/>
    <w:rsid w:val="00AF7AEE"/>
    <w:rsid w:val="00B00590"/>
    <w:rsid w:val="00B00AEB"/>
    <w:rsid w:val="00B02FE0"/>
    <w:rsid w:val="00B05E31"/>
    <w:rsid w:val="00B0606B"/>
    <w:rsid w:val="00B069F1"/>
    <w:rsid w:val="00B06E0A"/>
    <w:rsid w:val="00B06E31"/>
    <w:rsid w:val="00B06EC7"/>
    <w:rsid w:val="00B07B64"/>
    <w:rsid w:val="00B07BEC"/>
    <w:rsid w:val="00B10F77"/>
    <w:rsid w:val="00B11478"/>
    <w:rsid w:val="00B11CA6"/>
    <w:rsid w:val="00B1326F"/>
    <w:rsid w:val="00B13992"/>
    <w:rsid w:val="00B13E2F"/>
    <w:rsid w:val="00B14643"/>
    <w:rsid w:val="00B14729"/>
    <w:rsid w:val="00B15654"/>
    <w:rsid w:val="00B169F6"/>
    <w:rsid w:val="00B17C58"/>
    <w:rsid w:val="00B2292B"/>
    <w:rsid w:val="00B22F72"/>
    <w:rsid w:val="00B2311A"/>
    <w:rsid w:val="00B252FA"/>
    <w:rsid w:val="00B253C6"/>
    <w:rsid w:val="00B25A12"/>
    <w:rsid w:val="00B25FE0"/>
    <w:rsid w:val="00B26497"/>
    <w:rsid w:val="00B26561"/>
    <w:rsid w:val="00B2657C"/>
    <w:rsid w:val="00B26979"/>
    <w:rsid w:val="00B27238"/>
    <w:rsid w:val="00B304A5"/>
    <w:rsid w:val="00B30B67"/>
    <w:rsid w:val="00B317D7"/>
    <w:rsid w:val="00B3458C"/>
    <w:rsid w:val="00B345AC"/>
    <w:rsid w:val="00B348BC"/>
    <w:rsid w:val="00B37526"/>
    <w:rsid w:val="00B37642"/>
    <w:rsid w:val="00B40413"/>
    <w:rsid w:val="00B41142"/>
    <w:rsid w:val="00B41D98"/>
    <w:rsid w:val="00B42C72"/>
    <w:rsid w:val="00B44210"/>
    <w:rsid w:val="00B443D2"/>
    <w:rsid w:val="00B4452A"/>
    <w:rsid w:val="00B45F15"/>
    <w:rsid w:val="00B46403"/>
    <w:rsid w:val="00B46BC4"/>
    <w:rsid w:val="00B47194"/>
    <w:rsid w:val="00B4727E"/>
    <w:rsid w:val="00B50FA8"/>
    <w:rsid w:val="00B53FF4"/>
    <w:rsid w:val="00B5470A"/>
    <w:rsid w:val="00B54E2E"/>
    <w:rsid w:val="00B55A9D"/>
    <w:rsid w:val="00B55D37"/>
    <w:rsid w:val="00B56447"/>
    <w:rsid w:val="00B56BC3"/>
    <w:rsid w:val="00B5740B"/>
    <w:rsid w:val="00B574C4"/>
    <w:rsid w:val="00B575D3"/>
    <w:rsid w:val="00B57C7D"/>
    <w:rsid w:val="00B57DF4"/>
    <w:rsid w:val="00B60C5F"/>
    <w:rsid w:val="00B60D0A"/>
    <w:rsid w:val="00B617C5"/>
    <w:rsid w:val="00B61B20"/>
    <w:rsid w:val="00B61CB0"/>
    <w:rsid w:val="00B61EB1"/>
    <w:rsid w:val="00B633F8"/>
    <w:rsid w:val="00B63D85"/>
    <w:rsid w:val="00B656AF"/>
    <w:rsid w:val="00B65769"/>
    <w:rsid w:val="00B670EC"/>
    <w:rsid w:val="00B67B65"/>
    <w:rsid w:val="00B7090E"/>
    <w:rsid w:val="00B70ADC"/>
    <w:rsid w:val="00B72E0B"/>
    <w:rsid w:val="00B756E4"/>
    <w:rsid w:val="00B75AE7"/>
    <w:rsid w:val="00B760A8"/>
    <w:rsid w:val="00B76697"/>
    <w:rsid w:val="00B768BB"/>
    <w:rsid w:val="00B77DA3"/>
    <w:rsid w:val="00B8036A"/>
    <w:rsid w:val="00B808C8"/>
    <w:rsid w:val="00B80BA8"/>
    <w:rsid w:val="00B8287B"/>
    <w:rsid w:val="00B837CB"/>
    <w:rsid w:val="00B84692"/>
    <w:rsid w:val="00B84CBC"/>
    <w:rsid w:val="00B85C50"/>
    <w:rsid w:val="00B85CA7"/>
    <w:rsid w:val="00B86334"/>
    <w:rsid w:val="00B870C9"/>
    <w:rsid w:val="00B87474"/>
    <w:rsid w:val="00B90144"/>
    <w:rsid w:val="00B91E74"/>
    <w:rsid w:val="00B92091"/>
    <w:rsid w:val="00B9224D"/>
    <w:rsid w:val="00B923A6"/>
    <w:rsid w:val="00B9384B"/>
    <w:rsid w:val="00B9416D"/>
    <w:rsid w:val="00B9492D"/>
    <w:rsid w:val="00B958E5"/>
    <w:rsid w:val="00BA046D"/>
    <w:rsid w:val="00BA0C8C"/>
    <w:rsid w:val="00BA1F07"/>
    <w:rsid w:val="00BA2526"/>
    <w:rsid w:val="00BA3F05"/>
    <w:rsid w:val="00BA42ED"/>
    <w:rsid w:val="00BA4DEB"/>
    <w:rsid w:val="00BA5412"/>
    <w:rsid w:val="00BA5515"/>
    <w:rsid w:val="00BA6365"/>
    <w:rsid w:val="00BB0D51"/>
    <w:rsid w:val="00BB18A3"/>
    <w:rsid w:val="00BB1947"/>
    <w:rsid w:val="00BB1C79"/>
    <w:rsid w:val="00BB1E34"/>
    <w:rsid w:val="00BB22C8"/>
    <w:rsid w:val="00BB2AED"/>
    <w:rsid w:val="00BB4368"/>
    <w:rsid w:val="00BB5147"/>
    <w:rsid w:val="00BB775E"/>
    <w:rsid w:val="00BB7FB1"/>
    <w:rsid w:val="00BC0033"/>
    <w:rsid w:val="00BC01B1"/>
    <w:rsid w:val="00BC112C"/>
    <w:rsid w:val="00BC1726"/>
    <w:rsid w:val="00BC20DD"/>
    <w:rsid w:val="00BC2401"/>
    <w:rsid w:val="00BC311D"/>
    <w:rsid w:val="00BC3EDB"/>
    <w:rsid w:val="00BC5061"/>
    <w:rsid w:val="00BC67F7"/>
    <w:rsid w:val="00BC797F"/>
    <w:rsid w:val="00BD17C5"/>
    <w:rsid w:val="00BD5032"/>
    <w:rsid w:val="00BE082A"/>
    <w:rsid w:val="00BE0ADE"/>
    <w:rsid w:val="00BE0E02"/>
    <w:rsid w:val="00BE255F"/>
    <w:rsid w:val="00BE2635"/>
    <w:rsid w:val="00BE2FC7"/>
    <w:rsid w:val="00BE35C1"/>
    <w:rsid w:val="00BE43BC"/>
    <w:rsid w:val="00BE44DE"/>
    <w:rsid w:val="00BE5E1B"/>
    <w:rsid w:val="00BE759B"/>
    <w:rsid w:val="00BF0516"/>
    <w:rsid w:val="00BF07D5"/>
    <w:rsid w:val="00BF12E0"/>
    <w:rsid w:val="00BF1C05"/>
    <w:rsid w:val="00BF261C"/>
    <w:rsid w:val="00BF3BBA"/>
    <w:rsid w:val="00BF60F5"/>
    <w:rsid w:val="00BF6CA2"/>
    <w:rsid w:val="00C00961"/>
    <w:rsid w:val="00C00F43"/>
    <w:rsid w:val="00C01E35"/>
    <w:rsid w:val="00C031B4"/>
    <w:rsid w:val="00C03DD3"/>
    <w:rsid w:val="00C04436"/>
    <w:rsid w:val="00C04AA5"/>
    <w:rsid w:val="00C055A9"/>
    <w:rsid w:val="00C05D05"/>
    <w:rsid w:val="00C079F1"/>
    <w:rsid w:val="00C07C3E"/>
    <w:rsid w:val="00C109A7"/>
    <w:rsid w:val="00C11465"/>
    <w:rsid w:val="00C11759"/>
    <w:rsid w:val="00C12227"/>
    <w:rsid w:val="00C133B4"/>
    <w:rsid w:val="00C13AE7"/>
    <w:rsid w:val="00C15FAD"/>
    <w:rsid w:val="00C1622E"/>
    <w:rsid w:val="00C1723F"/>
    <w:rsid w:val="00C1733A"/>
    <w:rsid w:val="00C233F1"/>
    <w:rsid w:val="00C24E85"/>
    <w:rsid w:val="00C24ECA"/>
    <w:rsid w:val="00C26611"/>
    <w:rsid w:val="00C2711C"/>
    <w:rsid w:val="00C315A3"/>
    <w:rsid w:val="00C322C7"/>
    <w:rsid w:val="00C32356"/>
    <w:rsid w:val="00C336A8"/>
    <w:rsid w:val="00C33C35"/>
    <w:rsid w:val="00C36294"/>
    <w:rsid w:val="00C36544"/>
    <w:rsid w:val="00C37372"/>
    <w:rsid w:val="00C4017B"/>
    <w:rsid w:val="00C4037E"/>
    <w:rsid w:val="00C408D9"/>
    <w:rsid w:val="00C412BB"/>
    <w:rsid w:val="00C415FC"/>
    <w:rsid w:val="00C41B37"/>
    <w:rsid w:val="00C437B7"/>
    <w:rsid w:val="00C439B4"/>
    <w:rsid w:val="00C43A80"/>
    <w:rsid w:val="00C43B29"/>
    <w:rsid w:val="00C44037"/>
    <w:rsid w:val="00C46350"/>
    <w:rsid w:val="00C50290"/>
    <w:rsid w:val="00C503FB"/>
    <w:rsid w:val="00C50648"/>
    <w:rsid w:val="00C518A7"/>
    <w:rsid w:val="00C51BF6"/>
    <w:rsid w:val="00C52D24"/>
    <w:rsid w:val="00C53401"/>
    <w:rsid w:val="00C5413E"/>
    <w:rsid w:val="00C54371"/>
    <w:rsid w:val="00C5468C"/>
    <w:rsid w:val="00C54D1D"/>
    <w:rsid w:val="00C56146"/>
    <w:rsid w:val="00C56D6C"/>
    <w:rsid w:val="00C603FB"/>
    <w:rsid w:val="00C6085E"/>
    <w:rsid w:val="00C60890"/>
    <w:rsid w:val="00C609E2"/>
    <w:rsid w:val="00C60F23"/>
    <w:rsid w:val="00C612C8"/>
    <w:rsid w:val="00C612DB"/>
    <w:rsid w:val="00C632E7"/>
    <w:rsid w:val="00C634F4"/>
    <w:rsid w:val="00C637E0"/>
    <w:rsid w:val="00C63AAA"/>
    <w:rsid w:val="00C64478"/>
    <w:rsid w:val="00C64A3B"/>
    <w:rsid w:val="00C64BE8"/>
    <w:rsid w:val="00C6590E"/>
    <w:rsid w:val="00C66379"/>
    <w:rsid w:val="00C67CF1"/>
    <w:rsid w:val="00C7120E"/>
    <w:rsid w:val="00C713AB"/>
    <w:rsid w:val="00C715E4"/>
    <w:rsid w:val="00C71676"/>
    <w:rsid w:val="00C72BA9"/>
    <w:rsid w:val="00C731C4"/>
    <w:rsid w:val="00C734C9"/>
    <w:rsid w:val="00C74D15"/>
    <w:rsid w:val="00C7529E"/>
    <w:rsid w:val="00C75968"/>
    <w:rsid w:val="00C77FFE"/>
    <w:rsid w:val="00C80575"/>
    <w:rsid w:val="00C819AC"/>
    <w:rsid w:val="00C8254F"/>
    <w:rsid w:val="00C82737"/>
    <w:rsid w:val="00C82A0D"/>
    <w:rsid w:val="00C82ED4"/>
    <w:rsid w:val="00C83111"/>
    <w:rsid w:val="00C836E6"/>
    <w:rsid w:val="00C839F1"/>
    <w:rsid w:val="00C83AE1"/>
    <w:rsid w:val="00C856D6"/>
    <w:rsid w:val="00C86F46"/>
    <w:rsid w:val="00C87C34"/>
    <w:rsid w:val="00C87C37"/>
    <w:rsid w:val="00C9058A"/>
    <w:rsid w:val="00C90973"/>
    <w:rsid w:val="00C90C8A"/>
    <w:rsid w:val="00C91D5C"/>
    <w:rsid w:val="00C921F1"/>
    <w:rsid w:val="00C93223"/>
    <w:rsid w:val="00C948B7"/>
    <w:rsid w:val="00C94D74"/>
    <w:rsid w:val="00C95E02"/>
    <w:rsid w:val="00C95F67"/>
    <w:rsid w:val="00C96782"/>
    <w:rsid w:val="00C96F00"/>
    <w:rsid w:val="00C97209"/>
    <w:rsid w:val="00C979EE"/>
    <w:rsid w:val="00CA0621"/>
    <w:rsid w:val="00CA0EA6"/>
    <w:rsid w:val="00CA173A"/>
    <w:rsid w:val="00CA20C6"/>
    <w:rsid w:val="00CA37F9"/>
    <w:rsid w:val="00CA3B35"/>
    <w:rsid w:val="00CA4C58"/>
    <w:rsid w:val="00CA5004"/>
    <w:rsid w:val="00CA7619"/>
    <w:rsid w:val="00CB0E2F"/>
    <w:rsid w:val="00CB131B"/>
    <w:rsid w:val="00CB139B"/>
    <w:rsid w:val="00CB2007"/>
    <w:rsid w:val="00CB2447"/>
    <w:rsid w:val="00CB4B06"/>
    <w:rsid w:val="00CB5BF5"/>
    <w:rsid w:val="00CB7008"/>
    <w:rsid w:val="00CC0102"/>
    <w:rsid w:val="00CC0AE5"/>
    <w:rsid w:val="00CC0CD8"/>
    <w:rsid w:val="00CC1FCC"/>
    <w:rsid w:val="00CC31BC"/>
    <w:rsid w:val="00CC3514"/>
    <w:rsid w:val="00CC4572"/>
    <w:rsid w:val="00CC5D84"/>
    <w:rsid w:val="00CC637A"/>
    <w:rsid w:val="00CC6BD5"/>
    <w:rsid w:val="00CC788E"/>
    <w:rsid w:val="00CD1177"/>
    <w:rsid w:val="00CD3019"/>
    <w:rsid w:val="00CD35D2"/>
    <w:rsid w:val="00CD4ABD"/>
    <w:rsid w:val="00CD4B91"/>
    <w:rsid w:val="00CD5D55"/>
    <w:rsid w:val="00CD6237"/>
    <w:rsid w:val="00CD6256"/>
    <w:rsid w:val="00CD68D0"/>
    <w:rsid w:val="00CD73A4"/>
    <w:rsid w:val="00CD777D"/>
    <w:rsid w:val="00CE1FA9"/>
    <w:rsid w:val="00CE22FB"/>
    <w:rsid w:val="00CE368A"/>
    <w:rsid w:val="00CE395A"/>
    <w:rsid w:val="00CE4094"/>
    <w:rsid w:val="00CE48F9"/>
    <w:rsid w:val="00CE4DFC"/>
    <w:rsid w:val="00CE58F8"/>
    <w:rsid w:val="00CF17DD"/>
    <w:rsid w:val="00CF1870"/>
    <w:rsid w:val="00CF25EB"/>
    <w:rsid w:val="00CF307C"/>
    <w:rsid w:val="00CF30E6"/>
    <w:rsid w:val="00CF3513"/>
    <w:rsid w:val="00CF3774"/>
    <w:rsid w:val="00CF39D9"/>
    <w:rsid w:val="00CF4A25"/>
    <w:rsid w:val="00CF6AE2"/>
    <w:rsid w:val="00D00CD7"/>
    <w:rsid w:val="00D00EAC"/>
    <w:rsid w:val="00D01197"/>
    <w:rsid w:val="00D02543"/>
    <w:rsid w:val="00D02AD2"/>
    <w:rsid w:val="00D02E20"/>
    <w:rsid w:val="00D04933"/>
    <w:rsid w:val="00D0544D"/>
    <w:rsid w:val="00D05C91"/>
    <w:rsid w:val="00D05D8A"/>
    <w:rsid w:val="00D06743"/>
    <w:rsid w:val="00D0713F"/>
    <w:rsid w:val="00D0782B"/>
    <w:rsid w:val="00D1152A"/>
    <w:rsid w:val="00D11D1A"/>
    <w:rsid w:val="00D12040"/>
    <w:rsid w:val="00D12AA3"/>
    <w:rsid w:val="00D146B6"/>
    <w:rsid w:val="00D15158"/>
    <w:rsid w:val="00D15499"/>
    <w:rsid w:val="00D155AC"/>
    <w:rsid w:val="00D156DD"/>
    <w:rsid w:val="00D159AF"/>
    <w:rsid w:val="00D16A20"/>
    <w:rsid w:val="00D175A0"/>
    <w:rsid w:val="00D17E0A"/>
    <w:rsid w:val="00D2148A"/>
    <w:rsid w:val="00D2222A"/>
    <w:rsid w:val="00D2319E"/>
    <w:rsid w:val="00D256F5"/>
    <w:rsid w:val="00D26670"/>
    <w:rsid w:val="00D26809"/>
    <w:rsid w:val="00D32E78"/>
    <w:rsid w:val="00D3409F"/>
    <w:rsid w:val="00D34142"/>
    <w:rsid w:val="00D34891"/>
    <w:rsid w:val="00D34E35"/>
    <w:rsid w:val="00D34E70"/>
    <w:rsid w:val="00D37286"/>
    <w:rsid w:val="00D37AE6"/>
    <w:rsid w:val="00D400C8"/>
    <w:rsid w:val="00D40663"/>
    <w:rsid w:val="00D40F08"/>
    <w:rsid w:val="00D41346"/>
    <w:rsid w:val="00D42E6A"/>
    <w:rsid w:val="00D43014"/>
    <w:rsid w:val="00D44251"/>
    <w:rsid w:val="00D44296"/>
    <w:rsid w:val="00D446AB"/>
    <w:rsid w:val="00D46CA9"/>
    <w:rsid w:val="00D47507"/>
    <w:rsid w:val="00D50C31"/>
    <w:rsid w:val="00D527D2"/>
    <w:rsid w:val="00D529EB"/>
    <w:rsid w:val="00D537E6"/>
    <w:rsid w:val="00D5562E"/>
    <w:rsid w:val="00D55790"/>
    <w:rsid w:val="00D55CCD"/>
    <w:rsid w:val="00D56130"/>
    <w:rsid w:val="00D567AB"/>
    <w:rsid w:val="00D57B10"/>
    <w:rsid w:val="00D57F4E"/>
    <w:rsid w:val="00D6151C"/>
    <w:rsid w:val="00D61BD5"/>
    <w:rsid w:val="00D62A71"/>
    <w:rsid w:val="00D6302D"/>
    <w:rsid w:val="00D63632"/>
    <w:rsid w:val="00D6548C"/>
    <w:rsid w:val="00D66252"/>
    <w:rsid w:val="00D66634"/>
    <w:rsid w:val="00D668B6"/>
    <w:rsid w:val="00D6703B"/>
    <w:rsid w:val="00D670E8"/>
    <w:rsid w:val="00D70D16"/>
    <w:rsid w:val="00D714C6"/>
    <w:rsid w:val="00D715F8"/>
    <w:rsid w:val="00D71B7A"/>
    <w:rsid w:val="00D7429B"/>
    <w:rsid w:val="00D7598F"/>
    <w:rsid w:val="00D760AA"/>
    <w:rsid w:val="00D762D2"/>
    <w:rsid w:val="00D76E87"/>
    <w:rsid w:val="00D80334"/>
    <w:rsid w:val="00D811AC"/>
    <w:rsid w:val="00D81B8C"/>
    <w:rsid w:val="00D81EA4"/>
    <w:rsid w:val="00D82186"/>
    <w:rsid w:val="00D847E3"/>
    <w:rsid w:val="00D84977"/>
    <w:rsid w:val="00D849F0"/>
    <w:rsid w:val="00D85EC0"/>
    <w:rsid w:val="00D86126"/>
    <w:rsid w:val="00D8619C"/>
    <w:rsid w:val="00D90233"/>
    <w:rsid w:val="00D91957"/>
    <w:rsid w:val="00D926C4"/>
    <w:rsid w:val="00D926E9"/>
    <w:rsid w:val="00D94AD0"/>
    <w:rsid w:val="00D94B09"/>
    <w:rsid w:val="00D97EF8"/>
    <w:rsid w:val="00DA1D73"/>
    <w:rsid w:val="00DA3C9F"/>
    <w:rsid w:val="00DA3E93"/>
    <w:rsid w:val="00DA4BC9"/>
    <w:rsid w:val="00DA539A"/>
    <w:rsid w:val="00DA5973"/>
    <w:rsid w:val="00DA5C27"/>
    <w:rsid w:val="00DA7057"/>
    <w:rsid w:val="00DB282A"/>
    <w:rsid w:val="00DB2A86"/>
    <w:rsid w:val="00DB3826"/>
    <w:rsid w:val="00DB3EC3"/>
    <w:rsid w:val="00DB4041"/>
    <w:rsid w:val="00DB4B47"/>
    <w:rsid w:val="00DB52EC"/>
    <w:rsid w:val="00DB57E2"/>
    <w:rsid w:val="00DB7F0B"/>
    <w:rsid w:val="00DC036B"/>
    <w:rsid w:val="00DC1C3D"/>
    <w:rsid w:val="00DC2CFE"/>
    <w:rsid w:val="00DC3BE0"/>
    <w:rsid w:val="00DC5326"/>
    <w:rsid w:val="00DC5B12"/>
    <w:rsid w:val="00DC6F74"/>
    <w:rsid w:val="00DD06F3"/>
    <w:rsid w:val="00DD082C"/>
    <w:rsid w:val="00DD1F01"/>
    <w:rsid w:val="00DD32FA"/>
    <w:rsid w:val="00DD38F2"/>
    <w:rsid w:val="00DD3DCD"/>
    <w:rsid w:val="00DD4CFB"/>
    <w:rsid w:val="00DD530F"/>
    <w:rsid w:val="00DE1870"/>
    <w:rsid w:val="00DE1996"/>
    <w:rsid w:val="00DE22AD"/>
    <w:rsid w:val="00DE2EE0"/>
    <w:rsid w:val="00DE6233"/>
    <w:rsid w:val="00DE767C"/>
    <w:rsid w:val="00DE7712"/>
    <w:rsid w:val="00DF0593"/>
    <w:rsid w:val="00DF0EE8"/>
    <w:rsid w:val="00DF1B1A"/>
    <w:rsid w:val="00DF1D4E"/>
    <w:rsid w:val="00DF2915"/>
    <w:rsid w:val="00DF3331"/>
    <w:rsid w:val="00DF3D7E"/>
    <w:rsid w:val="00DF4FBF"/>
    <w:rsid w:val="00DF6361"/>
    <w:rsid w:val="00DF68D2"/>
    <w:rsid w:val="00DF7048"/>
    <w:rsid w:val="00DF7CD5"/>
    <w:rsid w:val="00DF7EF8"/>
    <w:rsid w:val="00E00051"/>
    <w:rsid w:val="00E0006F"/>
    <w:rsid w:val="00E00130"/>
    <w:rsid w:val="00E00B3D"/>
    <w:rsid w:val="00E01098"/>
    <w:rsid w:val="00E01830"/>
    <w:rsid w:val="00E01975"/>
    <w:rsid w:val="00E0215C"/>
    <w:rsid w:val="00E02699"/>
    <w:rsid w:val="00E031C1"/>
    <w:rsid w:val="00E0346F"/>
    <w:rsid w:val="00E03F69"/>
    <w:rsid w:val="00E046FD"/>
    <w:rsid w:val="00E04713"/>
    <w:rsid w:val="00E0496E"/>
    <w:rsid w:val="00E05691"/>
    <w:rsid w:val="00E05EF2"/>
    <w:rsid w:val="00E072DF"/>
    <w:rsid w:val="00E10129"/>
    <w:rsid w:val="00E11488"/>
    <w:rsid w:val="00E114BB"/>
    <w:rsid w:val="00E11AF6"/>
    <w:rsid w:val="00E11E2A"/>
    <w:rsid w:val="00E12564"/>
    <w:rsid w:val="00E13105"/>
    <w:rsid w:val="00E132AD"/>
    <w:rsid w:val="00E156BC"/>
    <w:rsid w:val="00E15F4F"/>
    <w:rsid w:val="00E15F59"/>
    <w:rsid w:val="00E1696D"/>
    <w:rsid w:val="00E17A4D"/>
    <w:rsid w:val="00E17A9C"/>
    <w:rsid w:val="00E20478"/>
    <w:rsid w:val="00E220F2"/>
    <w:rsid w:val="00E22702"/>
    <w:rsid w:val="00E22852"/>
    <w:rsid w:val="00E2305C"/>
    <w:rsid w:val="00E23728"/>
    <w:rsid w:val="00E24808"/>
    <w:rsid w:val="00E24A7F"/>
    <w:rsid w:val="00E25B88"/>
    <w:rsid w:val="00E25CE2"/>
    <w:rsid w:val="00E27346"/>
    <w:rsid w:val="00E27650"/>
    <w:rsid w:val="00E27808"/>
    <w:rsid w:val="00E31310"/>
    <w:rsid w:val="00E31AC1"/>
    <w:rsid w:val="00E31D18"/>
    <w:rsid w:val="00E31E95"/>
    <w:rsid w:val="00E32058"/>
    <w:rsid w:val="00E32D4D"/>
    <w:rsid w:val="00E33CBD"/>
    <w:rsid w:val="00E34E03"/>
    <w:rsid w:val="00E34E3C"/>
    <w:rsid w:val="00E367BC"/>
    <w:rsid w:val="00E36C49"/>
    <w:rsid w:val="00E37887"/>
    <w:rsid w:val="00E37C8D"/>
    <w:rsid w:val="00E37CFF"/>
    <w:rsid w:val="00E40307"/>
    <w:rsid w:val="00E414AA"/>
    <w:rsid w:val="00E4182B"/>
    <w:rsid w:val="00E41CDF"/>
    <w:rsid w:val="00E42E0C"/>
    <w:rsid w:val="00E45434"/>
    <w:rsid w:val="00E462D4"/>
    <w:rsid w:val="00E46A50"/>
    <w:rsid w:val="00E46E01"/>
    <w:rsid w:val="00E47F80"/>
    <w:rsid w:val="00E506BA"/>
    <w:rsid w:val="00E5195B"/>
    <w:rsid w:val="00E52809"/>
    <w:rsid w:val="00E53794"/>
    <w:rsid w:val="00E53958"/>
    <w:rsid w:val="00E53BBF"/>
    <w:rsid w:val="00E5567C"/>
    <w:rsid w:val="00E56BEE"/>
    <w:rsid w:val="00E6092D"/>
    <w:rsid w:val="00E616CD"/>
    <w:rsid w:val="00E6190F"/>
    <w:rsid w:val="00E61ADA"/>
    <w:rsid w:val="00E61F95"/>
    <w:rsid w:val="00E623C3"/>
    <w:rsid w:val="00E6302B"/>
    <w:rsid w:val="00E63806"/>
    <w:rsid w:val="00E6407A"/>
    <w:rsid w:val="00E64C10"/>
    <w:rsid w:val="00E65654"/>
    <w:rsid w:val="00E65A96"/>
    <w:rsid w:val="00E65EAB"/>
    <w:rsid w:val="00E66871"/>
    <w:rsid w:val="00E67434"/>
    <w:rsid w:val="00E6757F"/>
    <w:rsid w:val="00E6770A"/>
    <w:rsid w:val="00E67DE7"/>
    <w:rsid w:val="00E67F5D"/>
    <w:rsid w:val="00E70BC6"/>
    <w:rsid w:val="00E712DA"/>
    <w:rsid w:val="00E7209D"/>
    <w:rsid w:val="00E74120"/>
    <w:rsid w:val="00E741FA"/>
    <w:rsid w:val="00E75DE9"/>
    <w:rsid w:val="00E761A9"/>
    <w:rsid w:val="00E76699"/>
    <w:rsid w:val="00E766E5"/>
    <w:rsid w:val="00E774AB"/>
    <w:rsid w:val="00E77F40"/>
    <w:rsid w:val="00E802B4"/>
    <w:rsid w:val="00E80E3C"/>
    <w:rsid w:val="00E80FFA"/>
    <w:rsid w:val="00E81899"/>
    <w:rsid w:val="00E81A04"/>
    <w:rsid w:val="00E81C2A"/>
    <w:rsid w:val="00E81F12"/>
    <w:rsid w:val="00E829D0"/>
    <w:rsid w:val="00E83B47"/>
    <w:rsid w:val="00E83EBB"/>
    <w:rsid w:val="00E840FB"/>
    <w:rsid w:val="00E842DD"/>
    <w:rsid w:val="00E84C5B"/>
    <w:rsid w:val="00E85CAB"/>
    <w:rsid w:val="00E861FB"/>
    <w:rsid w:val="00E86E19"/>
    <w:rsid w:val="00E875FB"/>
    <w:rsid w:val="00E87A9F"/>
    <w:rsid w:val="00E9204D"/>
    <w:rsid w:val="00E92214"/>
    <w:rsid w:val="00E942C3"/>
    <w:rsid w:val="00E94482"/>
    <w:rsid w:val="00E96CEA"/>
    <w:rsid w:val="00E97DB7"/>
    <w:rsid w:val="00EA1079"/>
    <w:rsid w:val="00EA132B"/>
    <w:rsid w:val="00EA1C33"/>
    <w:rsid w:val="00EA1DBD"/>
    <w:rsid w:val="00EA2799"/>
    <w:rsid w:val="00EA28FC"/>
    <w:rsid w:val="00EA3044"/>
    <w:rsid w:val="00EA6494"/>
    <w:rsid w:val="00EA66D3"/>
    <w:rsid w:val="00EA6B6A"/>
    <w:rsid w:val="00EA7FFD"/>
    <w:rsid w:val="00EB0171"/>
    <w:rsid w:val="00EB2DA5"/>
    <w:rsid w:val="00EB37D8"/>
    <w:rsid w:val="00EB3BA5"/>
    <w:rsid w:val="00EB3F47"/>
    <w:rsid w:val="00EB404B"/>
    <w:rsid w:val="00EB51A2"/>
    <w:rsid w:val="00EB51AC"/>
    <w:rsid w:val="00EB673E"/>
    <w:rsid w:val="00EB679B"/>
    <w:rsid w:val="00EB7A63"/>
    <w:rsid w:val="00EC03E7"/>
    <w:rsid w:val="00EC0B1D"/>
    <w:rsid w:val="00EC28BF"/>
    <w:rsid w:val="00EC2BC5"/>
    <w:rsid w:val="00EC2E83"/>
    <w:rsid w:val="00EC3D82"/>
    <w:rsid w:val="00EC3FE3"/>
    <w:rsid w:val="00EC59A8"/>
    <w:rsid w:val="00EC74BD"/>
    <w:rsid w:val="00ED1511"/>
    <w:rsid w:val="00ED1B6A"/>
    <w:rsid w:val="00ED2B4C"/>
    <w:rsid w:val="00ED2F0A"/>
    <w:rsid w:val="00ED4A99"/>
    <w:rsid w:val="00ED5009"/>
    <w:rsid w:val="00ED52AA"/>
    <w:rsid w:val="00EE0CB0"/>
    <w:rsid w:val="00EE0E68"/>
    <w:rsid w:val="00EE2596"/>
    <w:rsid w:val="00EE2CF8"/>
    <w:rsid w:val="00EE3668"/>
    <w:rsid w:val="00EE3723"/>
    <w:rsid w:val="00EE3E40"/>
    <w:rsid w:val="00EE5204"/>
    <w:rsid w:val="00EE52C7"/>
    <w:rsid w:val="00EE5DA1"/>
    <w:rsid w:val="00EF2F2A"/>
    <w:rsid w:val="00EF443B"/>
    <w:rsid w:val="00EF45DC"/>
    <w:rsid w:val="00EF5BAD"/>
    <w:rsid w:val="00EF5C18"/>
    <w:rsid w:val="00EF5FCC"/>
    <w:rsid w:val="00EF6C3A"/>
    <w:rsid w:val="00EF6DBA"/>
    <w:rsid w:val="00EF7A0A"/>
    <w:rsid w:val="00EF7E1B"/>
    <w:rsid w:val="00F00397"/>
    <w:rsid w:val="00F022F8"/>
    <w:rsid w:val="00F03B7A"/>
    <w:rsid w:val="00F03E27"/>
    <w:rsid w:val="00F04ADF"/>
    <w:rsid w:val="00F04EB2"/>
    <w:rsid w:val="00F06418"/>
    <w:rsid w:val="00F06938"/>
    <w:rsid w:val="00F06DA8"/>
    <w:rsid w:val="00F07584"/>
    <w:rsid w:val="00F07E20"/>
    <w:rsid w:val="00F10FB8"/>
    <w:rsid w:val="00F12264"/>
    <w:rsid w:val="00F134BC"/>
    <w:rsid w:val="00F13E77"/>
    <w:rsid w:val="00F1505C"/>
    <w:rsid w:val="00F17896"/>
    <w:rsid w:val="00F20843"/>
    <w:rsid w:val="00F21254"/>
    <w:rsid w:val="00F21D77"/>
    <w:rsid w:val="00F21DEC"/>
    <w:rsid w:val="00F25A1D"/>
    <w:rsid w:val="00F25B67"/>
    <w:rsid w:val="00F261C8"/>
    <w:rsid w:val="00F2738B"/>
    <w:rsid w:val="00F274BC"/>
    <w:rsid w:val="00F320AF"/>
    <w:rsid w:val="00F33CB0"/>
    <w:rsid w:val="00F340A3"/>
    <w:rsid w:val="00F34DB4"/>
    <w:rsid w:val="00F37988"/>
    <w:rsid w:val="00F404AA"/>
    <w:rsid w:val="00F425CC"/>
    <w:rsid w:val="00F429A0"/>
    <w:rsid w:val="00F42BEA"/>
    <w:rsid w:val="00F42D33"/>
    <w:rsid w:val="00F435DD"/>
    <w:rsid w:val="00F43FEE"/>
    <w:rsid w:val="00F4522F"/>
    <w:rsid w:val="00F46931"/>
    <w:rsid w:val="00F4790C"/>
    <w:rsid w:val="00F51A25"/>
    <w:rsid w:val="00F51B37"/>
    <w:rsid w:val="00F528D5"/>
    <w:rsid w:val="00F52BF9"/>
    <w:rsid w:val="00F53481"/>
    <w:rsid w:val="00F54D0A"/>
    <w:rsid w:val="00F54D94"/>
    <w:rsid w:val="00F54E87"/>
    <w:rsid w:val="00F61841"/>
    <w:rsid w:val="00F62F6E"/>
    <w:rsid w:val="00F62FD6"/>
    <w:rsid w:val="00F6317E"/>
    <w:rsid w:val="00F632DF"/>
    <w:rsid w:val="00F6463E"/>
    <w:rsid w:val="00F65D05"/>
    <w:rsid w:val="00F66946"/>
    <w:rsid w:val="00F67955"/>
    <w:rsid w:val="00F67988"/>
    <w:rsid w:val="00F700E5"/>
    <w:rsid w:val="00F705C0"/>
    <w:rsid w:val="00F723A9"/>
    <w:rsid w:val="00F72704"/>
    <w:rsid w:val="00F737C7"/>
    <w:rsid w:val="00F74499"/>
    <w:rsid w:val="00F748E4"/>
    <w:rsid w:val="00F75385"/>
    <w:rsid w:val="00F80309"/>
    <w:rsid w:val="00F80692"/>
    <w:rsid w:val="00F80A22"/>
    <w:rsid w:val="00F80EB9"/>
    <w:rsid w:val="00F80FA5"/>
    <w:rsid w:val="00F820D1"/>
    <w:rsid w:val="00F83743"/>
    <w:rsid w:val="00F83B1C"/>
    <w:rsid w:val="00F85455"/>
    <w:rsid w:val="00F8722E"/>
    <w:rsid w:val="00F874FF"/>
    <w:rsid w:val="00F8799A"/>
    <w:rsid w:val="00F905B4"/>
    <w:rsid w:val="00F91612"/>
    <w:rsid w:val="00F92340"/>
    <w:rsid w:val="00F92664"/>
    <w:rsid w:val="00F92B78"/>
    <w:rsid w:val="00F92D67"/>
    <w:rsid w:val="00F934E3"/>
    <w:rsid w:val="00F93B00"/>
    <w:rsid w:val="00F954CE"/>
    <w:rsid w:val="00F95725"/>
    <w:rsid w:val="00F95BAC"/>
    <w:rsid w:val="00F95E3A"/>
    <w:rsid w:val="00F96131"/>
    <w:rsid w:val="00F96ACC"/>
    <w:rsid w:val="00F96B90"/>
    <w:rsid w:val="00F9787A"/>
    <w:rsid w:val="00F97BD2"/>
    <w:rsid w:val="00F97F20"/>
    <w:rsid w:val="00FA0892"/>
    <w:rsid w:val="00FA1E9A"/>
    <w:rsid w:val="00FA29BA"/>
    <w:rsid w:val="00FA3418"/>
    <w:rsid w:val="00FA3B90"/>
    <w:rsid w:val="00FA3C62"/>
    <w:rsid w:val="00FA55A2"/>
    <w:rsid w:val="00FA5BFE"/>
    <w:rsid w:val="00FA5C36"/>
    <w:rsid w:val="00FA65C0"/>
    <w:rsid w:val="00FA7564"/>
    <w:rsid w:val="00FA7C8E"/>
    <w:rsid w:val="00FB07D3"/>
    <w:rsid w:val="00FB129E"/>
    <w:rsid w:val="00FB12CD"/>
    <w:rsid w:val="00FB29B2"/>
    <w:rsid w:val="00FB2E5A"/>
    <w:rsid w:val="00FB3517"/>
    <w:rsid w:val="00FB35D5"/>
    <w:rsid w:val="00FB3E05"/>
    <w:rsid w:val="00FB5203"/>
    <w:rsid w:val="00FB5692"/>
    <w:rsid w:val="00FB65E4"/>
    <w:rsid w:val="00FB67EB"/>
    <w:rsid w:val="00FC06E6"/>
    <w:rsid w:val="00FC171F"/>
    <w:rsid w:val="00FC283B"/>
    <w:rsid w:val="00FC48EB"/>
    <w:rsid w:val="00FC4B0F"/>
    <w:rsid w:val="00FC6585"/>
    <w:rsid w:val="00FC6E00"/>
    <w:rsid w:val="00FC7258"/>
    <w:rsid w:val="00FC7904"/>
    <w:rsid w:val="00FC7F93"/>
    <w:rsid w:val="00FD0062"/>
    <w:rsid w:val="00FD1256"/>
    <w:rsid w:val="00FD1846"/>
    <w:rsid w:val="00FD191B"/>
    <w:rsid w:val="00FD1B79"/>
    <w:rsid w:val="00FD29A2"/>
    <w:rsid w:val="00FD2B4B"/>
    <w:rsid w:val="00FD46AB"/>
    <w:rsid w:val="00FD5063"/>
    <w:rsid w:val="00FD6A33"/>
    <w:rsid w:val="00FE13CB"/>
    <w:rsid w:val="00FE1447"/>
    <w:rsid w:val="00FE1AEC"/>
    <w:rsid w:val="00FE3432"/>
    <w:rsid w:val="00FE3CC2"/>
    <w:rsid w:val="00FE5FAB"/>
    <w:rsid w:val="00FE6A68"/>
    <w:rsid w:val="00FE6FBA"/>
    <w:rsid w:val="00FE70DC"/>
    <w:rsid w:val="00FE755A"/>
    <w:rsid w:val="00FE79B4"/>
    <w:rsid w:val="00FE7E55"/>
    <w:rsid w:val="00FF0C6A"/>
    <w:rsid w:val="00FF1813"/>
    <w:rsid w:val="00FF286B"/>
    <w:rsid w:val="00FF3CF0"/>
    <w:rsid w:val="00FF46C7"/>
    <w:rsid w:val="00FF4B21"/>
    <w:rsid w:val="00FF5CCB"/>
    <w:rsid w:val="00FF6808"/>
    <w:rsid w:val="00FF6B3F"/>
    <w:rsid w:val="00FF6EFA"/>
    <w:rsid w:val="00FF7E58"/>
    <w:rsid w:val="00FF7E8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8421D"/>
  <w15:docId w15:val="{66712219-5674-4E35-841F-2DC6DD0DB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uiPriority="60"/>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B4"/>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rsid w:val="000130B4"/>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qFormat/>
    <w:rsid w:val="000130B4"/>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qFormat/>
    <w:rsid w:val="000130B4"/>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qFormat/>
    <w:rsid w:val="000130B4"/>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unhideWhenUsed/>
    <w:qFormat/>
    <w:rsid w:val="000130B4"/>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unhideWhenUsed/>
    <w:qFormat/>
    <w:rsid w:val="000130B4"/>
    <w:pPr>
      <w:keepNext/>
      <w:keepLines/>
      <w:spacing w:before="4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0130B4"/>
    <w:pPr>
      <w:keepNext/>
      <w:keepLines/>
      <w:spacing w:before="4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0130B4"/>
    <w:pPr>
      <w:keepNext/>
      <w:keepLines/>
      <w:spacing w:before="4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0130B4"/>
    <w:pPr>
      <w:keepNext/>
      <w:keepLines/>
      <w:spacing w:before="4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0B4"/>
    <w:pPr>
      <w:tabs>
        <w:tab w:val="center" w:pos="4536"/>
        <w:tab w:val="right" w:pos="9072"/>
      </w:tabs>
    </w:pPr>
  </w:style>
  <w:style w:type="character" w:customStyle="1" w:styleId="HeaderChar">
    <w:name w:val="Header Char"/>
    <w:basedOn w:val="DefaultParagraphFont"/>
    <w:link w:val="Header"/>
    <w:uiPriority w:val="99"/>
    <w:rsid w:val="002E27E7"/>
    <w:rPr>
      <w:rFonts w:asciiTheme="minorHAnsi" w:eastAsiaTheme="minorHAnsi" w:hAnsiTheme="minorHAnsi" w:cstheme="minorBidi"/>
      <w:sz w:val="22"/>
      <w:szCs w:val="22"/>
      <w:lang w:val="en-US" w:eastAsia="en-US"/>
    </w:rPr>
  </w:style>
  <w:style w:type="paragraph" w:styleId="Footer">
    <w:name w:val="footer"/>
    <w:basedOn w:val="Normal"/>
    <w:link w:val="FooterChar"/>
    <w:unhideWhenUsed/>
    <w:rsid w:val="000130B4"/>
    <w:pPr>
      <w:tabs>
        <w:tab w:val="center" w:pos="4536"/>
        <w:tab w:val="right" w:pos="9072"/>
      </w:tabs>
    </w:pPr>
  </w:style>
  <w:style w:type="character" w:customStyle="1" w:styleId="FooterChar">
    <w:name w:val="Footer Char"/>
    <w:basedOn w:val="DefaultParagraphFont"/>
    <w:link w:val="Footer"/>
    <w:uiPriority w:val="99"/>
    <w:rsid w:val="002E27E7"/>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rsid w:val="0003041A"/>
    <w:rPr>
      <w:rFonts w:ascii="Calibri Light" w:eastAsia="SimSun" w:hAnsi="Calibri Light"/>
      <w:color w:val="2E74B5"/>
      <w:sz w:val="28"/>
      <w:szCs w:val="28"/>
      <w:lang w:val="en-US" w:eastAsia="en-US"/>
    </w:rPr>
  </w:style>
  <w:style w:type="character" w:styleId="PageNumber">
    <w:name w:val="page number"/>
    <w:basedOn w:val="DefaultParagraphFont"/>
    <w:rsid w:val="00114336"/>
  </w:style>
  <w:style w:type="paragraph" w:customStyle="1" w:styleId="KAMBISMALLTEXT">
    <w:name w:val="KAMBI SMALL TEXT"/>
    <w:basedOn w:val="KAMBIBREADTEXT"/>
    <w:qFormat/>
    <w:rsid w:val="007E1D7C"/>
    <w:pPr>
      <w:spacing w:before="0" w:after="0"/>
    </w:pPr>
    <w:rPr>
      <w:sz w:val="16"/>
    </w:rPr>
  </w:style>
  <w:style w:type="paragraph" w:customStyle="1" w:styleId="KAMBIHEADLINE1">
    <w:name w:val="KAMBI HEAD LINE 1"/>
    <w:basedOn w:val="Heading1"/>
    <w:qFormat/>
    <w:rsid w:val="007E1D7C"/>
    <w:pPr>
      <w:spacing w:before="120" w:after="120"/>
    </w:pPr>
    <w:rPr>
      <w:rFonts w:ascii="Chevin-Thin" w:hAnsi="Chevin-Thin"/>
      <w:b/>
      <w:color w:val="009DAD"/>
      <w:kern w:val="72"/>
      <w:sz w:val="60"/>
    </w:rPr>
  </w:style>
  <w:style w:type="paragraph" w:customStyle="1" w:styleId="KAMBIHEADLINE2">
    <w:name w:val="KAMBI HEAD LINE 2"/>
    <w:basedOn w:val="Heading2"/>
    <w:qFormat/>
    <w:rsid w:val="007E1D7C"/>
    <w:pPr>
      <w:spacing w:before="360" w:after="360"/>
    </w:pPr>
    <w:rPr>
      <w:rFonts w:ascii="Chevin-Thin" w:hAnsi="Chevin-Thin"/>
      <w:b/>
      <w:i/>
      <w:color w:val="666666"/>
      <w:sz w:val="48"/>
    </w:rPr>
  </w:style>
  <w:style w:type="paragraph" w:customStyle="1" w:styleId="KAMBIHEADLINE3">
    <w:name w:val="KAMBI HEAD LINE 3"/>
    <w:basedOn w:val="Heading3"/>
    <w:qFormat/>
    <w:rsid w:val="005F4705"/>
    <w:pPr>
      <w:spacing w:before="120" w:after="120"/>
    </w:pPr>
    <w:rPr>
      <w:rFonts w:ascii="Chevin-Thin" w:hAnsi="Chevin-Thin"/>
      <w:b/>
      <w:color w:val="666666"/>
      <w:sz w:val="32"/>
    </w:rPr>
  </w:style>
  <w:style w:type="paragraph" w:customStyle="1" w:styleId="KAMBIBREADTEXT">
    <w:name w:val="KAMBI BREAD TEXT"/>
    <w:basedOn w:val="Normal"/>
    <w:qFormat/>
    <w:rsid w:val="00B77FA0"/>
    <w:pPr>
      <w:spacing w:before="240" w:after="240"/>
    </w:pPr>
    <w:rPr>
      <w:rFonts w:ascii="Chevin-Thin" w:hAnsi="Chevin-Thin"/>
      <w:color w:val="666666"/>
    </w:rPr>
  </w:style>
  <w:style w:type="paragraph" w:customStyle="1" w:styleId="KAMBIHEADLINE4">
    <w:name w:val="KAMBI HEAD LINE 4"/>
    <w:basedOn w:val="Heading4"/>
    <w:qFormat/>
    <w:rsid w:val="005F4705"/>
    <w:rPr>
      <w:rFonts w:ascii="Chevin-Thin" w:hAnsi="Chevin-Thin"/>
      <w:b/>
    </w:rPr>
  </w:style>
  <w:style w:type="character" w:customStyle="1" w:styleId="Heading1Char">
    <w:name w:val="Heading 1 Char"/>
    <w:basedOn w:val="DefaultParagraphFont"/>
    <w:link w:val="Heading1"/>
    <w:uiPriority w:val="9"/>
    <w:rsid w:val="007E1D7C"/>
    <w:rPr>
      <w:rFonts w:ascii="Calibri Light" w:eastAsia="SimSun" w:hAnsi="Calibri Light"/>
      <w:color w:val="1F4E79"/>
      <w:sz w:val="36"/>
      <w:szCs w:val="36"/>
      <w:lang w:val="en-US" w:eastAsia="en-US"/>
    </w:rPr>
  </w:style>
  <w:style w:type="character" w:customStyle="1" w:styleId="Heading2Char">
    <w:name w:val="Heading 2 Char"/>
    <w:basedOn w:val="DefaultParagraphFont"/>
    <w:link w:val="Heading2"/>
    <w:uiPriority w:val="9"/>
    <w:rsid w:val="007E1D7C"/>
    <w:rPr>
      <w:rFonts w:ascii="Calibri Light" w:eastAsia="SimSun" w:hAnsi="Calibri Light"/>
      <w:color w:val="2E74B5"/>
      <w:sz w:val="32"/>
      <w:szCs w:val="32"/>
      <w:lang w:val="en-US" w:eastAsia="en-US"/>
    </w:rPr>
  </w:style>
  <w:style w:type="character" w:customStyle="1" w:styleId="Heading4Char">
    <w:name w:val="Heading 4 Char"/>
    <w:basedOn w:val="DefaultParagraphFont"/>
    <w:link w:val="Heading4"/>
    <w:uiPriority w:val="9"/>
    <w:rsid w:val="007E1D7C"/>
    <w:rPr>
      <w:rFonts w:ascii="Calibri Light" w:eastAsia="SimSun" w:hAnsi="Calibri Light"/>
      <w:color w:val="2E74B5"/>
      <w:sz w:val="24"/>
      <w:szCs w:val="24"/>
      <w:lang w:val="en-US" w:eastAsia="en-US"/>
    </w:rPr>
  </w:style>
  <w:style w:type="paragraph" w:styleId="DocumentMap">
    <w:name w:val="Document Map"/>
    <w:basedOn w:val="Normal"/>
    <w:link w:val="DocumentMapChar"/>
    <w:rsid w:val="00C46350"/>
    <w:rPr>
      <w:rFonts w:ascii="Tahoma" w:hAnsi="Tahoma" w:cs="Tahoma"/>
      <w:sz w:val="16"/>
      <w:szCs w:val="16"/>
    </w:rPr>
  </w:style>
  <w:style w:type="character" w:customStyle="1" w:styleId="DocumentMapChar">
    <w:name w:val="Document Map Char"/>
    <w:basedOn w:val="DefaultParagraphFont"/>
    <w:link w:val="DocumentMap"/>
    <w:rsid w:val="00C46350"/>
    <w:rPr>
      <w:rFonts w:ascii="Tahoma" w:hAnsi="Tahoma" w:cs="Tahoma"/>
      <w:sz w:val="16"/>
      <w:szCs w:val="16"/>
      <w:lang w:eastAsia="en-US"/>
    </w:rPr>
  </w:style>
  <w:style w:type="paragraph" w:styleId="BalloonText">
    <w:name w:val="Balloon Text"/>
    <w:basedOn w:val="Normal"/>
    <w:link w:val="BalloonTextChar"/>
    <w:uiPriority w:val="99"/>
    <w:rsid w:val="000130B4"/>
    <w:rPr>
      <w:rFonts w:ascii="Tahoma" w:hAnsi="Tahoma" w:cs="Tahoma"/>
      <w:sz w:val="16"/>
      <w:szCs w:val="16"/>
    </w:rPr>
  </w:style>
  <w:style w:type="character" w:customStyle="1" w:styleId="BalloonTextChar">
    <w:name w:val="Balloon Text Char"/>
    <w:basedOn w:val="DefaultParagraphFont"/>
    <w:link w:val="BalloonText"/>
    <w:uiPriority w:val="99"/>
    <w:rsid w:val="005B6229"/>
    <w:rPr>
      <w:rFonts w:ascii="Tahoma" w:eastAsiaTheme="minorHAnsi" w:hAnsi="Tahoma" w:cs="Tahoma"/>
      <w:sz w:val="16"/>
      <w:szCs w:val="16"/>
      <w:lang w:val="en-US" w:eastAsia="en-US"/>
    </w:rPr>
  </w:style>
  <w:style w:type="paragraph" w:styleId="Title">
    <w:name w:val="Title"/>
    <w:basedOn w:val="Normal"/>
    <w:next w:val="Normal"/>
    <w:link w:val="TitleChar"/>
    <w:uiPriority w:val="10"/>
    <w:qFormat/>
    <w:rsid w:val="000130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B6229"/>
    <w:rPr>
      <w:rFonts w:asciiTheme="majorHAnsi" w:eastAsiaTheme="majorEastAsia" w:hAnsiTheme="majorHAnsi" w:cstheme="majorBidi"/>
      <w:color w:val="17365D" w:themeColor="text2" w:themeShade="BF"/>
      <w:spacing w:val="5"/>
      <w:kern w:val="28"/>
      <w:sz w:val="52"/>
      <w:szCs w:val="52"/>
      <w:lang w:val="en-US" w:eastAsia="en-US"/>
    </w:rPr>
  </w:style>
  <w:style w:type="paragraph" w:styleId="ListParagraph">
    <w:name w:val="List Paragraph"/>
    <w:basedOn w:val="Normal"/>
    <w:uiPriority w:val="34"/>
    <w:qFormat/>
    <w:rsid w:val="000130B4"/>
    <w:pPr>
      <w:spacing w:after="200" w:line="276" w:lineRule="auto"/>
      <w:ind w:left="720"/>
      <w:contextualSpacing/>
    </w:pPr>
  </w:style>
  <w:style w:type="paragraph" w:styleId="NormalWeb">
    <w:name w:val="Normal (Web)"/>
    <w:basedOn w:val="Normal"/>
    <w:unhideWhenUsed/>
    <w:rsid w:val="000130B4"/>
    <w:pPr>
      <w:spacing w:before="100" w:beforeAutospacing="1" w:after="100" w:afterAutospacing="1"/>
    </w:pPr>
    <w:rPr>
      <w:rFonts w:ascii="Times New Roman" w:eastAsia="Times New Roman" w:hAnsi="Times New Roman"/>
      <w:lang w:eastAsia="en-GB"/>
    </w:rPr>
  </w:style>
  <w:style w:type="paragraph" w:styleId="NoSpacing">
    <w:name w:val="No Spacing"/>
    <w:link w:val="NoSpacingChar"/>
    <w:uiPriority w:val="1"/>
    <w:qFormat/>
    <w:rsid w:val="000130B4"/>
    <w:rPr>
      <w:rFonts w:asciiTheme="minorHAnsi" w:eastAsiaTheme="minorHAnsi" w:hAnsiTheme="minorHAnsi" w:cstheme="minorBidi"/>
      <w:sz w:val="22"/>
      <w:szCs w:val="22"/>
      <w:lang w:val="en-US" w:eastAsia="en-US"/>
    </w:rPr>
  </w:style>
  <w:style w:type="character" w:customStyle="1" w:styleId="NoSpacingChar">
    <w:name w:val="No Spacing Char"/>
    <w:basedOn w:val="DefaultParagraphFont"/>
    <w:link w:val="NoSpacing"/>
    <w:uiPriority w:val="1"/>
    <w:rsid w:val="001F1220"/>
    <w:rPr>
      <w:rFonts w:asciiTheme="minorHAnsi" w:eastAsiaTheme="minorHAnsi" w:hAnsiTheme="minorHAnsi" w:cstheme="minorBidi"/>
      <w:sz w:val="22"/>
      <w:szCs w:val="22"/>
      <w:lang w:val="en-US" w:eastAsia="en-US"/>
    </w:rPr>
  </w:style>
  <w:style w:type="table" w:customStyle="1" w:styleId="MediumList11">
    <w:name w:val="Medium List 11"/>
    <w:basedOn w:val="TableNormal"/>
    <w:rsid w:val="001F122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TOCHeading">
    <w:name w:val="TOC Heading"/>
    <w:basedOn w:val="Heading1"/>
    <w:next w:val="Normal"/>
    <w:uiPriority w:val="39"/>
    <w:unhideWhenUsed/>
    <w:qFormat/>
    <w:rsid w:val="000130B4"/>
    <w:pPr>
      <w:spacing w:before="480" w:after="0" w:line="276" w:lineRule="auto"/>
      <w:outlineLvl w:val="9"/>
    </w:pPr>
    <w:rPr>
      <w:color w:val="365F91" w:themeColor="accent1" w:themeShade="BF"/>
      <w:sz w:val="28"/>
      <w:szCs w:val="28"/>
    </w:rPr>
  </w:style>
  <w:style w:type="paragraph" w:styleId="TableofFigures">
    <w:name w:val="table of figures"/>
    <w:basedOn w:val="Normal"/>
    <w:next w:val="Normal"/>
    <w:rsid w:val="007242D0"/>
  </w:style>
  <w:style w:type="paragraph" w:styleId="TOC3">
    <w:name w:val="toc 3"/>
    <w:basedOn w:val="Normal"/>
    <w:next w:val="Normal"/>
    <w:autoRedefine/>
    <w:rsid w:val="000130B4"/>
    <w:pPr>
      <w:spacing w:after="100"/>
      <w:ind w:left="480"/>
    </w:pPr>
  </w:style>
  <w:style w:type="paragraph" w:styleId="TOC1">
    <w:name w:val="toc 1"/>
    <w:basedOn w:val="Normal"/>
    <w:next w:val="Normal"/>
    <w:autoRedefine/>
    <w:uiPriority w:val="39"/>
    <w:rsid w:val="000130B4"/>
    <w:pPr>
      <w:spacing w:after="100"/>
    </w:pPr>
  </w:style>
  <w:style w:type="paragraph" w:styleId="TOC2">
    <w:name w:val="toc 2"/>
    <w:basedOn w:val="Normal"/>
    <w:next w:val="Normal"/>
    <w:autoRedefine/>
    <w:uiPriority w:val="39"/>
    <w:rsid w:val="000130B4"/>
    <w:pPr>
      <w:spacing w:after="100"/>
      <w:ind w:left="240"/>
    </w:pPr>
  </w:style>
  <w:style w:type="character" w:styleId="Hyperlink">
    <w:name w:val="Hyperlink"/>
    <w:basedOn w:val="DefaultParagraphFont"/>
    <w:uiPriority w:val="99"/>
    <w:unhideWhenUsed/>
    <w:rsid w:val="007242D0"/>
    <w:rPr>
      <w:color w:val="0000FF" w:themeColor="hyperlink"/>
      <w:u w:val="single"/>
    </w:rPr>
  </w:style>
  <w:style w:type="character" w:styleId="Strong">
    <w:name w:val="Strong"/>
    <w:basedOn w:val="DefaultParagraphFont"/>
    <w:uiPriority w:val="22"/>
    <w:qFormat/>
    <w:rsid w:val="00E10129"/>
    <w:rPr>
      <w:b/>
      <w:bCs/>
    </w:rPr>
  </w:style>
  <w:style w:type="character" w:styleId="IntenseEmphasis">
    <w:name w:val="Intense Emphasis"/>
    <w:basedOn w:val="DefaultParagraphFont"/>
    <w:uiPriority w:val="21"/>
    <w:qFormat/>
    <w:rsid w:val="000130B4"/>
    <w:rPr>
      <w:b/>
      <w:bCs/>
      <w:i/>
      <w:iCs/>
      <w:color w:val="4F81BD" w:themeColor="accent1"/>
    </w:rPr>
  </w:style>
  <w:style w:type="table" w:styleId="TableGrid">
    <w:name w:val="Table Grid"/>
    <w:basedOn w:val="TableNormal"/>
    <w:rsid w:val="0091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F97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F97F20"/>
    <w:rPr>
      <w:rFonts w:ascii="Courier New" w:eastAsia="Times New Roman" w:hAnsi="Courier New" w:cs="Courier New"/>
      <w:lang w:val="en-GB" w:eastAsia="en-GB"/>
    </w:rPr>
  </w:style>
  <w:style w:type="paragraph" w:styleId="CommentText">
    <w:name w:val="annotation text"/>
    <w:basedOn w:val="Normal"/>
    <w:link w:val="CommentTextChar"/>
    <w:uiPriority w:val="99"/>
    <w:unhideWhenUsed/>
    <w:rsid w:val="000130B4"/>
    <w:pPr>
      <w:spacing w:after="200"/>
    </w:pPr>
    <w:rPr>
      <w:rFonts w:eastAsiaTheme="minorEastAsia"/>
      <w:sz w:val="20"/>
      <w:szCs w:val="20"/>
      <w:lang w:eastAsia="en-GB"/>
    </w:rPr>
  </w:style>
  <w:style w:type="character" w:customStyle="1" w:styleId="CommentTextChar">
    <w:name w:val="Comment Text Char"/>
    <w:basedOn w:val="DefaultParagraphFont"/>
    <w:link w:val="CommentText"/>
    <w:uiPriority w:val="99"/>
    <w:rsid w:val="00880E27"/>
    <w:rPr>
      <w:rFonts w:asciiTheme="minorHAnsi" w:eastAsiaTheme="minorEastAsia" w:hAnsiTheme="minorHAnsi" w:cstheme="minorBidi"/>
      <w:lang w:val="en-US" w:eastAsia="en-GB"/>
    </w:rPr>
  </w:style>
  <w:style w:type="character" w:styleId="CommentReference">
    <w:name w:val="annotation reference"/>
    <w:basedOn w:val="DefaultParagraphFont"/>
    <w:uiPriority w:val="99"/>
    <w:rsid w:val="000130B4"/>
    <w:rPr>
      <w:sz w:val="16"/>
      <w:szCs w:val="16"/>
    </w:rPr>
  </w:style>
  <w:style w:type="paragraph" w:styleId="CommentSubject">
    <w:name w:val="annotation subject"/>
    <w:basedOn w:val="CommentText"/>
    <w:next w:val="CommentText"/>
    <w:link w:val="CommentSubjectChar"/>
    <w:uiPriority w:val="99"/>
    <w:rsid w:val="000130B4"/>
    <w:pPr>
      <w:spacing w:after="0"/>
    </w:pPr>
    <w:rPr>
      <w:rFonts w:ascii="Cambria" w:eastAsia="Cambria" w:hAnsi="Cambria" w:cs="Times New Roman"/>
      <w:b/>
      <w:bCs/>
      <w:lang w:eastAsia="en-US"/>
    </w:rPr>
  </w:style>
  <w:style w:type="character" w:customStyle="1" w:styleId="CommentSubjectChar">
    <w:name w:val="Comment Subject Char"/>
    <w:basedOn w:val="CommentTextChar"/>
    <w:link w:val="CommentSubject"/>
    <w:uiPriority w:val="99"/>
    <w:rsid w:val="00732D6A"/>
    <w:rPr>
      <w:rFonts w:asciiTheme="minorHAnsi" w:eastAsiaTheme="minorEastAsia" w:hAnsiTheme="minorHAnsi" w:cstheme="minorBidi"/>
      <w:b/>
      <w:bCs/>
      <w:lang w:val="en-US" w:eastAsia="en-US"/>
    </w:rPr>
  </w:style>
  <w:style w:type="paragraph" w:styleId="Revision">
    <w:name w:val="Revision"/>
    <w:hidden/>
    <w:uiPriority w:val="99"/>
    <w:rsid w:val="000130B4"/>
    <w:rPr>
      <w:sz w:val="24"/>
      <w:szCs w:val="24"/>
      <w:lang w:val="en-GB" w:eastAsia="en-US"/>
    </w:rPr>
  </w:style>
  <w:style w:type="paragraph" w:customStyle="1" w:styleId="BodyText1">
    <w:name w:val="Body Text1"/>
    <w:basedOn w:val="Normal"/>
    <w:link w:val="BodytextChar"/>
    <w:qFormat/>
    <w:rsid w:val="0088352F"/>
    <w:pPr>
      <w:spacing w:before="80" w:after="80"/>
      <w:jc w:val="both"/>
    </w:pPr>
    <w:rPr>
      <w:rFonts w:ascii="Arial" w:hAnsi="Arial" w:cs="Arial"/>
      <w:color w:val="C0504D" w:themeColor="accent2"/>
      <w:spacing w:val="-4"/>
      <w:kern w:val="60"/>
      <w:sz w:val="20"/>
    </w:rPr>
  </w:style>
  <w:style w:type="character" w:customStyle="1" w:styleId="BodytextChar">
    <w:name w:val="Body text Char"/>
    <w:basedOn w:val="DefaultParagraphFont"/>
    <w:link w:val="BodyText1"/>
    <w:rsid w:val="0088352F"/>
    <w:rPr>
      <w:rFonts w:ascii="Arial" w:hAnsi="Arial" w:cs="Arial"/>
      <w:color w:val="C0504D" w:themeColor="accent2"/>
      <w:spacing w:val="-4"/>
      <w:kern w:val="60"/>
      <w:szCs w:val="24"/>
      <w:lang w:val="en-GB" w:eastAsia="en-US"/>
    </w:rPr>
  </w:style>
  <w:style w:type="paragraph" w:customStyle="1" w:styleId="2-KAMBIHEADLINE2">
    <w:name w:val="2 - KAMBI HEAD LINE 2"/>
    <w:basedOn w:val="Heading2"/>
    <w:link w:val="2-KAMBIHEADLINE2Char"/>
    <w:autoRedefine/>
    <w:qFormat/>
    <w:rsid w:val="0088352F"/>
    <w:pPr>
      <w:spacing w:before="120" w:after="120"/>
      <w:ind w:firstLine="720"/>
    </w:pPr>
    <w:rPr>
      <w:rFonts w:ascii="Arial" w:hAnsi="Arial" w:cs="Arial"/>
      <w:noProof/>
      <w:color w:val="1F497D" w:themeColor="text2"/>
      <w:spacing w:val="-4"/>
      <w:kern w:val="60"/>
    </w:rPr>
  </w:style>
  <w:style w:type="character" w:styleId="SubtleEmphasis">
    <w:name w:val="Subtle Emphasis"/>
    <w:basedOn w:val="DefaultParagraphFont"/>
    <w:uiPriority w:val="19"/>
    <w:qFormat/>
    <w:rsid w:val="000130B4"/>
    <w:rPr>
      <w:rFonts w:asciiTheme="minorHAnsi" w:hAnsiTheme="minorHAnsi" w:cstheme="minorHAnsi"/>
      <w:i/>
      <w:iCs/>
      <w:color w:val="76923C" w:themeColor="accent3" w:themeShade="BF"/>
    </w:rPr>
  </w:style>
  <w:style w:type="paragraph" w:customStyle="1" w:styleId="10">
    <w:name w:val="1.0"/>
    <w:basedOn w:val="2-KAMBIHEADLINE2"/>
    <w:link w:val="10Char"/>
    <w:qFormat/>
    <w:rsid w:val="0088352F"/>
    <w:rPr>
      <w:color w:val="C0504D" w:themeColor="accent2"/>
    </w:rPr>
  </w:style>
  <w:style w:type="character" w:customStyle="1" w:styleId="2-KAMBIHEADLINE2Char">
    <w:name w:val="2 - KAMBI HEAD LINE 2 Char"/>
    <w:basedOn w:val="Heading2Char"/>
    <w:link w:val="2-KAMBIHEADLINE2"/>
    <w:rsid w:val="0088352F"/>
    <w:rPr>
      <w:rFonts w:ascii="Arial" w:eastAsiaTheme="majorEastAsia" w:hAnsi="Arial" w:cs="Arial"/>
      <w:b w:val="0"/>
      <w:bCs w:val="0"/>
      <w:i w:val="0"/>
      <w:iCs w:val="0"/>
      <w:noProof/>
      <w:color w:val="1F497D" w:themeColor="text2"/>
      <w:spacing w:val="-4"/>
      <w:kern w:val="60"/>
      <w:sz w:val="28"/>
      <w:szCs w:val="28"/>
      <w:lang w:val="en-GB" w:eastAsia="en-US"/>
    </w:rPr>
  </w:style>
  <w:style w:type="character" w:customStyle="1" w:styleId="10Char">
    <w:name w:val="1.0 Char"/>
    <w:basedOn w:val="2-KAMBIHEADLINE2Char"/>
    <w:link w:val="10"/>
    <w:rsid w:val="0088352F"/>
    <w:rPr>
      <w:rFonts w:ascii="Arial" w:eastAsiaTheme="majorEastAsia" w:hAnsi="Arial" w:cs="Arial"/>
      <w:b w:val="0"/>
      <w:bCs w:val="0"/>
      <w:i w:val="0"/>
      <w:iCs w:val="0"/>
      <w:noProof/>
      <w:color w:val="C0504D" w:themeColor="accent2"/>
      <w:spacing w:val="-4"/>
      <w:kern w:val="60"/>
      <w:sz w:val="28"/>
      <w:szCs w:val="28"/>
      <w:lang w:val="en-GB" w:eastAsia="en-US"/>
    </w:rPr>
  </w:style>
  <w:style w:type="table" w:styleId="LightShading-Accent4">
    <w:name w:val="Light Shading Accent 4"/>
    <w:basedOn w:val="TableNormal"/>
    <w:uiPriority w:val="60"/>
    <w:rsid w:val="0088352F"/>
    <w:rPr>
      <w:rFonts w:asciiTheme="minorHAnsi" w:eastAsiaTheme="minorHAnsi" w:hAnsiTheme="minorHAnsi" w:cstheme="minorBidi"/>
      <w:color w:val="5F497A" w:themeColor="accent4" w:themeShade="BF"/>
      <w:sz w:val="22"/>
      <w:szCs w:val="22"/>
      <w:lang w:val="en-GB"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imagecaption">
    <w:name w:val="image caption"/>
    <w:basedOn w:val="BodyText1"/>
    <w:link w:val="imagecaptionChar"/>
    <w:qFormat/>
    <w:rsid w:val="0088352F"/>
    <w:rPr>
      <w:color w:val="9BBB59" w:themeColor="accent3"/>
    </w:rPr>
  </w:style>
  <w:style w:type="character" w:customStyle="1" w:styleId="imagecaptionChar">
    <w:name w:val="image caption Char"/>
    <w:basedOn w:val="BodytextChar"/>
    <w:link w:val="imagecaption"/>
    <w:rsid w:val="0088352F"/>
    <w:rPr>
      <w:rFonts w:ascii="Arial" w:hAnsi="Arial" w:cs="Arial"/>
      <w:color w:val="9BBB59" w:themeColor="accent3"/>
      <w:spacing w:val="-4"/>
      <w:kern w:val="60"/>
      <w:szCs w:val="24"/>
      <w:lang w:val="en-GB" w:eastAsia="en-US"/>
    </w:rPr>
  </w:style>
  <w:style w:type="paragraph" w:customStyle="1" w:styleId="3Subheading2">
    <w:name w:val="3. Subheading2"/>
    <w:basedOn w:val="imagecaption"/>
    <w:link w:val="3Subheading2Char"/>
    <w:qFormat/>
    <w:rsid w:val="0088352F"/>
  </w:style>
  <w:style w:type="character" w:customStyle="1" w:styleId="3Subheading2Char">
    <w:name w:val="3. Subheading2 Char"/>
    <w:basedOn w:val="imagecaptionChar"/>
    <w:link w:val="3Subheading2"/>
    <w:rsid w:val="0088352F"/>
    <w:rPr>
      <w:rFonts w:ascii="Arial" w:hAnsi="Arial" w:cs="Arial"/>
      <w:color w:val="9BBB59" w:themeColor="accent3"/>
      <w:spacing w:val="-4"/>
      <w:kern w:val="60"/>
      <w:szCs w:val="24"/>
      <w:lang w:val="en-GB" w:eastAsia="en-US"/>
    </w:rPr>
  </w:style>
  <w:style w:type="paragraph" w:styleId="Subtitle">
    <w:name w:val="Subtitle"/>
    <w:basedOn w:val="Normal"/>
    <w:next w:val="Normal"/>
    <w:link w:val="SubtitleChar"/>
    <w:uiPriority w:val="11"/>
    <w:qFormat/>
    <w:rsid w:val="000130B4"/>
    <w:pPr>
      <w:numPr>
        <w:ilvl w:val="1"/>
      </w:numPr>
    </w:pPr>
    <w:rPr>
      <w:rFonts w:eastAsiaTheme="minorEastAsia"/>
      <w:color w:val="1F497D" w:themeColor="text2"/>
      <w:spacing w:val="15"/>
    </w:rPr>
  </w:style>
  <w:style w:type="character" w:customStyle="1" w:styleId="SubtitleChar">
    <w:name w:val="Subtitle Char"/>
    <w:basedOn w:val="DefaultParagraphFont"/>
    <w:link w:val="Subtitle"/>
    <w:uiPriority w:val="11"/>
    <w:rsid w:val="0088352F"/>
    <w:rPr>
      <w:rFonts w:asciiTheme="minorHAnsi" w:eastAsiaTheme="minorEastAsia" w:hAnsiTheme="minorHAnsi" w:cstheme="minorBidi"/>
      <w:color w:val="1F497D" w:themeColor="text2"/>
      <w:spacing w:val="15"/>
      <w:sz w:val="22"/>
      <w:szCs w:val="22"/>
      <w:lang w:val="en-US" w:eastAsia="en-US"/>
    </w:rPr>
  </w:style>
  <w:style w:type="table" w:styleId="PlainTable4">
    <w:name w:val="Plain Table 4"/>
    <w:basedOn w:val="TableNormal"/>
    <w:uiPriority w:val="44"/>
    <w:rsid w:val="0088352F"/>
    <w:rPr>
      <w:rFonts w:asciiTheme="minorHAnsi" w:eastAsiaTheme="minorHAnsi" w:hAnsiTheme="minorHAnsi" w:cstheme="minorBidi"/>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1">
    <w:name w:val="Plain Table 41"/>
    <w:basedOn w:val="TableNormal"/>
    <w:next w:val="PlainTable4"/>
    <w:uiPriority w:val="44"/>
    <w:rsid w:val="0088352F"/>
    <w:rPr>
      <w:rFonts w:asciiTheme="minorHAnsi" w:eastAsiaTheme="minorHAnsi" w:hAnsiTheme="minorHAnsi" w:cstheme="minorBidi"/>
      <w:sz w:val="22"/>
      <w:szCs w:val="22"/>
      <w:lang w:val="en-GB"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0130B4"/>
    <w:rPr>
      <w:rFonts w:ascii="Calibri Light" w:eastAsia="SimSun" w:hAnsi="Calibri Light"/>
      <w:caps/>
      <w:color w:val="2E74B5"/>
      <w:sz w:val="22"/>
      <w:szCs w:val="22"/>
      <w:lang w:val="en-US" w:eastAsia="en-US"/>
    </w:rPr>
  </w:style>
  <w:style w:type="character" w:customStyle="1" w:styleId="Heading6Char">
    <w:name w:val="Heading 6 Char"/>
    <w:basedOn w:val="DefaultParagraphFont"/>
    <w:link w:val="Heading6"/>
    <w:uiPriority w:val="9"/>
    <w:rsid w:val="000130B4"/>
    <w:rPr>
      <w:rFonts w:ascii="Calibri Light" w:eastAsia="SimSun" w:hAnsi="Calibri Light" w:cstheme="minorBidi"/>
      <w:i/>
      <w:iCs/>
      <w:caps/>
      <w:color w:val="1F4E79"/>
      <w:sz w:val="22"/>
      <w:szCs w:val="22"/>
      <w:lang w:val="en-US" w:eastAsia="en-US"/>
    </w:rPr>
  </w:style>
  <w:style w:type="character" w:customStyle="1" w:styleId="Heading7Char">
    <w:name w:val="Heading 7 Char"/>
    <w:basedOn w:val="DefaultParagraphFont"/>
    <w:link w:val="Heading7"/>
    <w:uiPriority w:val="9"/>
    <w:semiHidden/>
    <w:rsid w:val="000130B4"/>
    <w:rPr>
      <w:rFonts w:ascii="Calibri Light" w:eastAsia="SimSun" w:hAnsi="Calibri Light" w:cstheme="minorBidi"/>
      <w:b/>
      <w:bCs/>
      <w:color w:val="1F4E79"/>
      <w:sz w:val="22"/>
      <w:szCs w:val="22"/>
      <w:lang w:val="en-US" w:eastAsia="en-US"/>
    </w:rPr>
  </w:style>
  <w:style w:type="character" w:customStyle="1" w:styleId="Heading8Char">
    <w:name w:val="Heading 8 Char"/>
    <w:basedOn w:val="DefaultParagraphFont"/>
    <w:link w:val="Heading8"/>
    <w:uiPriority w:val="9"/>
    <w:semiHidden/>
    <w:rsid w:val="000130B4"/>
    <w:rPr>
      <w:rFonts w:ascii="Calibri Light" w:eastAsia="SimSun" w:hAnsi="Calibri Light" w:cstheme="minorBidi"/>
      <w:b/>
      <w:bCs/>
      <w:i/>
      <w:iCs/>
      <w:color w:val="1F4E79"/>
      <w:sz w:val="22"/>
      <w:szCs w:val="22"/>
      <w:lang w:val="en-US" w:eastAsia="en-US"/>
    </w:rPr>
  </w:style>
  <w:style w:type="character" w:customStyle="1" w:styleId="Heading9Char">
    <w:name w:val="Heading 9 Char"/>
    <w:basedOn w:val="DefaultParagraphFont"/>
    <w:link w:val="Heading9"/>
    <w:uiPriority w:val="9"/>
    <w:semiHidden/>
    <w:rsid w:val="000130B4"/>
    <w:rPr>
      <w:rFonts w:ascii="Calibri Light" w:eastAsia="SimSun" w:hAnsi="Calibri Light" w:cstheme="minorBidi"/>
      <w:i/>
      <w:iCs/>
      <w:color w:val="1F4E79"/>
      <w:sz w:val="22"/>
      <w:szCs w:val="22"/>
      <w:lang w:val="en-US" w:eastAsia="en-US"/>
    </w:rPr>
  </w:style>
  <w:style w:type="character" w:customStyle="1" w:styleId="UnresolvedMention1">
    <w:name w:val="Unresolved Mention1"/>
    <w:basedOn w:val="DefaultParagraphFont"/>
    <w:uiPriority w:val="99"/>
    <w:semiHidden/>
    <w:unhideWhenUsed/>
    <w:rsid w:val="000130B4"/>
    <w:rPr>
      <w:color w:val="605E5C"/>
      <w:shd w:val="clear" w:color="auto" w:fill="E1DFDD"/>
    </w:rPr>
  </w:style>
  <w:style w:type="paragraph" w:customStyle="1" w:styleId="DocID">
    <w:name w:val="DocID"/>
    <w:basedOn w:val="Footer"/>
    <w:next w:val="Footer"/>
    <w:link w:val="DocIDChar"/>
    <w:rsid w:val="000130B4"/>
    <w:pPr>
      <w:tabs>
        <w:tab w:val="clear" w:pos="4536"/>
        <w:tab w:val="clear" w:pos="9072"/>
      </w:tabs>
    </w:pPr>
    <w:rPr>
      <w:rFonts w:ascii="Times New Roman" w:eastAsia="Times New Roman" w:hAnsi="Times New Roman"/>
      <w:sz w:val="18"/>
      <w:szCs w:val="20"/>
    </w:rPr>
  </w:style>
  <w:style w:type="character" w:customStyle="1" w:styleId="DocIDChar">
    <w:name w:val="DocID Char"/>
    <w:basedOn w:val="DefaultParagraphFont"/>
    <w:link w:val="DocID"/>
    <w:rsid w:val="000130B4"/>
    <w:rPr>
      <w:rFonts w:ascii="Times New Roman" w:eastAsia="Times New Roman" w:hAnsi="Times New Roman"/>
      <w:sz w:val="18"/>
      <w:lang w:val="en-US" w:eastAsia="en-US"/>
    </w:rPr>
  </w:style>
  <w:style w:type="character" w:customStyle="1" w:styleId="UnresolvedMention2">
    <w:name w:val="Unresolved Mention2"/>
    <w:basedOn w:val="DefaultParagraphFont"/>
    <w:uiPriority w:val="99"/>
    <w:semiHidden/>
    <w:unhideWhenUsed/>
    <w:rsid w:val="000130B4"/>
    <w:rPr>
      <w:color w:val="605E5C"/>
      <w:shd w:val="clear" w:color="auto" w:fill="E1DFDD"/>
    </w:rPr>
  </w:style>
  <w:style w:type="character" w:styleId="FollowedHyperlink">
    <w:name w:val="FollowedHyperlink"/>
    <w:rsid w:val="000130B4"/>
    <w:rPr>
      <w:rFonts w:cs="Times New Roman"/>
      <w:color w:val="000000"/>
      <w:u w:val="none"/>
    </w:rPr>
  </w:style>
  <w:style w:type="paragraph" w:styleId="BlockText">
    <w:name w:val="Block Text"/>
    <w:basedOn w:val="Normal"/>
    <w:rsid w:val="000130B4"/>
    <w:pPr>
      <w:widowControl w:val="0"/>
      <w:ind w:left="-720" w:right="900"/>
    </w:pPr>
    <w:rPr>
      <w:rFonts w:ascii="Courier New" w:eastAsia="Times New Roman" w:hAnsi="Courier New" w:cs="Times New Roman"/>
      <w:szCs w:val="20"/>
    </w:rPr>
  </w:style>
  <w:style w:type="paragraph" w:styleId="BodyText">
    <w:name w:val="Body Text"/>
    <w:basedOn w:val="Normal"/>
    <w:link w:val="BodyTextChar0"/>
    <w:rsid w:val="000130B4"/>
    <w:pPr>
      <w:widowControl w:val="0"/>
      <w:ind w:right="720"/>
    </w:pPr>
    <w:rPr>
      <w:rFonts w:ascii="Courier New" w:eastAsia="Times New Roman" w:hAnsi="Courier New"/>
      <w:szCs w:val="20"/>
    </w:rPr>
  </w:style>
  <w:style w:type="character" w:customStyle="1" w:styleId="BodyTextChar0">
    <w:name w:val="Body Text Char"/>
    <w:basedOn w:val="DefaultParagraphFont"/>
    <w:link w:val="BodyText"/>
    <w:rsid w:val="000130B4"/>
    <w:rPr>
      <w:rFonts w:ascii="Courier New" w:eastAsia="Times New Roman" w:hAnsi="Courier New" w:cstheme="minorBidi"/>
      <w:sz w:val="22"/>
      <w:lang w:val="en-US" w:eastAsia="en-US"/>
    </w:rPr>
  </w:style>
  <w:style w:type="paragraph" w:styleId="BodyText2">
    <w:name w:val="Body Text 2"/>
    <w:basedOn w:val="Normal"/>
    <w:link w:val="BodyText2Char"/>
    <w:rsid w:val="000130B4"/>
    <w:pPr>
      <w:widowControl w:val="0"/>
      <w:ind w:right="720"/>
    </w:pPr>
    <w:rPr>
      <w:rFonts w:ascii="Calibri" w:eastAsia="Times New Roman" w:hAnsi="Calibri"/>
      <w:sz w:val="20"/>
      <w:szCs w:val="20"/>
    </w:rPr>
  </w:style>
  <w:style w:type="character" w:customStyle="1" w:styleId="BodyText2Char">
    <w:name w:val="Body Text 2 Char"/>
    <w:basedOn w:val="DefaultParagraphFont"/>
    <w:link w:val="BodyText2"/>
    <w:rsid w:val="000130B4"/>
    <w:rPr>
      <w:rFonts w:ascii="Calibri" w:eastAsia="Times New Roman" w:hAnsi="Calibri" w:cstheme="minorBidi"/>
      <w:lang w:val="en-US" w:eastAsia="en-US"/>
    </w:rPr>
  </w:style>
  <w:style w:type="paragraph" w:customStyle="1" w:styleId="ColorfulList-Accent11">
    <w:name w:val="Colorful List - Accent 11"/>
    <w:basedOn w:val="Normal"/>
    <w:uiPriority w:val="34"/>
    <w:rsid w:val="000130B4"/>
    <w:pPr>
      <w:ind w:left="720"/>
    </w:pPr>
    <w:rPr>
      <w:rFonts w:ascii="Calibri" w:eastAsia="Calibri" w:hAnsi="Calibri"/>
      <w:lang w:bidi="he-IL"/>
    </w:rPr>
  </w:style>
  <w:style w:type="paragraph" w:styleId="Caption">
    <w:name w:val="caption"/>
    <w:basedOn w:val="Normal"/>
    <w:next w:val="Normal"/>
    <w:uiPriority w:val="35"/>
    <w:semiHidden/>
    <w:unhideWhenUsed/>
    <w:qFormat/>
    <w:rsid w:val="000130B4"/>
    <w:rPr>
      <w:rFonts w:ascii="Calibri" w:eastAsia="Times New Roman" w:hAnsi="Calibri"/>
      <w:b/>
      <w:bCs/>
      <w:smallCaps/>
      <w:color w:val="44546A"/>
    </w:rPr>
  </w:style>
  <w:style w:type="character" w:styleId="Emphasis">
    <w:name w:val="Emphasis"/>
    <w:uiPriority w:val="20"/>
    <w:qFormat/>
    <w:rsid w:val="000130B4"/>
    <w:rPr>
      <w:i/>
      <w:iCs/>
    </w:rPr>
  </w:style>
  <w:style w:type="paragraph" w:styleId="Quote">
    <w:name w:val="Quote"/>
    <w:basedOn w:val="Normal"/>
    <w:next w:val="Normal"/>
    <w:link w:val="QuoteChar"/>
    <w:uiPriority w:val="29"/>
    <w:qFormat/>
    <w:rsid w:val="000130B4"/>
    <w:pPr>
      <w:spacing w:before="120" w:after="120"/>
      <w:ind w:left="720"/>
    </w:pPr>
    <w:rPr>
      <w:rFonts w:ascii="Calibri" w:eastAsia="Times New Roman" w:hAnsi="Calibri"/>
      <w:color w:val="44546A"/>
    </w:rPr>
  </w:style>
  <w:style w:type="character" w:customStyle="1" w:styleId="QuoteChar">
    <w:name w:val="Quote Char"/>
    <w:basedOn w:val="DefaultParagraphFont"/>
    <w:link w:val="Quote"/>
    <w:uiPriority w:val="29"/>
    <w:rsid w:val="000130B4"/>
    <w:rPr>
      <w:rFonts w:ascii="Calibri" w:eastAsia="Times New Roman" w:hAnsi="Calibri" w:cstheme="minorBidi"/>
      <w:color w:val="44546A"/>
      <w:sz w:val="22"/>
      <w:szCs w:val="22"/>
      <w:lang w:val="en-US" w:eastAsia="en-US"/>
    </w:rPr>
  </w:style>
  <w:style w:type="paragraph" w:styleId="IntenseQuote">
    <w:name w:val="Intense Quote"/>
    <w:basedOn w:val="Normal"/>
    <w:next w:val="Normal"/>
    <w:link w:val="IntenseQuoteChar"/>
    <w:uiPriority w:val="30"/>
    <w:qFormat/>
    <w:rsid w:val="000130B4"/>
    <w:pPr>
      <w:spacing w:before="100" w:beforeAutospacing="1" w:after="240"/>
      <w:ind w:left="720"/>
      <w:jc w:val="center"/>
    </w:pPr>
    <w:rPr>
      <w:rFonts w:ascii="Calibri Light" w:eastAsia="SimSun" w:hAnsi="Calibri Light"/>
      <w:color w:val="44546A"/>
      <w:spacing w:val="-6"/>
      <w:sz w:val="32"/>
      <w:szCs w:val="32"/>
    </w:rPr>
  </w:style>
  <w:style w:type="character" w:customStyle="1" w:styleId="IntenseQuoteChar">
    <w:name w:val="Intense Quote Char"/>
    <w:basedOn w:val="DefaultParagraphFont"/>
    <w:link w:val="IntenseQuote"/>
    <w:uiPriority w:val="30"/>
    <w:rsid w:val="000130B4"/>
    <w:rPr>
      <w:rFonts w:ascii="Calibri Light" w:eastAsia="SimSun" w:hAnsi="Calibri Light" w:cstheme="minorBidi"/>
      <w:color w:val="44546A"/>
      <w:spacing w:val="-6"/>
      <w:sz w:val="32"/>
      <w:szCs w:val="32"/>
      <w:lang w:val="en-US" w:eastAsia="en-US"/>
    </w:rPr>
  </w:style>
  <w:style w:type="character" w:styleId="SubtleReference">
    <w:name w:val="Subtle Reference"/>
    <w:uiPriority w:val="31"/>
    <w:qFormat/>
    <w:rsid w:val="000130B4"/>
    <w:rPr>
      <w:smallCaps/>
      <w:color w:val="595959"/>
      <w:u w:val="none" w:color="7F7F7F"/>
      <w:bdr w:val="none" w:sz="0" w:space="0" w:color="auto"/>
    </w:rPr>
  </w:style>
  <w:style w:type="character" w:styleId="IntenseReference">
    <w:name w:val="Intense Reference"/>
    <w:uiPriority w:val="32"/>
    <w:qFormat/>
    <w:rsid w:val="000130B4"/>
    <w:rPr>
      <w:b/>
      <w:bCs/>
      <w:smallCaps/>
      <w:color w:val="44546A"/>
      <w:u w:val="single"/>
    </w:rPr>
  </w:style>
  <w:style w:type="character" w:styleId="BookTitle">
    <w:name w:val="Book Title"/>
    <w:uiPriority w:val="33"/>
    <w:qFormat/>
    <w:rsid w:val="000130B4"/>
    <w:rPr>
      <w:b/>
      <w:bCs/>
      <w:smallCaps/>
      <w:spacing w:val="10"/>
    </w:rPr>
  </w:style>
  <w:style w:type="numbering" w:customStyle="1" w:styleId="NoList1">
    <w:name w:val="No List1"/>
    <w:next w:val="NoList"/>
    <w:uiPriority w:val="99"/>
    <w:semiHidden/>
    <w:unhideWhenUsed/>
    <w:rsid w:val="00013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045523">
      <w:bodyDiv w:val="1"/>
      <w:marLeft w:val="0"/>
      <w:marRight w:val="0"/>
      <w:marTop w:val="0"/>
      <w:marBottom w:val="0"/>
      <w:divBdr>
        <w:top w:val="none" w:sz="0" w:space="0" w:color="auto"/>
        <w:left w:val="none" w:sz="0" w:space="0" w:color="auto"/>
        <w:bottom w:val="none" w:sz="0" w:space="0" w:color="auto"/>
        <w:right w:val="none" w:sz="0" w:space="0" w:color="auto"/>
      </w:divBdr>
    </w:div>
    <w:div w:id="27413589">
      <w:bodyDiv w:val="1"/>
      <w:marLeft w:val="0"/>
      <w:marRight w:val="0"/>
      <w:marTop w:val="0"/>
      <w:marBottom w:val="0"/>
      <w:divBdr>
        <w:top w:val="none" w:sz="0" w:space="0" w:color="auto"/>
        <w:left w:val="none" w:sz="0" w:space="0" w:color="auto"/>
        <w:bottom w:val="none" w:sz="0" w:space="0" w:color="auto"/>
        <w:right w:val="none" w:sz="0" w:space="0" w:color="auto"/>
      </w:divBdr>
    </w:div>
    <w:div w:id="76874690">
      <w:bodyDiv w:val="1"/>
      <w:marLeft w:val="0"/>
      <w:marRight w:val="0"/>
      <w:marTop w:val="0"/>
      <w:marBottom w:val="0"/>
      <w:divBdr>
        <w:top w:val="none" w:sz="0" w:space="0" w:color="auto"/>
        <w:left w:val="none" w:sz="0" w:space="0" w:color="auto"/>
        <w:bottom w:val="none" w:sz="0" w:space="0" w:color="auto"/>
        <w:right w:val="none" w:sz="0" w:space="0" w:color="auto"/>
      </w:divBdr>
    </w:div>
    <w:div w:id="221796111">
      <w:bodyDiv w:val="1"/>
      <w:marLeft w:val="0"/>
      <w:marRight w:val="0"/>
      <w:marTop w:val="0"/>
      <w:marBottom w:val="0"/>
      <w:divBdr>
        <w:top w:val="none" w:sz="0" w:space="0" w:color="auto"/>
        <w:left w:val="none" w:sz="0" w:space="0" w:color="auto"/>
        <w:bottom w:val="none" w:sz="0" w:space="0" w:color="auto"/>
        <w:right w:val="none" w:sz="0" w:space="0" w:color="auto"/>
      </w:divBdr>
    </w:div>
    <w:div w:id="229923802">
      <w:bodyDiv w:val="1"/>
      <w:marLeft w:val="0"/>
      <w:marRight w:val="0"/>
      <w:marTop w:val="0"/>
      <w:marBottom w:val="0"/>
      <w:divBdr>
        <w:top w:val="none" w:sz="0" w:space="0" w:color="auto"/>
        <w:left w:val="none" w:sz="0" w:space="0" w:color="auto"/>
        <w:bottom w:val="none" w:sz="0" w:space="0" w:color="auto"/>
        <w:right w:val="none" w:sz="0" w:space="0" w:color="auto"/>
      </w:divBdr>
    </w:div>
    <w:div w:id="232207253">
      <w:bodyDiv w:val="1"/>
      <w:marLeft w:val="0"/>
      <w:marRight w:val="0"/>
      <w:marTop w:val="0"/>
      <w:marBottom w:val="0"/>
      <w:divBdr>
        <w:top w:val="none" w:sz="0" w:space="0" w:color="auto"/>
        <w:left w:val="none" w:sz="0" w:space="0" w:color="auto"/>
        <w:bottom w:val="none" w:sz="0" w:space="0" w:color="auto"/>
        <w:right w:val="none" w:sz="0" w:space="0" w:color="auto"/>
      </w:divBdr>
    </w:div>
    <w:div w:id="262081300">
      <w:bodyDiv w:val="1"/>
      <w:marLeft w:val="0"/>
      <w:marRight w:val="0"/>
      <w:marTop w:val="0"/>
      <w:marBottom w:val="0"/>
      <w:divBdr>
        <w:top w:val="none" w:sz="0" w:space="0" w:color="auto"/>
        <w:left w:val="none" w:sz="0" w:space="0" w:color="auto"/>
        <w:bottom w:val="none" w:sz="0" w:space="0" w:color="auto"/>
        <w:right w:val="none" w:sz="0" w:space="0" w:color="auto"/>
      </w:divBdr>
    </w:div>
    <w:div w:id="313070167">
      <w:bodyDiv w:val="1"/>
      <w:marLeft w:val="0"/>
      <w:marRight w:val="0"/>
      <w:marTop w:val="0"/>
      <w:marBottom w:val="0"/>
      <w:divBdr>
        <w:top w:val="none" w:sz="0" w:space="0" w:color="auto"/>
        <w:left w:val="none" w:sz="0" w:space="0" w:color="auto"/>
        <w:bottom w:val="none" w:sz="0" w:space="0" w:color="auto"/>
        <w:right w:val="none" w:sz="0" w:space="0" w:color="auto"/>
      </w:divBdr>
    </w:div>
    <w:div w:id="391584641">
      <w:bodyDiv w:val="1"/>
      <w:marLeft w:val="0"/>
      <w:marRight w:val="0"/>
      <w:marTop w:val="0"/>
      <w:marBottom w:val="0"/>
      <w:divBdr>
        <w:top w:val="none" w:sz="0" w:space="0" w:color="auto"/>
        <w:left w:val="none" w:sz="0" w:space="0" w:color="auto"/>
        <w:bottom w:val="none" w:sz="0" w:space="0" w:color="auto"/>
        <w:right w:val="none" w:sz="0" w:space="0" w:color="auto"/>
      </w:divBdr>
    </w:div>
    <w:div w:id="674457158">
      <w:bodyDiv w:val="1"/>
      <w:marLeft w:val="0"/>
      <w:marRight w:val="0"/>
      <w:marTop w:val="0"/>
      <w:marBottom w:val="0"/>
      <w:divBdr>
        <w:top w:val="none" w:sz="0" w:space="0" w:color="auto"/>
        <w:left w:val="none" w:sz="0" w:space="0" w:color="auto"/>
        <w:bottom w:val="none" w:sz="0" w:space="0" w:color="auto"/>
        <w:right w:val="none" w:sz="0" w:space="0" w:color="auto"/>
      </w:divBdr>
    </w:div>
    <w:div w:id="728383990">
      <w:bodyDiv w:val="1"/>
      <w:marLeft w:val="0"/>
      <w:marRight w:val="0"/>
      <w:marTop w:val="0"/>
      <w:marBottom w:val="0"/>
      <w:divBdr>
        <w:top w:val="none" w:sz="0" w:space="0" w:color="auto"/>
        <w:left w:val="none" w:sz="0" w:space="0" w:color="auto"/>
        <w:bottom w:val="none" w:sz="0" w:space="0" w:color="auto"/>
        <w:right w:val="none" w:sz="0" w:space="0" w:color="auto"/>
      </w:divBdr>
    </w:div>
    <w:div w:id="891044869">
      <w:bodyDiv w:val="1"/>
      <w:marLeft w:val="0"/>
      <w:marRight w:val="0"/>
      <w:marTop w:val="0"/>
      <w:marBottom w:val="0"/>
      <w:divBdr>
        <w:top w:val="none" w:sz="0" w:space="0" w:color="auto"/>
        <w:left w:val="none" w:sz="0" w:space="0" w:color="auto"/>
        <w:bottom w:val="none" w:sz="0" w:space="0" w:color="auto"/>
        <w:right w:val="none" w:sz="0" w:space="0" w:color="auto"/>
      </w:divBdr>
    </w:div>
    <w:div w:id="955720809">
      <w:bodyDiv w:val="1"/>
      <w:marLeft w:val="0"/>
      <w:marRight w:val="0"/>
      <w:marTop w:val="0"/>
      <w:marBottom w:val="0"/>
      <w:divBdr>
        <w:top w:val="none" w:sz="0" w:space="0" w:color="auto"/>
        <w:left w:val="none" w:sz="0" w:space="0" w:color="auto"/>
        <w:bottom w:val="none" w:sz="0" w:space="0" w:color="auto"/>
        <w:right w:val="none" w:sz="0" w:space="0" w:color="auto"/>
      </w:divBdr>
    </w:div>
    <w:div w:id="1160121877">
      <w:bodyDiv w:val="1"/>
      <w:marLeft w:val="0"/>
      <w:marRight w:val="0"/>
      <w:marTop w:val="0"/>
      <w:marBottom w:val="0"/>
      <w:divBdr>
        <w:top w:val="none" w:sz="0" w:space="0" w:color="auto"/>
        <w:left w:val="none" w:sz="0" w:space="0" w:color="auto"/>
        <w:bottom w:val="none" w:sz="0" w:space="0" w:color="auto"/>
        <w:right w:val="none" w:sz="0" w:space="0" w:color="auto"/>
      </w:divBdr>
    </w:div>
    <w:div w:id="1614550882">
      <w:bodyDiv w:val="1"/>
      <w:marLeft w:val="0"/>
      <w:marRight w:val="0"/>
      <w:marTop w:val="0"/>
      <w:marBottom w:val="0"/>
      <w:divBdr>
        <w:top w:val="none" w:sz="0" w:space="0" w:color="auto"/>
        <w:left w:val="none" w:sz="0" w:space="0" w:color="auto"/>
        <w:bottom w:val="none" w:sz="0" w:space="0" w:color="auto"/>
        <w:right w:val="none" w:sz="0" w:space="0" w:color="auto"/>
      </w:divBdr>
    </w:div>
    <w:div w:id="1669400785">
      <w:bodyDiv w:val="1"/>
      <w:marLeft w:val="0"/>
      <w:marRight w:val="0"/>
      <w:marTop w:val="0"/>
      <w:marBottom w:val="0"/>
      <w:divBdr>
        <w:top w:val="none" w:sz="0" w:space="0" w:color="auto"/>
        <w:left w:val="none" w:sz="0" w:space="0" w:color="auto"/>
        <w:bottom w:val="none" w:sz="0" w:space="0" w:color="auto"/>
        <w:right w:val="none" w:sz="0" w:space="0" w:color="auto"/>
      </w:divBdr>
    </w:div>
    <w:div w:id="1742942009">
      <w:bodyDiv w:val="1"/>
      <w:marLeft w:val="0"/>
      <w:marRight w:val="0"/>
      <w:marTop w:val="0"/>
      <w:marBottom w:val="0"/>
      <w:divBdr>
        <w:top w:val="none" w:sz="0" w:space="0" w:color="auto"/>
        <w:left w:val="none" w:sz="0" w:space="0" w:color="auto"/>
        <w:bottom w:val="none" w:sz="0" w:space="0" w:color="auto"/>
        <w:right w:val="none" w:sz="0" w:space="0" w:color="auto"/>
      </w:divBdr>
    </w:div>
    <w:div w:id="1793330586">
      <w:bodyDiv w:val="1"/>
      <w:marLeft w:val="0"/>
      <w:marRight w:val="0"/>
      <w:marTop w:val="0"/>
      <w:marBottom w:val="0"/>
      <w:divBdr>
        <w:top w:val="none" w:sz="0" w:space="0" w:color="auto"/>
        <w:left w:val="none" w:sz="0" w:space="0" w:color="auto"/>
        <w:bottom w:val="none" w:sz="0" w:space="0" w:color="auto"/>
        <w:right w:val="none" w:sz="0" w:space="0" w:color="auto"/>
      </w:divBdr>
    </w:div>
    <w:div w:id="1827819190">
      <w:bodyDiv w:val="1"/>
      <w:marLeft w:val="0"/>
      <w:marRight w:val="0"/>
      <w:marTop w:val="0"/>
      <w:marBottom w:val="0"/>
      <w:divBdr>
        <w:top w:val="none" w:sz="0" w:space="0" w:color="auto"/>
        <w:left w:val="none" w:sz="0" w:space="0" w:color="auto"/>
        <w:bottom w:val="none" w:sz="0" w:space="0" w:color="auto"/>
        <w:right w:val="none" w:sz="0" w:space="0" w:color="auto"/>
      </w:divBdr>
    </w:div>
    <w:div w:id="1848712162">
      <w:bodyDiv w:val="1"/>
      <w:marLeft w:val="0"/>
      <w:marRight w:val="0"/>
      <w:marTop w:val="0"/>
      <w:marBottom w:val="0"/>
      <w:divBdr>
        <w:top w:val="none" w:sz="0" w:space="0" w:color="auto"/>
        <w:left w:val="none" w:sz="0" w:space="0" w:color="auto"/>
        <w:bottom w:val="none" w:sz="0" w:space="0" w:color="auto"/>
        <w:right w:val="none" w:sz="0" w:space="0" w:color="auto"/>
      </w:divBdr>
    </w:div>
    <w:div w:id="1935935505">
      <w:bodyDiv w:val="1"/>
      <w:marLeft w:val="0"/>
      <w:marRight w:val="0"/>
      <w:marTop w:val="0"/>
      <w:marBottom w:val="0"/>
      <w:divBdr>
        <w:top w:val="none" w:sz="0" w:space="0" w:color="auto"/>
        <w:left w:val="none" w:sz="0" w:space="0" w:color="auto"/>
        <w:bottom w:val="none" w:sz="0" w:space="0" w:color="auto"/>
        <w:right w:val="none" w:sz="0" w:space="0" w:color="auto"/>
      </w:divBdr>
    </w:div>
    <w:div w:id="2084840107">
      <w:bodyDiv w:val="1"/>
      <w:marLeft w:val="0"/>
      <w:marRight w:val="0"/>
      <w:marTop w:val="0"/>
      <w:marBottom w:val="0"/>
      <w:divBdr>
        <w:top w:val="none" w:sz="0" w:space="0" w:color="auto"/>
        <w:left w:val="none" w:sz="0" w:space="0" w:color="auto"/>
        <w:bottom w:val="none" w:sz="0" w:space="0" w:color="auto"/>
        <w:right w:val="none" w:sz="0" w:space="0" w:color="auto"/>
      </w:divBdr>
    </w:div>
    <w:div w:id="2119252537">
      <w:bodyDiv w:val="1"/>
      <w:marLeft w:val="0"/>
      <w:marRight w:val="0"/>
      <w:marTop w:val="0"/>
      <w:marBottom w:val="0"/>
      <w:divBdr>
        <w:top w:val="none" w:sz="0" w:space="0" w:color="auto"/>
        <w:left w:val="none" w:sz="0" w:space="0" w:color="auto"/>
        <w:bottom w:val="none" w:sz="0" w:space="0" w:color="auto"/>
        <w:right w:val="none" w:sz="0" w:space="0" w:color="auto"/>
      </w:divBdr>
    </w:div>
    <w:div w:id="2122726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2.xml"/><Relationship Id="rId10" Type="http://schemas.openxmlformats.org/officeDocument/2006/relationships/customXml" Target="../customXml/item10.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krifrib\LOCALS~1\Temp\Temporary%20Directory%203%20for%20Kambi_kommunikations_kit.zip\Kambi_kommunikations_kit\Kambi_Word_Template.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2011-03-03T00:00:00</PublishDate>
  <Abstract/>
  <CompanyAddress/>
  <CompanyPhone/>
  <CompanyFax/>
  <CompanyEmail/>
</CoverPagePropertie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ct:contentTypeSchema xmlns:ct="http://schemas.microsoft.com/office/2006/metadata/contentType" xmlns:ma="http://schemas.microsoft.com/office/2006/metadata/properties/metaAttributes" ct:_="" ma:_="" ma:contentTypeName="Document" ma:contentTypeID="0x01010078841FE8CEBE0E469502664469C21184" ma:contentTypeVersion="15" ma:contentTypeDescription="Create a new document." ma:contentTypeScope="" ma:versionID="1253787c9c0588c191921d53fd45ebf4">
  <xsd:schema xmlns:xsd="http://www.w3.org/2001/XMLSchema" xmlns:xs="http://www.w3.org/2001/XMLSchema" xmlns:p="http://schemas.microsoft.com/office/2006/metadata/properties" xmlns:ns1="http://schemas.microsoft.com/sharepoint/v3" xmlns:ns3="34a94c04-39e0-4585-b92d-32fa7f513a05" xmlns:ns4="0508085a-e1d3-4044-b4b0-4fc91aba1d82" targetNamespace="http://schemas.microsoft.com/office/2006/metadata/properties" ma:root="true" ma:fieldsID="c42af3c1fca6b8ac887f17c6a92da140" ns1:_="" ns3:_="" ns4:_="">
    <xsd:import namespace="http://schemas.microsoft.com/sharepoint/v3"/>
    <xsd:import namespace="34a94c04-39e0-4585-b92d-32fa7f513a05"/>
    <xsd:import namespace="0508085a-e1d3-4044-b4b0-4fc91aba1d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94c04-39e0-4585-b92d-32fa7f51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8085a-e1d3-4044-b4b0-4fc91aba1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8841FE8CEBE0E469502664469C21184" ma:contentTypeVersion="15" ma:contentTypeDescription="Create a new document." ma:contentTypeScope="" ma:versionID="1253787c9c0588c191921d53fd45ebf4">
  <xsd:schema xmlns:xsd="http://www.w3.org/2001/XMLSchema" xmlns:xs="http://www.w3.org/2001/XMLSchema" xmlns:p="http://schemas.microsoft.com/office/2006/metadata/properties" xmlns:ns1="http://schemas.microsoft.com/sharepoint/v3" xmlns:ns3="34a94c04-39e0-4585-b92d-32fa7f513a05" xmlns:ns4="0508085a-e1d3-4044-b4b0-4fc91aba1d82" targetNamespace="http://schemas.microsoft.com/office/2006/metadata/properties" ma:root="true" ma:fieldsID="c42af3c1fca6b8ac887f17c6a92da140" ns1:_="" ns3:_="" ns4:_="">
    <xsd:import namespace="http://schemas.microsoft.com/sharepoint/v3"/>
    <xsd:import namespace="34a94c04-39e0-4585-b92d-32fa7f513a05"/>
    <xsd:import namespace="0508085a-e1d3-4044-b4b0-4fc91aba1d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94c04-39e0-4585-b92d-32fa7f51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8085a-e1d3-4044-b4b0-4fc91aba1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841FE8CEBE0E469502664469C21184" ma:contentTypeVersion="15" ma:contentTypeDescription="Create a new document." ma:contentTypeScope="" ma:versionID="1253787c9c0588c191921d53fd45ebf4">
  <xsd:schema xmlns:xsd="http://www.w3.org/2001/XMLSchema" xmlns:xs="http://www.w3.org/2001/XMLSchema" xmlns:p="http://schemas.microsoft.com/office/2006/metadata/properties" xmlns:ns1="http://schemas.microsoft.com/sharepoint/v3" xmlns:ns3="34a94c04-39e0-4585-b92d-32fa7f513a05" xmlns:ns4="0508085a-e1d3-4044-b4b0-4fc91aba1d82" targetNamespace="http://schemas.microsoft.com/office/2006/metadata/properties" ma:root="true" ma:fieldsID="c42af3c1fca6b8ac887f17c6a92da140" ns1:_="" ns3:_="" ns4:_="">
    <xsd:import namespace="http://schemas.microsoft.com/sharepoint/v3"/>
    <xsd:import namespace="34a94c04-39e0-4585-b92d-32fa7f513a05"/>
    <xsd:import namespace="0508085a-e1d3-4044-b4b0-4fc91aba1d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a94c04-39e0-4585-b92d-32fa7f513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08085a-e1d3-4044-b4b0-4fc91aba1d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3F524E87-3438-4E44-98CF-5CA00468E614}">
  <ds:schemaRefs>
    <ds:schemaRef ds:uri="http://schemas.microsoft.com/sharepoint/v3/contenttype/forms"/>
  </ds:schemaRefs>
</ds:datastoreItem>
</file>

<file path=customXml/itemProps11.xml><?xml version="1.0" encoding="utf-8"?>
<ds:datastoreItem xmlns:ds="http://schemas.openxmlformats.org/officeDocument/2006/customXml" ds:itemID="{439B77C5-AF02-4D02-B68F-FCE9E8D7D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94c04-39e0-4585-b92d-32fa7f513a05"/>
    <ds:schemaRef ds:uri="0508085a-e1d3-4044-b4b0-4fc91aba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2.xml><?xml version="1.0" encoding="utf-8"?>
<ds:datastoreItem xmlns:ds="http://schemas.openxmlformats.org/officeDocument/2006/customXml" ds:itemID="{AAC1F708-35A2-42E9-94AC-7A77D5F8E1A1}">
  <ds:schemaRefs>
    <ds:schemaRef ds:uri="http://schemas.openxmlformats.org/officeDocument/2006/bibliography"/>
  </ds:schemaRefs>
</ds:datastoreItem>
</file>

<file path=customXml/itemProps2.xml><?xml version="1.0" encoding="utf-8"?>
<ds:datastoreItem xmlns:ds="http://schemas.openxmlformats.org/officeDocument/2006/customXml" ds:itemID="{19258EF7-A8C0-4517-AF37-1AE0C6556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94c04-39e0-4585-b92d-32fa7f513a05"/>
    <ds:schemaRef ds:uri="0508085a-e1d3-4044-b4b0-4fc91aba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3827F3-4A84-45A1-AEDF-0E321620491B}">
  <ds:schemaRefs>
    <ds:schemaRef ds:uri="http://schemas.microsoft.com/sharepoint/v3/contenttype/forms"/>
  </ds:schemaRefs>
</ds:datastoreItem>
</file>

<file path=customXml/itemProps4.xml><?xml version="1.0" encoding="utf-8"?>
<ds:datastoreItem xmlns:ds="http://schemas.openxmlformats.org/officeDocument/2006/customXml" ds:itemID="{7E74AA8C-FBDE-4479-9C40-16DAF9C13C4F}">
  <ds:schemaRefs>
    <ds:schemaRef ds:uri="34a94c04-39e0-4585-b92d-32fa7f513a05"/>
    <ds:schemaRef ds:uri="http://schemas.microsoft.com/sharepoint/v3"/>
    <ds:schemaRef ds:uri="http://purl.org/dc/elements/1.1/"/>
    <ds:schemaRef ds:uri="http://schemas.microsoft.com/office/2006/metadata/properties"/>
    <ds:schemaRef ds:uri="0508085a-e1d3-4044-b4b0-4fc91aba1d82"/>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14D70A37-AF04-45CE-B6F7-DD3D5D21C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4a94c04-39e0-4585-b92d-32fa7f513a05"/>
    <ds:schemaRef ds:uri="0508085a-e1d3-4044-b4b0-4fc91aba1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86A3E4-A635-4019-9535-3BA4653DBE5E}">
  <ds:schemaRefs>
    <ds:schemaRef ds:uri="http://schemas.microsoft.com/office/2006/metadata/properties"/>
    <ds:schemaRef ds:uri="http://schemas.microsoft.com/office/infopath/2007/PartnerControls"/>
    <ds:schemaRef ds:uri="http://schemas.microsoft.com/sharepoint/v3"/>
  </ds:schemaRefs>
</ds:datastoreItem>
</file>

<file path=customXml/itemProps7.xml><?xml version="1.0" encoding="utf-8"?>
<ds:datastoreItem xmlns:ds="http://schemas.openxmlformats.org/officeDocument/2006/customXml" ds:itemID="{4942608C-053D-4B98-84D6-C22B3A493E2D}">
  <ds:schemaRefs>
    <ds:schemaRef ds:uri="http://schemas.microsoft.com/sharepoint/v3/contenttype/forms"/>
  </ds:schemaRefs>
</ds:datastoreItem>
</file>

<file path=customXml/itemProps8.xml><?xml version="1.0" encoding="utf-8"?>
<ds:datastoreItem xmlns:ds="http://schemas.openxmlformats.org/officeDocument/2006/customXml" ds:itemID="{4B65C517-33F5-482E-ABD2-D472B8EFD356}">
  <ds:schemaRefs>
    <ds:schemaRef ds:uri="http://schemas.microsoft.com/sharepoint/v3/contenttype/forms"/>
  </ds:schemaRefs>
</ds:datastoreItem>
</file>

<file path=customXml/itemProps9.xml><?xml version="1.0" encoding="utf-8"?>
<ds:datastoreItem xmlns:ds="http://schemas.openxmlformats.org/officeDocument/2006/customXml" ds:itemID="{EFDC4FDC-FFF5-49F2-8A12-83CC9135FF7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Kambi_Word_Template</Template>
  <TotalTime>4</TotalTime>
  <Pages>60</Pages>
  <Words>29937</Words>
  <Characters>170646</Characters>
  <Application>Microsoft Office Word</Application>
  <DocSecurity>0</DocSecurity>
  <Lines>1422</Lines>
  <Paragraphs>400</Paragraphs>
  <ScaleCrop>false</ScaleCrop>
  <HeadingPairs>
    <vt:vector size="2" baseType="variant">
      <vt:variant>
        <vt:lpstr>Title</vt:lpstr>
      </vt:variant>
      <vt:variant>
        <vt:i4>1</vt:i4>
      </vt:variant>
    </vt:vector>
  </HeadingPairs>
  <TitlesOfParts>
    <vt:vector size="1" baseType="lpstr">
      <vt:lpstr>Terms and Conditions</vt:lpstr>
    </vt:vector>
  </TitlesOfParts>
  <Company>copyright Kambi</Company>
  <LinksUpToDate>false</LinksUpToDate>
  <CharactersWithSpaces>200183</CharactersWithSpaces>
  <SharedDoc>false</SharedDoc>
  <HLinks>
    <vt:vector size="6" baseType="variant">
      <vt:variant>
        <vt:i4>4980753</vt:i4>
      </vt:variant>
      <vt:variant>
        <vt:i4>0</vt:i4>
      </vt:variant>
      <vt:variant>
        <vt:i4>0</vt:i4>
      </vt:variant>
      <vt:variant>
        <vt:i4>5</vt:i4>
      </vt:variant>
      <vt:variant>
        <vt:lpwstr>http://www.igb.illinois.gov/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Version 1.9</dc:subject>
  <dc:creator>Henry Dimech - henry.dimech@kambi.com</dc:creator>
  <cp:lastModifiedBy>Jnelle West</cp:lastModifiedBy>
  <cp:revision>3</cp:revision>
  <cp:lastPrinted>2011-04-11T12:35:00Z</cp:lastPrinted>
  <dcterms:created xsi:type="dcterms:W3CDTF">2024-09-22T21:44:00Z</dcterms:created>
  <dcterms:modified xsi:type="dcterms:W3CDTF">2024-09-23T12:31:00Z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0x01010078841FE8CEBE0E469502664469C21184</vt:lpwstr>
  </property>
  <property fmtid="{D5CDD505-2E9C-101B-9397-08002B2CF9AE}" pid="3" name="CUS_DocIDString">
    <vt:lpwstr>33975714.1</vt:lpwstr>
  </property>
  <property fmtid="{D5CDD505-2E9C-101B-9397-08002B2CF9AE}" pid="4" name="SaveLocal">
    <vt:bool>true</vt:bool>
  </property>
  <property fmtid="{D5CDD505-2E9C-101B-9397-08002B2CF9AE}" pid="5" name="MAIL_MSG_ID1">
    <vt:lpwstr>0FAA7+zFiN7nU6znt6rF4TQnq3sOrNHaozz0P/yDcxczDUotsBjXB/pA4NLylevRvkpf8vpiCAH8TxOwHtWdjGqy5FCNg7iBzprgmjNK8c5LuxOWxV1laO+pBdn9hDHIPx3sQ3HfH1HmxLqwHtWdjGqy5FCNg7iBzprgmjNK8c5LuxOWxV1laO+pBdn9hDHIPx3sSQRwOwsUMBrzT53+caIWNuNcY32XrQ8+xpnlIQueKDe5J0CII1TCb</vt:lpwstr>
  </property>
  <property fmtid="{D5CDD505-2E9C-101B-9397-08002B2CF9AE}" pid="6" name="MAIL_MSG_ID2">
    <vt:lpwstr>g6cTGEfmCsjSeMgUQQ3flOW3y6VDsPoHE3UyOUVSiruJfAR9nWBk5uV3efXWJCZwuUSWcmC0rNUW69sWV7k4/4RFRrbl0tRkjbACtqkP5kxRn0CHAylKRY=</vt:lpwstr>
  </property>
  <property fmtid="{D5CDD505-2E9C-101B-9397-08002B2CF9AE}" pid="7" name="RESPONSE_SENDER_NAME">
    <vt:lpwstr>sAAAb0xRtPDW5UuSXeub5jS9T8x63BbDc2Ew0Ojmyd5qHlc=</vt:lpwstr>
  </property>
  <property fmtid="{D5CDD505-2E9C-101B-9397-08002B2CF9AE}" pid="8" name="EMAIL_OWNER_ADDRESS">
    <vt:lpwstr>ABAAmJ+7jnJ2eOVLVcOl3cMzfPuwcYYGvjt0BP4IPquA4MezsXAiZE5Cz4dZArC1+7jD</vt:lpwstr>
  </property>
</Properties>
</file>